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F9BB3" w14:textId="77777777" w:rsidR="006A6ED3" w:rsidRDefault="001A4A5B">
      <w:pPr>
        <w:rPr>
          <w:rFonts w:ascii="Arial" w:hAnsi="Arial" w:cs="Arial"/>
          <w:b/>
          <w:bCs/>
          <w:color w:val="000000"/>
          <w:sz w:val="28"/>
          <w:szCs w:val="28"/>
        </w:rPr>
      </w:pPr>
      <w:r w:rsidRPr="006A6ED3">
        <w:rPr>
          <w:rFonts w:ascii="Arial" w:hAnsi="Arial" w:cs="Arial"/>
          <w:b/>
          <w:bCs/>
          <w:noProof/>
          <w:color w:val="000000"/>
          <w:sz w:val="28"/>
          <w:szCs w:val="28"/>
        </w:rPr>
        <mc:AlternateContent>
          <mc:Choice Requires="wpg">
            <w:drawing>
              <wp:anchor distT="0" distB="0" distL="114300" distR="114300" simplePos="0" relativeHeight="251659264" behindDoc="0" locked="0" layoutInCell="0" allowOverlap="1" wp14:anchorId="0964DF7E" wp14:editId="038F1ACD">
                <wp:simplePos x="0" y="0"/>
                <wp:positionH relativeFrom="page">
                  <wp:posOffset>148975</wp:posOffset>
                </wp:positionH>
                <wp:positionV relativeFrom="margin">
                  <wp:posOffset>2199183</wp:posOffset>
                </wp:positionV>
                <wp:extent cx="7772400" cy="5933440"/>
                <wp:effectExtent l="38100" t="0" r="57150" b="48260"/>
                <wp:wrapNone/>
                <wp:docPr id="40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5933440"/>
                          <a:chOff x="0" y="5055"/>
                          <a:chExt cx="12240" cy="9344"/>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20" name="Rectangle 16"/>
                        <wps:cNvSpPr>
                          <a:spLocks noChangeArrowheads="1"/>
                        </wps:cNvSpPr>
                        <wps:spPr bwMode="auto">
                          <a:xfrm>
                            <a:off x="6494" y="11160"/>
                            <a:ext cx="4998" cy="1524"/>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Year"/>
                                <w:id w:val="18366977"/>
                                <w:showingPlcHdr/>
                                <w:dataBinding w:prefixMappings="xmlns:ns0='http://schemas.microsoft.com/office/2006/coverPageProps'" w:xpath="/ns0:CoverPageProperties[1]/ns0:PublishDate[1]" w:storeItemID="{55AF091B-3C7A-41E3-B477-F2FDAA23CFDA}"/>
                                <w:date w:fullDate="2011-05-05T00:00:00Z">
                                  <w:dateFormat w:val="yy"/>
                                  <w:lid w:val="en-US"/>
                                  <w:storeMappedDataAs w:val="dateTime"/>
                                  <w:calendar w:val="gregorian"/>
                                </w:date>
                              </w:sdtPr>
                              <w:sdtContent>
                                <w:p w14:paraId="7C2D7A68" w14:textId="77777777" w:rsidR="003B6025" w:rsidRDefault="003B6025">
                                  <w:pPr>
                                    <w:jc w:val="right"/>
                                    <w:rPr>
                                      <w:sz w:val="96"/>
                                      <w:szCs w:val="96"/>
                                      <w14:numForm w14:val="oldStyle"/>
                                    </w:rPr>
                                  </w:pPr>
                                  <w:r>
                                    <w:rPr>
                                      <w:sz w:val="96"/>
                                      <w:szCs w:val="96"/>
                                      <w14:numForm w14:val="oldStyle"/>
                                    </w:rPr>
                                    <w:t xml:space="preserve">     </w:t>
                                  </w:r>
                                </w:p>
                              </w:sdtContent>
                            </w:sdt>
                            <w:p w14:paraId="77BDDD0B" w14:textId="77777777" w:rsidR="003B6025" w:rsidRDefault="003B6025"/>
                          </w:txbxContent>
                        </wps:txbx>
                        <wps:bodyPr rot="0" vert="horz" wrap="square" lIns="91440" tIns="45720" rIns="91440" bIns="45720" anchor="t" anchorCtr="0" upright="1">
                          <a:spAutoFit/>
                        </wps:bodyPr>
                      </wps:wsp>
                      <wps:wsp>
                        <wps:cNvPr id="421" name="Rectangle 17"/>
                        <wps:cNvSpPr>
                          <a:spLocks noChangeArrowheads="1"/>
                        </wps:cNvSpPr>
                        <wps:spPr bwMode="auto">
                          <a:xfrm>
                            <a:off x="1776" y="5055"/>
                            <a:ext cx="8638" cy="453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14:paraId="2D1E621B" w14:textId="77777777" w:rsidR="003B6025" w:rsidRDefault="003B6025" w:rsidP="001A4A5B">
                                  <w:pPr>
                                    <w:jc w:val="center"/>
                                    <w:rPr>
                                      <w:b/>
                                      <w:bCs/>
                                      <w:color w:val="1F497D" w:themeColor="text2"/>
                                      <w:sz w:val="72"/>
                                      <w:szCs w:val="72"/>
                                    </w:rPr>
                                  </w:pPr>
                                  <w:r>
                                    <w:rPr>
                                      <w:b/>
                                      <w:bCs/>
                                      <w:color w:val="1F497D" w:themeColor="text2"/>
                                      <w:sz w:val="72"/>
                                      <w:szCs w:val="72"/>
                                    </w:rPr>
                                    <w:t>Request for Proposal</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14:paraId="01A677C9" w14:textId="3E85E853" w:rsidR="003B6025" w:rsidRDefault="001651F9" w:rsidP="00AE40AD">
                                  <w:pPr>
                                    <w:jc w:val="center"/>
                                    <w:rPr>
                                      <w:b/>
                                      <w:bCs/>
                                      <w:color w:val="4F81BD" w:themeColor="accent1"/>
                                      <w:sz w:val="40"/>
                                      <w:szCs w:val="40"/>
                                    </w:rPr>
                                  </w:pPr>
                                  <w:r>
                                    <w:rPr>
                                      <w:b/>
                                      <w:bCs/>
                                      <w:color w:val="4F81BD" w:themeColor="accent1"/>
                                      <w:sz w:val="40"/>
                                      <w:szCs w:val="40"/>
                                    </w:rPr>
                                    <w:t>"2023 Disaster Debris Management Removal and Disposal Services"</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14:paraId="6A4E028E" w14:textId="77777777" w:rsidR="003B6025" w:rsidRDefault="003B6025">
                                  <w:pPr>
                                    <w:rPr>
                                      <w:b/>
                                      <w:bCs/>
                                      <w:color w:val="000000" w:themeColor="text1"/>
                                      <w:sz w:val="32"/>
                                      <w:szCs w:val="32"/>
                                    </w:rPr>
                                  </w:pPr>
                                  <w:r>
                                    <w:rPr>
                                      <w:b/>
                                      <w:bCs/>
                                      <w:color w:val="000000" w:themeColor="text1"/>
                                      <w:sz w:val="32"/>
                                      <w:szCs w:val="32"/>
                                    </w:rPr>
                                    <w:t>Project Contact: Billy Ted Smith Telephone:  409-994-2543 Email:  billy.smith@co.jasper.tx.us</w:t>
                                  </w:r>
                                </w:p>
                              </w:sdtContent>
                            </w:sdt>
                            <w:p w14:paraId="4DC4E5B1" w14:textId="77777777" w:rsidR="003B6025" w:rsidRDefault="003B6025">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964DF7E" id="Group 3" o:spid="_x0000_s1026" style="position:absolute;margin-left:11.75pt;margin-top:173.15pt;width:612pt;height:467.2pt;z-index:251659264;mso-position-horizontal-relative:page;mso-position-vertical-relative:margin;mso-height-relative:margin" coordorigin=",5055" coordsize="12240,9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" o:allowincell="f">
                <v:group id="Group 4" o:spid="_x0000_s1027" style="position:absolute;top:9661;width:12240;height:4738" coordorigin="-6,3399" coordsize="12197,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group id="Group 5" o:spid="_x0000_s1028" style="position:absolute;left:-6;top:3717;width:12189;height:3550" coordorigin="18,7468" coordsize="12189,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">
                    <v:shape id="Freeform 6" o:spid="_x0000_s1029" style="position:absolute;left:18;top:7837;width:7132;height:2863;visibility:visible;mso-wrap-style:square;v-text-anchor:top" coordsize="7132,2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" path="m,1038l,2411,4102,3432,4102,,,1038xe" fillcolor="#d3dfee" stroked="f">
                    <v:fill opacity="46003f"/>
                    <v:path arrowok="t" o:connecttype="custom" o:connectlocs="0,1038;0,2411;4102,3432;4102,0;0,1038" o:connectangles="0,0,0,0,0"/>
                  </v:shape>
                </v:group>
                <v:rect id="Rectangle 16" o:spid="_x0000_s1038" style="position:absolute;left:6494;top:11160;width:499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" filled="f" stroked="f">
                  <v:textbox style="mso-fit-shape-to-text:t">
                    <w:txbxContent>
                      <w:sdt>
                        <w:sdtPr>
                          <w:rPr>
                            <w:sz w:val="96"/>
                            <w:szCs w:val="96"/>
                            <w14:numForm w14:val="oldStyle"/>
                          </w:rPr>
                          <w:alias w:val="Year"/>
                          <w:id w:val="18366977"/>
                          <w:showingPlcHdr/>
                          <w:dataBinding w:prefixMappings="xmlns:ns0='http://schemas.microsoft.com/office/2006/coverPageProps'" w:xpath="/ns0:CoverPageProperties[1]/ns0:PublishDate[1]" w:storeItemID="{55AF091B-3C7A-41E3-B477-F2FDAA23CFDA}"/>
                          <w:date w:fullDate="2011-05-05T00:00:00Z">
                            <w:dateFormat w:val="yy"/>
                            <w:lid w:val="en-US"/>
                            <w:storeMappedDataAs w:val="dateTime"/>
                            <w:calendar w:val="gregorian"/>
                          </w:date>
                        </w:sdtPr>
                        <w:sdtContent>
                          <w:p w14:paraId="7C2D7A68" w14:textId="77777777" w:rsidR="003B6025" w:rsidRDefault="003B6025">
                            <w:pPr>
                              <w:jc w:val="right"/>
                              <w:rPr>
                                <w:sz w:val="96"/>
                                <w:szCs w:val="96"/>
                                <w14:numForm w14:val="oldStyle"/>
                              </w:rPr>
                            </w:pPr>
                            <w:r>
                              <w:rPr>
                                <w:sz w:val="96"/>
                                <w:szCs w:val="96"/>
                                <w14:numForm w14:val="oldStyle"/>
                              </w:rPr>
                              <w:t xml:space="preserve">     </w:t>
                            </w:r>
                          </w:p>
                        </w:sdtContent>
                      </w:sdt>
                      <w:p w14:paraId="77BDDD0B" w14:textId="77777777" w:rsidR="003B6025" w:rsidRDefault="003B6025"/>
                    </w:txbxContent>
                  </v:textbox>
                </v:rect>
                <v:rect id="Rectangle 17" o:spid="_x0000_s1039" style="position:absolute;left:1776;top:5055;width:8638;height:453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" filled="f" stroked="f">
                  <v:textbox>
                    <w:txbxContent>
                      <w:sdt>
                        <w:sdtPr>
                          <w:rPr>
                            <w:b/>
                            <w:bCs/>
                            <w:color w:val="1F497D" w:themeColor="text2"/>
                            <w:sz w:val="72"/>
                            <w:szCs w:val="72"/>
                          </w:rPr>
                          <w:alias w:val="Title"/>
                          <w:id w:val="15866532"/>
                          <w:dataBinding w:prefixMappings="xmlns:ns0='http://schemas.openxmlformats.org/package/2006/metadata/core-properties' xmlns:ns1='http://purl.org/dc/elements/1.1/'" w:xpath="/ns0:coreProperties[1]/ns1:title[1]" w:storeItemID="{6C3C8BC8-F283-45AE-878A-BAB7291924A1}"/>
                          <w:text/>
                        </w:sdtPr>
                        <w:sdtContent>
                          <w:p w14:paraId="2D1E621B" w14:textId="77777777" w:rsidR="003B6025" w:rsidRDefault="003B6025" w:rsidP="001A4A5B">
                            <w:pPr>
                              <w:jc w:val="center"/>
                              <w:rPr>
                                <w:b/>
                                <w:bCs/>
                                <w:color w:val="1F497D" w:themeColor="text2"/>
                                <w:sz w:val="72"/>
                                <w:szCs w:val="72"/>
                              </w:rPr>
                            </w:pPr>
                            <w:r>
                              <w:rPr>
                                <w:b/>
                                <w:bCs/>
                                <w:color w:val="1F497D" w:themeColor="text2"/>
                                <w:sz w:val="72"/>
                                <w:szCs w:val="72"/>
                              </w:rPr>
                              <w:t>Request for Proposal</w:t>
                            </w:r>
                          </w:p>
                        </w:sdtContent>
                      </w:sdt>
                      <w:sdt>
                        <w:sdtPr>
                          <w:rPr>
                            <w:b/>
                            <w:bCs/>
                            <w:color w:val="4F81BD" w:themeColor="accent1"/>
                            <w:sz w:val="40"/>
                            <w:szCs w:val="40"/>
                          </w:rPr>
                          <w:alias w:val="Subtitle"/>
                          <w:id w:val="15866538"/>
                          <w:dataBinding w:prefixMappings="xmlns:ns0='http://schemas.openxmlformats.org/package/2006/metadata/core-properties' xmlns:ns1='http://purl.org/dc/elements/1.1/'" w:xpath="/ns0:coreProperties[1]/ns1:subject[1]" w:storeItemID="{6C3C8BC8-F283-45AE-878A-BAB7291924A1}"/>
                          <w:text/>
                        </w:sdtPr>
                        <w:sdtContent>
                          <w:p w14:paraId="01A677C9" w14:textId="3E85E853" w:rsidR="003B6025" w:rsidRDefault="001651F9" w:rsidP="00AE40AD">
                            <w:pPr>
                              <w:jc w:val="center"/>
                              <w:rPr>
                                <w:b/>
                                <w:bCs/>
                                <w:color w:val="4F81BD" w:themeColor="accent1"/>
                                <w:sz w:val="40"/>
                                <w:szCs w:val="40"/>
                              </w:rPr>
                            </w:pPr>
                            <w:r>
                              <w:rPr>
                                <w:b/>
                                <w:bCs/>
                                <w:color w:val="4F81BD" w:themeColor="accent1"/>
                                <w:sz w:val="40"/>
                                <w:szCs w:val="40"/>
                              </w:rPr>
                              <w:t>"2023 Disaster Debris Management Removal and Disposal Services"</w:t>
                            </w:r>
                          </w:p>
                        </w:sdtContent>
                      </w:sdt>
                      <w:sdt>
                        <w:sdtPr>
                          <w:rPr>
                            <w:b/>
                            <w:bCs/>
                            <w:color w:val="000000" w:themeColor="text1"/>
                            <w:sz w:val="32"/>
                            <w:szCs w:val="32"/>
                          </w:rPr>
                          <w:alias w:val="Author"/>
                          <w:id w:val="15866544"/>
                          <w:dataBinding w:prefixMappings="xmlns:ns0='http://schemas.openxmlformats.org/package/2006/metadata/core-properties' xmlns:ns1='http://purl.org/dc/elements/1.1/'" w:xpath="/ns0:coreProperties[1]/ns1:creator[1]" w:storeItemID="{6C3C8BC8-F283-45AE-878A-BAB7291924A1}"/>
                          <w:text/>
                        </w:sdtPr>
                        <w:sdtContent>
                          <w:p w14:paraId="6A4E028E" w14:textId="77777777" w:rsidR="003B6025" w:rsidRDefault="003B6025">
                            <w:pPr>
                              <w:rPr>
                                <w:b/>
                                <w:bCs/>
                                <w:color w:val="000000" w:themeColor="text1"/>
                                <w:sz w:val="32"/>
                                <w:szCs w:val="32"/>
                              </w:rPr>
                            </w:pPr>
                            <w:r>
                              <w:rPr>
                                <w:b/>
                                <w:bCs/>
                                <w:color w:val="000000" w:themeColor="text1"/>
                                <w:sz w:val="32"/>
                                <w:szCs w:val="32"/>
                              </w:rPr>
                              <w:t>Project Contact: Billy Ted Smith Telephone:  409-994-2543 Email:  billy.smith@co.jasper.tx.us</w:t>
                            </w:r>
                          </w:p>
                        </w:sdtContent>
                      </w:sdt>
                      <w:p w14:paraId="4DC4E5B1" w14:textId="77777777" w:rsidR="003B6025" w:rsidRDefault="003B6025">
                        <w:pPr>
                          <w:rPr>
                            <w:b/>
                            <w:bCs/>
                            <w:color w:val="000000" w:themeColor="text1"/>
                            <w:sz w:val="32"/>
                            <w:szCs w:val="32"/>
                          </w:rPr>
                        </w:pPr>
                      </w:p>
                    </w:txbxContent>
                  </v:textbox>
                </v:rect>
                <w10:wrap anchorx="page" anchory="margin"/>
              </v:group>
            </w:pict>
          </mc:Fallback>
        </mc:AlternateContent>
      </w:r>
      <w:r w:rsidR="006A6ED3" w:rsidRPr="006A6ED3">
        <w:rPr>
          <w:b/>
          <w:bCs/>
          <w:noProof/>
          <w:sz w:val="28"/>
          <w:szCs w:val="28"/>
        </w:rPr>
        <mc:AlternateContent>
          <mc:Choice Requires="wps">
            <w:drawing>
              <wp:anchor distT="0" distB="0" distL="114300" distR="114300" simplePos="0" relativeHeight="251661312" behindDoc="0" locked="0" layoutInCell="1" allowOverlap="1" wp14:anchorId="7DDE915A" wp14:editId="5CECAC49">
                <wp:simplePos x="0" y="0"/>
                <wp:positionH relativeFrom="column">
                  <wp:posOffset>1294487</wp:posOffset>
                </wp:positionH>
                <wp:positionV relativeFrom="paragraph">
                  <wp:posOffset>381000</wp:posOffset>
                </wp:positionV>
                <wp:extent cx="3695700" cy="1403985"/>
                <wp:effectExtent l="0" t="0" r="1905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403985"/>
                        </a:xfrm>
                        <a:prstGeom prst="rect">
                          <a:avLst/>
                        </a:prstGeom>
                        <a:solidFill>
                          <a:srgbClr val="FFFFFF"/>
                        </a:solidFill>
                        <a:ln w="9525">
                          <a:solidFill>
                            <a:srgbClr val="000000"/>
                          </a:solidFill>
                          <a:miter lim="800000"/>
                          <a:headEnd/>
                          <a:tailEnd/>
                        </a:ln>
                      </wps:spPr>
                      <wps:txbx>
                        <w:txbxContent>
                          <w:p w14:paraId="181DC5B1" w14:textId="77777777" w:rsidR="003B6025" w:rsidRPr="006A6ED3" w:rsidRDefault="003B6025" w:rsidP="006A6ED3">
                            <w:pPr>
                              <w:jc w:val="center"/>
                              <w:rPr>
                                <w:rFonts w:ascii="Arial" w:hAnsi="Arial" w:cs="Arial"/>
                                <w:b/>
                                <w:sz w:val="32"/>
                                <w:szCs w:val="32"/>
                              </w:rPr>
                            </w:pPr>
                            <w:r>
                              <w:rPr>
                                <w:rFonts w:ascii="Arial" w:hAnsi="Arial" w:cs="Arial"/>
                                <w:b/>
                                <w:sz w:val="32"/>
                                <w:szCs w:val="32"/>
                              </w:rPr>
                              <w:t>County of Jasper, Texas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DE915A" id="_x0000_t202" coordsize="21600,21600" o:spt="202" path="m,l,21600r21600,l21600,xe">
                <v:stroke joinstyle="miter"/>
                <v:path gradientshapeok="t" o:connecttype="rect"/>
              </v:shapetype>
              <v:shape id="Text Box 2" o:spid="_x0000_s1040" type="#_x0000_t202" style="position:absolute;margin-left:101.95pt;margin-top:30pt;width:291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">
                <v:textbox style="mso-fit-shape-to-text:t">
                  <w:txbxContent>
                    <w:p w14:paraId="181DC5B1" w14:textId="77777777" w:rsidR="003B6025" w:rsidRPr="006A6ED3" w:rsidRDefault="003B6025" w:rsidP="006A6ED3">
                      <w:pPr>
                        <w:jc w:val="center"/>
                        <w:rPr>
                          <w:rFonts w:ascii="Arial" w:hAnsi="Arial" w:cs="Arial"/>
                          <w:b/>
                          <w:sz w:val="32"/>
                          <w:szCs w:val="32"/>
                        </w:rPr>
                      </w:pPr>
                      <w:r>
                        <w:rPr>
                          <w:rFonts w:ascii="Arial" w:hAnsi="Arial" w:cs="Arial"/>
                          <w:b/>
                          <w:sz w:val="32"/>
                          <w:szCs w:val="32"/>
                        </w:rPr>
                        <w:t>County of Jasper, Texas</w:t>
                      </w:r>
                    </w:p>
                  </w:txbxContent>
                </v:textbox>
              </v:shape>
            </w:pict>
          </mc:Fallback>
        </mc:AlternateContent>
      </w:r>
      <w:sdt>
        <w:sdtPr>
          <w:rPr>
            <w:b/>
            <w:bCs/>
            <w:sz w:val="28"/>
            <w:szCs w:val="28"/>
          </w:rPr>
          <w:id w:val="-1598085934"/>
          <w:docPartObj>
            <w:docPartGallery w:val="Cover Pages"/>
            <w:docPartUnique/>
          </w:docPartObj>
        </w:sdtPr>
        <w:sdtContent>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006A6ED3">
            <w:rPr>
              <w:rFonts w:ascii="Arial" w:hAnsi="Arial" w:cs="Arial"/>
              <w:b/>
              <w:bCs/>
              <w:noProof/>
              <w:color w:val="000000"/>
              <w:sz w:val="28"/>
              <w:szCs w:val="28"/>
            </w:rPr>
            <w:drawing>
              <wp:inline distT="0" distB="0" distL="0" distR="0" wp14:anchorId="5E7B2CD1" wp14:editId="40B4A3FD">
                <wp:extent cx="1371600" cy="1333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gif"/>
                        <pic:cNvPicPr/>
                      </pic:nvPicPr>
                      <pic:blipFill>
                        <a:blip r:embed="rId9">
                          <a:extLst>
                            <a:ext uri="{28A0092B-C50C-407E-A947-70E740481C1C}">
                              <a14:useLocalDpi xmlns:a14="http://schemas.microsoft.com/office/drawing/2010/main" val="0"/>
                            </a:ext>
                          </a:extLst>
                        </a:blip>
                        <a:stretch>
                          <a:fillRect/>
                        </a:stretch>
                      </pic:blipFill>
                      <pic:spPr>
                        <a:xfrm>
                          <a:off x="0" y="0"/>
                          <a:ext cx="1371600" cy="1333500"/>
                        </a:xfrm>
                        <a:prstGeom prst="rect">
                          <a:avLst/>
                        </a:prstGeom>
                      </pic:spPr>
                    </pic:pic>
                  </a:graphicData>
                </a:graphic>
              </wp:inline>
            </w:drawing>
          </w:r>
          <w:r w:rsidR="006A6ED3">
            <w:rPr>
              <w:b/>
              <w:bCs/>
              <w:sz w:val="28"/>
              <w:szCs w:val="28"/>
            </w:rPr>
            <w:br w:type="page"/>
          </w:r>
        </w:sdtContent>
      </w:sdt>
    </w:p>
    <w:p w14:paraId="5564EF34" w14:textId="77777777" w:rsidR="006A6ED3" w:rsidRDefault="006A6ED3" w:rsidP="009616EE">
      <w:pPr>
        <w:pStyle w:val="Default"/>
        <w:jc w:val="center"/>
        <w:rPr>
          <w:b/>
          <w:bCs/>
          <w:sz w:val="28"/>
          <w:szCs w:val="28"/>
        </w:rPr>
      </w:pPr>
    </w:p>
    <w:p w14:paraId="1C397B2E" w14:textId="77777777" w:rsidR="009616EE" w:rsidRDefault="009616EE" w:rsidP="009616EE">
      <w:pPr>
        <w:pStyle w:val="Default"/>
        <w:jc w:val="center"/>
        <w:rPr>
          <w:b/>
          <w:bCs/>
          <w:sz w:val="28"/>
          <w:szCs w:val="28"/>
        </w:rPr>
      </w:pPr>
      <w:r>
        <w:rPr>
          <w:b/>
          <w:bCs/>
          <w:sz w:val="28"/>
          <w:szCs w:val="28"/>
        </w:rPr>
        <w:t>REQUEST FOR PROPOSAL</w:t>
      </w:r>
    </w:p>
    <w:p w14:paraId="64374CA8" w14:textId="77777777" w:rsidR="009616EE" w:rsidRDefault="009616EE" w:rsidP="009616EE">
      <w:pPr>
        <w:pStyle w:val="Default"/>
        <w:jc w:val="center"/>
        <w:rPr>
          <w:sz w:val="28"/>
          <w:szCs w:val="28"/>
        </w:rPr>
      </w:pPr>
    </w:p>
    <w:p w14:paraId="3884A4AB" w14:textId="77777777" w:rsidR="009616EE" w:rsidRDefault="009616EE" w:rsidP="009616EE">
      <w:pPr>
        <w:pStyle w:val="Default"/>
        <w:rPr>
          <w:sz w:val="22"/>
          <w:szCs w:val="22"/>
        </w:rPr>
      </w:pPr>
      <w:r>
        <w:rPr>
          <w:b/>
          <w:bCs/>
          <w:sz w:val="22"/>
          <w:szCs w:val="22"/>
        </w:rPr>
        <w:t xml:space="preserve">The enclosed REQUEST FOR PROPOSAL (RFP) and accompanying SPECIFICATIONS </w:t>
      </w:r>
      <w:r>
        <w:rPr>
          <w:sz w:val="22"/>
          <w:szCs w:val="22"/>
        </w:rPr>
        <w:t xml:space="preserve">are for your convenience in submitting an offer for the enclosed referenced products and/or services for: </w:t>
      </w:r>
    </w:p>
    <w:p w14:paraId="53AE1394" w14:textId="77777777" w:rsidR="009616EE" w:rsidRDefault="009616EE" w:rsidP="009616EE">
      <w:pPr>
        <w:pStyle w:val="Default"/>
        <w:rPr>
          <w:sz w:val="22"/>
          <w:szCs w:val="22"/>
        </w:rPr>
      </w:pPr>
    </w:p>
    <w:p w14:paraId="5831FE57" w14:textId="77777777" w:rsidR="00F25CE1" w:rsidRDefault="00F25CE1" w:rsidP="009616EE">
      <w:pPr>
        <w:pStyle w:val="Default"/>
        <w:rPr>
          <w:sz w:val="22"/>
          <w:szCs w:val="22"/>
        </w:rPr>
      </w:pPr>
    </w:p>
    <w:p w14:paraId="10F726D3" w14:textId="77777777" w:rsidR="009616EE" w:rsidRDefault="007C490A" w:rsidP="009616EE">
      <w:pPr>
        <w:pStyle w:val="Default"/>
        <w:jc w:val="center"/>
        <w:rPr>
          <w:sz w:val="22"/>
          <w:szCs w:val="22"/>
        </w:rPr>
      </w:pPr>
      <w:r>
        <w:rPr>
          <w:b/>
          <w:bCs/>
          <w:sz w:val="22"/>
          <w:szCs w:val="22"/>
        </w:rPr>
        <w:t>Disaster Debris Management Removal and Disposal Services</w:t>
      </w:r>
    </w:p>
    <w:p w14:paraId="7499309C" w14:textId="77777777" w:rsidR="009616EE" w:rsidRDefault="009616EE" w:rsidP="009616EE">
      <w:pPr>
        <w:pStyle w:val="Default"/>
        <w:jc w:val="center"/>
        <w:rPr>
          <w:sz w:val="22"/>
          <w:szCs w:val="22"/>
        </w:rPr>
      </w:pPr>
      <w:r>
        <w:rPr>
          <w:b/>
          <w:bCs/>
          <w:sz w:val="22"/>
          <w:szCs w:val="22"/>
        </w:rPr>
        <w:t>CLOSING DAY AND TIME: Sealed proposals will be received no later than:</w:t>
      </w:r>
    </w:p>
    <w:p w14:paraId="33EAC736" w14:textId="3CAD81C4" w:rsidR="009616EE" w:rsidRDefault="001651F9" w:rsidP="009616EE">
      <w:pPr>
        <w:pStyle w:val="Default"/>
        <w:jc w:val="center"/>
        <w:rPr>
          <w:b/>
          <w:bCs/>
          <w:sz w:val="22"/>
          <w:szCs w:val="22"/>
        </w:rPr>
      </w:pPr>
      <w:r>
        <w:rPr>
          <w:b/>
          <w:bCs/>
          <w:sz w:val="22"/>
          <w:szCs w:val="22"/>
        </w:rPr>
        <w:t>8</w:t>
      </w:r>
      <w:r w:rsidR="003B6025">
        <w:rPr>
          <w:b/>
          <w:bCs/>
          <w:sz w:val="22"/>
          <w:szCs w:val="22"/>
        </w:rPr>
        <w:t>:00</w:t>
      </w:r>
      <w:r w:rsidR="007C490A">
        <w:rPr>
          <w:b/>
          <w:bCs/>
          <w:sz w:val="22"/>
          <w:szCs w:val="22"/>
        </w:rPr>
        <w:t xml:space="preserve"> </w:t>
      </w:r>
      <w:r>
        <w:rPr>
          <w:b/>
          <w:bCs/>
          <w:sz w:val="22"/>
          <w:szCs w:val="22"/>
        </w:rPr>
        <w:t>A</w:t>
      </w:r>
      <w:r w:rsidR="007C490A">
        <w:rPr>
          <w:b/>
          <w:bCs/>
          <w:sz w:val="22"/>
          <w:szCs w:val="22"/>
        </w:rPr>
        <w:t xml:space="preserve">M </w:t>
      </w:r>
      <w:r>
        <w:rPr>
          <w:b/>
          <w:bCs/>
          <w:sz w:val="22"/>
          <w:szCs w:val="22"/>
        </w:rPr>
        <w:t>Monday</w:t>
      </w:r>
      <w:r w:rsidR="007C490A">
        <w:rPr>
          <w:b/>
          <w:bCs/>
          <w:sz w:val="22"/>
          <w:szCs w:val="22"/>
        </w:rPr>
        <w:t xml:space="preserve"> </w:t>
      </w:r>
      <w:r w:rsidR="00AE40AD">
        <w:rPr>
          <w:b/>
          <w:bCs/>
          <w:sz w:val="22"/>
          <w:szCs w:val="22"/>
        </w:rPr>
        <w:t>August</w:t>
      </w:r>
      <w:r w:rsidR="007C490A">
        <w:rPr>
          <w:b/>
          <w:bCs/>
          <w:sz w:val="22"/>
          <w:szCs w:val="22"/>
        </w:rPr>
        <w:t xml:space="preserve"> </w:t>
      </w:r>
      <w:r>
        <w:rPr>
          <w:b/>
          <w:bCs/>
          <w:sz w:val="22"/>
          <w:szCs w:val="22"/>
        </w:rPr>
        <w:t>21</w:t>
      </w:r>
      <w:r w:rsidR="007C490A">
        <w:rPr>
          <w:b/>
          <w:bCs/>
          <w:sz w:val="22"/>
          <w:szCs w:val="22"/>
        </w:rPr>
        <w:t>, 20</w:t>
      </w:r>
      <w:r w:rsidR="00AE40AD">
        <w:rPr>
          <w:b/>
          <w:bCs/>
          <w:sz w:val="22"/>
          <w:szCs w:val="22"/>
        </w:rPr>
        <w:t>23</w:t>
      </w:r>
    </w:p>
    <w:p w14:paraId="50E923E1" w14:textId="2B95127E" w:rsidR="00893B8C" w:rsidRDefault="00893B8C" w:rsidP="009616EE">
      <w:pPr>
        <w:pStyle w:val="Default"/>
        <w:jc w:val="center"/>
        <w:rPr>
          <w:b/>
          <w:bCs/>
          <w:sz w:val="22"/>
          <w:szCs w:val="22"/>
        </w:rPr>
      </w:pPr>
      <w:r>
        <w:rPr>
          <w:b/>
          <w:bCs/>
          <w:sz w:val="22"/>
          <w:szCs w:val="22"/>
        </w:rPr>
        <w:t xml:space="preserve">OPENING DAY AND TIME:  </w:t>
      </w:r>
      <w:r w:rsidR="001651F9">
        <w:rPr>
          <w:b/>
          <w:bCs/>
          <w:sz w:val="22"/>
          <w:szCs w:val="22"/>
        </w:rPr>
        <w:t>Monday</w:t>
      </w:r>
      <w:r>
        <w:rPr>
          <w:b/>
          <w:bCs/>
          <w:sz w:val="22"/>
          <w:szCs w:val="22"/>
        </w:rPr>
        <w:t xml:space="preserve"> </w:t>
      </w:r>
      <w:r w:rsidR="00AE40AD">
        <w:rPr>
          <w:b/>
          <w:bCs/>
          <w:sz w:val="22"/>
          <w:szCs w:val="22"/>
        </w:rPr>
        <w:t xml:space="preserve">August </w:t>
      </w:r>
      <w:r w:rsidR="001651F9">
        <w:rPr>
          <w:b/>
          <w:bCs/>
          <w:sz w:val="22"/>
          <w:szCs w:val="22"/>
        </w:rPr>
        <w:t>21</w:t>
      </w:r>
      <w:r w:rsidR="007C490A">
        <w:rPr>
          <w:b/>
          <w:bCs/>
          <w:sz w:val="22"/>
          <w:szCs w:val="22"/>
        </w:rPr>
        <w:t xml:space="preserve">, </w:t>
      </w:r>
      <w:proofErr w:type="gramStart"/>
      <w:r w:rsidR="007C490A">
        <w:rPr>
          <w:b/>
          <w:bCs/>
          <w:sz w:val="22"/>
          <w:szCs w:val="22"/>
        </w:rPr>
        <w:t>20</w:t>
      </w:r>
      <w:r w:rsidR="00AE40AD">
        <w:rPr>
          <w:b/>
          <w:bCs/>
          <w:sz w:val="22"/>
          <w:szCs w:val="22"/>
        </w:rPr>
        <w:t>23</w:t>
      </w:r>
      <w:proofErr w:type="gramEnd"/>
      <w:r w:rsidR="007C490A">
        <w:rPr>
          <w:b/>
          <w:bCs/>
          <w:sz w:val="22"/>
          <w:szCs w:val="22"/>
        </w:rPr>
        <w:t xml:space="preserve"> </w:t>
      </w:r>
      <w:r w:rsidR="001651F9">
        <w:rPr>
          <w:b/>
          <w:bCs/>
          <w:sz w:val="22"/>
          <w:szCs w:val="22"/>
        </w:rPr>
        <w:t>8</w:t>
      </w:r>
      <w:r w:rsidR="003B6025">
        <w:rPr>
          <w:b/>
          <w:bCs/>
          <w:sz w:val="22"/>
          <w:szCs w:val="22"/>
        </w:rPr>
        <w:t>:30</w:t>
      </w:r>
      <w:r w:rsidR="00A24708">
        <w:rPr>
          <w:b/>
          <w:bCs/>
          <w:sz w:val="22"/>
          <w:szCs w:val="22"/>
        </w:rPr>
        <w:t xml:space="preserve"> </w:t>
      </w:r>
      <w:r w:rsidR="003B6025">
        <w:rPr>
          <w:b/>
          <w:bCs/>
          <w:sz w:val="22"/>
          <w:szCs w:val="22"/>
        </w:rPr>
        <w:t>P</w:t>
      </w:r>
      <w:r w:rsidR="00A24708">
        <w:rPr>
          <w:b/>
          <w:bCs/>
          <w:sz w:val="22"/>
          <w:szCs w:val="22"/>
        </w:rPr>
        <w:t>M</w:t>
      </w:r>
    </w:p>
    <w:p w14:paraId="1B125099" w14:textId="77777777" w:rsidR="009616EE" w:rsidRDefault="009616EE" w:rsidP="009616EE">
      <w:pPr>
        <w:pStyle w:val="Default"/>
        <w:jc w:val="center"/>
        <w:rPr>
          <w:sz w:val="22"/>
          <w:szCs w:val="22"/>
        </w:rPr>
      </w:pPr>
    </w:p>
    <w:p w14:paraId="28AAB99A" w14:textId="77777777" w:rsidR="009616EE" w:rsidRDefault="009616EE" w:rsidP="009616EE">
      <w:pPr>
        <w:pStyle w:val="Default"/>
        <w:jc w:val="center"/>
        <w:rPr>
          <w:sz w:val="22"/>
          <w:szCs w:val="22"/>
        </w:rPr>
      </w:pPr>
      <w:r>
        <w:rPr>
          <w:b/>
          <w:bCs/>
          <w:sz w:val="22"/>
          <w:szCs w:val="22"/>
        </w:rPr>
        <w:t>MARK ENVELOPE:</w:t>
      </w:r>
    </w:p>
    <w:p w14:paraId="389F0F61" w14:textId="77777777" w:rsidR="009616EE" w:rsidRDefault="009616EE" w:rsidP="009616EE">
      <w:pPr>
        <w:pStyle w:val="Default"/>
        <w:jc w:val="center"/>
        <w:rPr>
          <w:b/>
          <w:bCs/>
          <w:sz w:val="22"/>
          <w:szCs w:val="22"/>
        </w:rPr>
      </w:pPr>
      <w:r>
        <w:rPr>
          <w:b/>
          <w:bCs/>
          <w:sz w:val="22"/>
          <w:szCs w:val="22"/>
        </w:rPr>
        <w:t>"</w:t>
      </w:r>
      <w:r w:rsidR="00AE40AD">
        <w:rPr>
          <w:b/>
          <w:bCs/>
          <w:sz w:val="22"/>
          <w:szCs w:val="22"/>
        </w:rPr>
        <w:t xml:space="preserve">2023 </w:t>
      </w:r>
      <w:r>
        <w:rPr>
          <w:b/>
          <w:bCs/>
          <w:sz w:val="22"/>
          <w:szCs w:val="22"/>
        </w:rPr>
        <w:t>Disaster and/or Storm Recovery Services"</w:t>
      </w:r>
    </w:p>
    <w:p w14:paraId="491DCC30" w14:textId="77777777" w:rsidR="009616EE" w:rsidRDefault="009616EE" w:rsidP="009616EE">
      <w:pPr>
        <w:pStyle w:val="Default"/>
        <w:jc w:val="center"/>
        <w:rPr>
          <w:sz w:val="22"/>
          <w:szCs w:val="22"/>
        </w:rPr>
      </w:pPr>
    </w:p>
    <w:p w14:paraId="172F2003" w14:textId="77777777" w:rsidR="009616EE" w:rsidRDefault="009616EE" w:rsidP="009616EE">
      <w:pPr>
        <w:pStyle w:val="Default"/>
        <w:jc w:val="center"/>
        <w:rPr>
          <w:sz w:val="22"/>
          <w:szCs w:val="22"/>
        </w:rPr>
      </w:pPr>
      <w:r>
        <w:rPr>
          <w:b/>
          <w:bCs/>
          <w:sz w:val="22"/>
          <w:szCs w:val="22"/>
        </w:rPr>
        <w:t>RETURN PROPOSAL TO:</w:t>
      </w:r>
    </w:p>
    <w:p w14:paraId="05EBCD03" w14:textId="77777777" w:rsidR="009616EE" w:rsidRDefault="009616EE" w:rsidP="009616EE">
      <w:pPr>
        <w:pStyle w:val="Default"/>
        <w:jc w:val="center"/>
        <w:rPr>
          <w:sz w:val="22"/>
          <w:szCs w:val="22"/>
        </w:rPr>
      </w:pPr>
      <w:r>
        <w:rPr>
          <w:b/>
          <w:bCs/>
          <w:sz w:val="22"/>
          <w:szCs w:val="22"/>
        </w:rPr>
        <w:t>County of Jasper</w:t>
      </w:r>
    </w:p>
    <w:p w14:paraId="4224AF3A" w14:textId="77777777" w:rsidR="009616EE" w:rsidRDefault="00AE40AD" w:rsidP="009616EE">
      <w:pPr>
        <w:pStyle w:val="Default"/>
        <w:jc w:val="center"/>
        <w:rPr>
          <w:sz w:val="22"/>
          <w:szCs w:val="22"/>
        </w:rPr>
      </w:pPr>
      <w:r>
        <w:rPr>
          <w:b/>
          <w:bCs/>
          <w:sz w:val="22"/>
          <w:szCs w:val="22"/>
        </w:rPr>
        <w:t>150 North Austin Street</w:t>
      </w:r>
    </w:p>
    <w:p w14:paraId="14631452" w14:textId="77777777" w:rsidR="009616EE" w:rsidRDefault="009616EE" w:rsidP="009616EE">
      <w:pPr>
        <w:pStyle w:val="Default"/>
        <w:jc w:val="center"/>
        <w:rPr>
          <w:b/>
          <w:bCs/>
          <w:sz w:val="22"/>
          <w:szCs w:val="22"/>
        </w:rPr>
      </w:pPr>
      <w:r>
        <w:rPr>
          <w:b/>
          <w:bCs/>
          <w:sz w:val="22"/>
          <w:szCs w:val="22"/>
        </w:rPr>
        <w:t>Jasper, Texas 75951</w:t>
      </w:r>
    </w:p>
    <w:p w14:paraId="380F55DF" w14:textId="77777777" w:rsidR="009616EE" w:rsidRDefault="009616EE" w:rsidP="009616EE">
      <w:pPr>
        <w:pStyle w:val="Default"/>
        <w:jc w:val="center"/>
        <w:rPr>
          <w:sz w:val="22"/>
          <w:szCs w:val="22"/>
        </w:rPr>
      </w:pPr>
    </w:p>
    <w:p w14:paraId="3F5E1BD0" w14:textId="77777777" w:rsidR="009616EE" w:rsidRDefault="009616EE" w:rsidP="009616EE">
      <w:pPr>
        <w:pStyle w:val="Default"/>
        <w:jc w:val="center"/>
        <w:rPr>
          <w:b/>
          <w:bCs/>
          <w:sz w:val="22"/>
          <w:szCs w:val="22"/>
        </w:rPr>
      </w:pPr>
      <w:r>
        <w:rPr>
          <w:b/>
          <w:bCs/>
          <w:sz w:val="22"/>
          <w:szCs w:val="22"/>
        </w:rPr>
        <w:t xml:space="preserve">ATTN: </w:t>
      </w:r>
      <w:r w:rsidR="00AE40AD">
        <w:rPr>
          <w:b/>
          <w:bCs/>
          <w:sz w:val="22"/>
          <w:szCs w:val="22"/>
        </w:rPr>
        <w:t>County Auditor Mellissa Smith</w:t>
      </w:r>
    </w:p>
    <w:p w14:paraId="185DBF33" w14:textId="77777777" w:rsidR="00F25CE1" w:rsidRDefault="00F25CE1" w:rsidP="009616EE">
      <w:pPr>
        <w:pStyle w:val="Default"/>
        <w:jc w:val="center"/>
        <w:rPr>
          <w:b/>
          <w:bCs/>
          <w:sz w:val="22"/>
          <w:szCs w:val="22"/>
        </w:rPr>
      </w:pPr>
    </w:p>
    <w:p w14:paraId="5F7CC9B0" w14:textId="77777777" w:rsidR="00F25CE1" w:rsidRDefault="00F25CE1" w:rsidP="00F25CE1">
      <w:pPr>
        <w:pStyle w:val="Default"/>
        <w:rPr>
          <w:bCs/>
          <w:sz w:val="22"/>
          <w:szCs w:val="22"/>
        </w:rPr>
      </w:pPr>
      <w:r>
        <w:rPr>
          <w:bCs/>
          <w:sz w:val="22"/>
          <w:szCs w:val="22"/>
        </w:rPr>
        <w:t xml:space="preserve">Proposals may be obtained at the office of </w:t>
      </w:r>
      <w:proofErr w:type="gramStart"/>
      <w:r w:rsidR="003B6025">
        <w:rPr>
          <w:bCs/>
          <w:sz w:val="22"/>
          <w:szCs w:val="22"/>
        </w:rPr>
        <w:t>County</w:t>
      </w:r>
      <w:proofErr w:type="gramEnd"/>
      <w:r w:rsidR="003B6025">
        <w:rPr>
          <w:bCs/>
          <w:sz w:val="22"/>
          <w:szCs w:val="22"/>
        </w:rPr>
        <w:t xml:space="preserve"> </w:t>
      </w:r>
      <w:r w:rsidR="00AE40AD">
        <w:rPr>
          <w:bCs/>
          <w:sz w:val="22"/>
          <w:szCs w:val="22"/>
        </w:rPr>
        <w:t>Auditor</w:t>
      </w:r>
      <w:r>
        <w:rPr>
          <w:bCs/>
          <w:sz w:val="22"/>
          <w:szCs w:val="22"/>
        </w:rPr>
        <w:t xml:space="preserve">, </w:t>
      </w:r>
      <w:r w:rsidR="00AE40AD">
        <w:rPr>
          <w:bCs/>
          <w:sz w:val="22"/>
          <w:szCs w:val="22"/>
        </w:rPr>
        <w:t xml:space="preserve">150 </w:t>
      </w:r>
      <w:r>
        <w:rPr>
          <w:bCs/>
          <w:sz w:val="22"/>
          <w:szCs w:val="22"/>
        </w:rPr>
        <w:t>North Austin</w:t>
      </w:r>
      <w:r w:rsidR="00AE40AD">
        <w:rPr>
          <w:bCs/>
          <w:sz w:val="22"/>
          <w:szCs w:val="22"/>
        </w:rPr>
        <w:t xml:space="preserve"> Street</w:t>
      </w:r>
      <w:r w:rsidR="003B6025">
        <w:rPr>
          <w:bCs/>
          <w:sz w:val="22"/>
          <w:szCs w:val="22"/>
        </w:rPr>
        <w:t>,</w:t>
      </w:r>
      <w:r>
        <w:rPr>
          <w:bCs/>
          <w:sz w:val="22"/>
          <w:szCs w:val="22"/>
        </w:rPr>
        <w:t xml:space="preserve"> Jasper, Texas 75951 (409) 384-</w:t>
      </w:r>
      <w:r w:rsidR="00AE40AD">
        <w:rPr>
          <w:bCs/>
          <w:sz w:val="22"/>
          <w:szCs w:val="22"/>
        </w:rPr>
        <w:t>52</w:t>
      </w:r>
      <w:r w:rsidR="003B6025">
        <w:rPr>
          <w:bCs/>
          <w:sz w:val="22"/>
          <w:szCs w:val="22"/>
        </w:rPr>
        <w:t>12</w:t>
      </w:r>
      <w:r>
        <w:rPr>
          <w:bCs/>
          <w:sz w:val="22"/>
          <w:szCs w:val="22"/>
        </w:rPr>
        <w:t xml:space="preserve">.  County website: </w:t>
      </w:r>
      <w:hyperlink r:id="rId10" w:history="1">
        <w:r w:rsidRPr="002215FB">
          <w:rPr>
            <w:rStyle w:val="Hyperlink"/>
            <w:bCs/>
            <w:sz w:val="22"/>
            <w:szCs w:val="22"/>
          </w:rPr>
          <w:t>www.co.jasper.tx.us</w:t>
        </w:r>
      </w:hyperlink>
      <w:r>
        <w:rPr>
          <w:bCs/>
          <w:sz w:val="22"/>
          <w:szCs w:val="22"/>
        </w:rPr>
        <w:t>.</w:t>
      </w:r>
    </w:p>
    <w:p w14:paraId="51524DB0" w14:textId="77777777" w:rsidR="00F25CE1" w:rsidRDefault="00F25CE1" w:rsidP="00F25CE1">
      <w:pPr>
        <w:pStyle w:val="Default"/>
        <w:rPr>
          <w:bCs/>
          <w:sz w:val="22"/>
          <w:szCs w:val="22"/>
        </w:rPr>
      </w:pPr>
    </w:p>
    <w:p w14:paraId="5D7B303A" w14:textId="77777777" w:rsidR="00F25CE1" w:rsidRDefault="00F25CE1" w:rsidP="00F25CE1">
      <w:pPr>
        <w:pStyle w:val="Default"/>
        <w:rPr>
          <w:bCs/>
          <w:sz w:val="22"/>
          <w:szCs w:val="22"/>
        </w:rPr>
      </w:pPr>
      <w:r>
        <w:rPr>
          <w:bCs/>
          <w:sz w:val="22"/>
          <w:szCs w:val="22"/>
        </w:rPr>
        <w:t>The Commissioners’ Court shall have the right to reject any and all proposals, or to waive any informality as may be deemed in the best interest of Jasper County.</w:t>
      </w:r>
    </w:p>
    <w:p w14:paraId="59F6125C" w14:textId="77777777" w:rsidR="00F25CE1" w:rsidRDefault="00F25CE1" w:rsidP="00F25CE1">
      <w:pPr>
        <w:pStyle w:val="Default"/>
        <w:rPr>
          <w:bCs/>
          <w:sz w:val="22"/>
          <w:szCs w:val="22"/>
        </w:rPr>
      </w:pPr>
    </w:p>
    <w:p w14:paraId="502B45D6" w14:textId="77777777" w:rsidR="00F25CE1" w:rsidRDefault="00F25CE1" w:rsidP="00F25CE1">
      <w:pPr>
        <w:pStyle w:val="Default"/>
        <w:rPr>
          <w:bCs/>
          <w:sz w:val="22"/>
          <w:szCs w:val="22"/>
        </w:rPr>
      </w:pPr>
    </w:p>
    <w:p w14:paraId="27230A98" w14:textId="77777777" w:rsidR="00F25CE1" w:rsidRPr="00F25CE1" w:rsidRDefault="00F25CE1" w:rsidP="00F25CE1">
      <w:pPr>
        <w:pStyle w:val="Default"/>
        <w:rPr>
          <w:bCs/>
          <w:sz w:val="22"/>
          <w:szCs w:val="22"/>
          <w:u w:val="single"/>
        </w:rPr>
      </w:pPr>
    </w:p>
    <w:p w14:paraId="065A399F" w14:textId="77777777" w:rsidR="00F25CE1" w:rsidRPr="00F25CE1" w:rsidRDefault="00F25CE1" w:rsidP="00F25CE1">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F25CE1">
        <w:rPr>
          <w:bCs/>
          <w:sz w:val="22"/>
          <w:szCs w:val="22"/>
          <w:u w:val="single"/>
        </w:rPr>
        <w:tab/>
      </w:r>
      <w:r w:rsidRPr="00F25CE1">
        <w:rPr>
          <w:bCs/>
          <w:sz w:val="22"/>
          <w:szCs w:val="22"/>
          <w:u w:val="single"/>
        </w:rPr>
        <w:tab/>
      </w:r>
      <w:r w:rsidRPr="00F25CE1">
        <w:rPr>
          <w:bCs/>
          <w:sz w:val="22"/>
          <w:szCs w:val="22"/>
          <w:u w:val="single"/>
        </w:rPr>
        <w:tab/>
      </w:r>
      <w:r w:rsidRPr="00F25CE1">
        <w:rPr>
          <w:bCs/>
          <w:sz w:val="22"/>
          <w:szCs w:val="22"/>
          <w:u w:val="single"/>
        </w:rPr>
        <w:tab/>
      </w:r>
      <w:r w:rsidRPr="00F25CE1">
        <w:rPr>
          <w:bCs/>
          <w:sz w:val="22"/>
          <w:szCs w:val="22"/>
        </w:rPr>
        <w:tab/>
      </w:r>
    </w:p>
    <w:p w14:paraId="4E61386A" w14:textId="77777777" w:rsidR="00F25CE1" w:rsidRDefault="00F25CE1" w:rsidP="00F25CE1">
      <w:pPr>
        <w:pStyle w:val="Default"/>
        <w:rPr>
          <w:bCs/>
          <w:sz w:val="22"/>
          <w:szCs w:val="22"/>
        </w:rPr>
      </w:pPr>
      <w:r>
        <w:rPr>
          <w:bCs/>
          <w:sz w:val="22"/>
          <w:szCs w:val="22"/>
        </w:rPr>
        <w:tab/>
      </w:r>
    </w:p>
    <w:p w14:paraId="02BE286F" w14:textId="77777777" w:rsidR="00F25CE1" w:rsidRDefault="00F25CE1" w:rsidP="00F25CE1">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003B6025">
        <w:rPr>
          <w:bCs/>
          <w:sz w:val="22"/>
          <w:szCs w:val="22"/>
        </w:rPr>
        <w:t>Mark Allen</w:t>
      </w:r>
    </w:p>
    <w:p w14:paraId="5421C958" w14:textId="77777777" w:rsidR="00F25CE1" w:rsidRDefault="00F25CE1" w:rsidP="00F25CE1">
      <w:pPr>
        <w:pStyle w:val="Default"/>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 xml:space="preserve">Jasper County </w:t>
      </w:r>
      <w:r w:rsidR="003B6025">
        <w:rPr>
          <w:bCs/>
          <w:sz w:val="22"/>
          <w:szCs w:val="22"/>
        </w:rPr>
        <w:t>Judge</w:t>
      </w:r>
    </w:p>
    <w:p w14:paraId="2F361674" w14:textId="77777777" w:rsidR="00F25CE1" w:rsidRDefault="00F25CE1" w:rsidP="00F25CE1">
      <w:pPr>
        <w:pStyle w:val="Default"/>
        <w:rPr>
          <w:bCs/>
          <w:sz w:val="22"/>
          <w:szCs w:val="22"/>
        </w:rPr>
      </w:pPr>
    </w:p>
    <w:p w14:paraId="490836AF" w14:textId="77777777" w:rsidR="00F25CE1" w:rsidRDefault="00F25CE1" w:rsidP="00F25CE1">
      <w:pPr>
        <w:pStyle w:val="Default"/>
        <w:rPr>
          <w:bCs/>
          <w:sz w:val="22"/>
          <w:szCs w:val="22"/>
        </w:rPr>
      </w:pPr>
      <w:r>
        <w:rPr>
          <w:bCs/>
          <w:sz w:val="22"/>
          <w:szCs w:val="22"/>
        </w:rPr>
        <w:t>Published on:</w:t>
      </w:r>
    </w:p>
    <w:p w14:paraId="5B26A98B" w14:textId="7F33F507" w:rsidR="00F25CE1" w:rsidRDefault="001651F9" w:rsidP="00F25CE1">
      <w:pPr>
        <w:pStyle w:val="Default"/>
        <w:rPr>
          <w:bCs/>
          <w:sz w:val="22"/>
          <w:szCs w:val="22"/>
        </w:rPr>
      </w:pPr>
      <w:r>
        <w:rPr>
          <w:bCs/>
          <w:sz w:val="22"/>
          <w:szCs w:val="22"/>
        </w:rPr>
        <w:t>Monday</w:t>
      </w:r>
      <w:r w:rsidR="003B6025">
        <w:rPr>
          <w:bCs/>
          <w:sz w:val="22"/>
          <w:szCs w:val="22"/>
        </w:rPr>
        <w:t xml:space="preserve"> </w:t>
      </w:r>
      <w:r w:rsidR="00AE40AD">
        <w:rPr>
          <w:bCs/>
          <w:sz w:val="22"/>
          <w:szCs w:val="22"/>
        </w:rPr>
        <w:t>August</w:t>
      </w:r>
      <w:r w:rsidR="003B6025">
        <w:rPr>
          <w:bCs/>
          <w:sz w:val="22"/>
          <w:szCs w:val="22"/>
        </w:rPr>
        <w:t xml:space="preserve"> </w:t>
      </w:r>
      <w:r>
        <w:rPr>
          <w:bCs/>
          <w:sz w:val="22"/>
          <w:szCs w:val="22"/>
        </w:rPr>
        <w:t>7</w:t>
      </w:r>
      <w:r w:rsidR="003B6025">
        <w:rPr>
          <w:bCs/>
          <w:sz w:val="22"/>
          <w:szCs w:val="22"/>
        </w:rPr>
        <w:t>, 20</w:t>
      </w:r>
      <w:r w:rsidR="00AE40AD">
        <w:rPr>
          <w:bCs/>
          <w:sz w:val="22"/>
          <w:szCs w:val="22"/>
        </w:rPr>
        <w:t>23</w:t>
      </w:r>
    </w:p>
    <w:p w14:paraId="75432EC2" w14:textId="1F105F3B" w:rsidR="00F25CE1" w:rsidRDefault="001651F9" w:rsidP="00F25CE1">
      <w:pPr>
        <w:pStyle w:val="Default"/>
        <w:rPr>
          <w:bCs/>
          <w:sz w:val="22"/>
          <w:szCs w:val="22"/>
        </w:rPr>
      </w:pPr>
      <w:r>
        <w:rPr>
          <w:bCs/>
          <w:sz w:val="22"/>
          <w:szCs w:val="22"/>
        </w:rPr>
        <w:t>Monday</w:t>
      </w:r>
      <w:r w:rsidR="003B6025">
        <w:rPr>
          <w:bCs/>
          <w:sz w:val="22"/>
          <w:szCs w:val="22"/>
        </w:rPr>
        <w:t xml:space="preserve"> </w:t>
      </w:r>
      <w:r w:rsidR="00AE40AD">
        <w:rPr>
          <w:bCs/>
          <w:sz w:val="22"/>
          <w:szCs w:val="22"/>
        </w:rPr>
        <w:t xml:space="preserve">August </w:t>
      </w:r>
      <w:r>
        <w:rPr>
          <w:bCs/>
          <w:sz w:val="22"/>
          <w:szCs w:val="22"/>
        </w:rPr>
        <w:t>14</w:t>
      </w:r>
      <w:r w:rsidR="003B6025">
        <w:rPr>
          <w:bCs/>
          <w:sz w:val="22"/>
          <w:szCs w:val="22"/>
        </w:rPr>
        <w:t>, 20</w:t>
      </w:r>
      <w:r w:rsidR="00AE40AD">
        <w:rPr>
          <w:bCs/>
          <w:sz w:val="22"/>
          <w:szCs w:val="22"/>
        </w:rPr>
        <w:t>23</w:t>
      </w:r>
    </w:p>
    <w:p w14:paraId="2D65AC95" w14:textId="77777777" w:rsidR="00F25CE1" w:rsidRDefault="00F25CE1" w:rsidP="00F25CE1">
      <w:pPr>
        <w:pStyle w:val="Default"/>
        <w:rPr>
          <w:bCs/>
          <w:sz w:val="22"/>
          <w:szCs w:val="22"/>
        </w:rPr>
      </w:pPr>
    </w:p>
    <w:p w14:paraId="309A9D62" w14:textId="77777777" w:rsidR="00F25CE1" w:rsidRDefault="00F25CE1" w:rsidP="00F25CE1">
      <w:pPr>
        <w:pStyle w:val="Default"/>
        <w:rPr>
          <w:bCs/>
          <w:sz w:val="22"/>
          <w:szCs w:val="22"/>
        </w:rPr>
      </w:pPr>
    </w:p>
    <w:p w14:paraId="3694767E" w14:textId="77777777" w:rsidR="00F25CE1" w:rsidRDefault="00F25CE1" w:rsidP="00F25CE1">
      <w:pPr>
        <w:pStyle w:val="Default"/>
        <w:rPr>
          <w:bCs/>
          <w:sz w:val="22"/>
          <w:szCs w:val="22"/>
        </w:rPr>
      </w:pPr>
      <w:r>
        <w:rPr>
          <w:bCs/>
          <w:sz w:val="22"/>
          <w:szCs w:val="22"/>
        </w:rPr>
        <w:t xml:space="preserve">The bidder shall use </w:t>
      </w:r>
      <w:r w:rsidRPr="00F25CE1">
        <w:rPr>
          <w:b/>
          <w:bCs/>
          <w:sz w:val="22"/>
          <w:szCs w:val="22"/>
          <w:u w:val="single"/>
        </w:rPr>
        <w:t>Unit Pricing</w:t>
      </w:r>
      <w:r>
        <w:rPr>
          <w:bCs/>
          <w:sz w:val="22"/>
          <w:szCs w:val="22"/>
        </w:rPr>
        <w:t>.</w:t>
      </w:r>
    </w:p>
    <w:p w14:paraId="78929AF5" w14:textId="77777777" w:rsidR="00F25CE1" w:rsidRDefault="00F25CE1" w:rsidP="00F25CE1">
      <w:pPr>
        <w:pStyle w:val="Default"/>
        <w:rPr>
          <w:bCs/>
          <w:sz w:val="22"/>
          <w:szCs w:val="22"/>
        </w:rPr>
      </w:pPr>
    </w:p>
    <w:p w14:paraId="2B4FAB61" w14:textId="77777777" w:rsidR="00F25CE1" w:rsidRDefault="00F25CE1" w:rsidP="00F25CE1">
      <w:pPr>
        <w:pStyle w:val="Default"/>
        <w:rPr>
          <w:bCs/>
          <w:sz w:val="22"/>
          <w:szCs w:val="22"/>
        </w:rPr>
      </w:pPr>
      <w:r>
        <w:rPr>
          <w:bCs/>
          <w:sz w:val="22"/>
          <w:szCs w:val="22"/>
        </w:rPr>
        <w:t>The method of payment shall be from Current Operating Funds.</w:t>
      </w:r>
    </w:p>
    <w:p w14:paraId="2A6E842D" w14:textId="77777777" w:rsidR="00F25CE1" w:rsidRDefault="00F25CE1" w:rsidP="00F25CE1">
      <w:pPr>
        <w:pStyle w:val="Default"/>
        <w:rPr>
          <w:bCs/>
          <w:sz w:val="22"/>
          <w:szCs w:val="22"/>
        </w:rPr>
      </w:pPr>
      <w:r>
        <w:rPr>
          <w:bCs/>
          <w:sz w:val="22"/>
          <w:szCs w:val="22"/>
        </w:rPr>
        <w:t>Performance and payment bonds are required.</w:t>
      </w:r>
    </w:p>
    <w:p w14:paraId="6CD18750" w14:textId="77777777" w:rsidR="00F25CE1" w:rsidRDefault="00F25CE1" w:rsidP="00F25CE1">
      <w:pPr>
        <w:pStyle w:val="Default"/>
        <w:rPr>
          <w:bCs/>
          <w:sz w:val="22"/>
          <w:szCs w:val="22"/>
        </w:rPr>
      </w:pPr>
    </w:p>
    <w:p w14:paraId="02CA2BBF" w14:textId="77777777" w:rsidR="009616EE" w:rsidRDefault="009616EE" w:rsidP="009616EE">
      <w:pPr>
        <w:pStyle w:val="Default"/>
        <w:jc w:val="center"/>
        <w:rPr>
          <w:sz w:val="22"/>
          <w:szCs w:val="22"/>
        </w:rPr>
      </w:pPr>
    </w:p>
    <w:p w14:paraId="0056EB7E" w14:textId="77777777" w:rsidR="001651F9" w:rsidRDefault="001651F9" w:rsidP="009616EE">
      <w:pPr>
        <w:pStyle w:val="Default"/>
        <w:jc w:val="center"/>
        <w:rPr>
          <w:sz w:val="22"/>
          <w:szCs w:val="22"/>
        </w:rPr>
      </w:pPr>
    </w:p>
    <w:p w14:paraId="6968588F" w14:textId="77777777" w:rsidR="001651F9" w:rsidRDefault="001651F9" w:rsidP="009616EE">
      <w:pPr>
        <w:pStyle w:val="Default"/>
        <w:jc w:val="center"/>
        <w:rPr>
          <w:sz w:val="22"/>
          <w:szCs w:val="22"/>
        </w:rPr>
      </w:pPr>
    </w:p>
    <w:p w14:paraId="20FCFB3B" w14:textId="77777777" w:rsidR="009616EE" w:rsidRDefault="009616EE" w:rsidP="009616EE">
      <w:pPr>
        <w:pStyle w:val="Default"/>
        <w:rPr>
          <w:sz w:val="22"/>
          <w:szCs w:val="22"/>
        </w:rPr>
      </w:pPr>
      <w:r>
        <w:rPr>
          <w:b/>
          <w:bCs/>
          <w:sz w:val="22"/>
          <w:szCs w:val="22"/>
        </w:rPr>
        <w:lastRenderedPageBreak/>
        <w:t xml:space="preserve">THE County of Jasper </w:t>
      </w:r>
      <w:r>
        <w:rPr>
          <w:sz w:val="22"/>
          <w:szCs w:val="22"/>
        </w:rPr>
        <w:t xml:space="preserve">appreciates your time and effort in preparing a proposal. Please note that all proposals must be received at the designated location by the deadline shown. Proposals received after the deadline will not be considered for </w:t>
      </w:r>
      <w:proofErr w:type="gramStart"/>
      <w:r>
        <w:rPr>
          <w:sz w:val="22"/>
          <w:szCs w:val="22"/>
        </w:rPr>
        <w:t>award, and</w:t>
      </w:r>
      <w:proofErr w:type="gramEnd"/>
      <w:r>
        <w:rPr>
          <w:sz w:val="22"/>
          <w:szCs w:val="22"/>
        </w:rPr>
        <w:t xml:space="preserve"> shall be returned unopened. Opening is scheduled at Jasper County Courthouse, Commissioner’s Court Room</w:t>
      </w:r>
      <w:r w:rsidR="0097226E">
        <w:rPr>
          <w:sz w:val="22"/>
          <w:szCs w:val="22"/>
        </w:rPr>
        <w:t>, 121</w:t>
      </w:r>
      <w:r>
        <w:rPr>
          <w:sz w:val="22"/>
          <w:szCs w:val="22"/>
        </w:rPr>
        <w:t xml:space="preserve"> North Austin Jasper, Texas as listed above. You are invited to attend. Proposals will be declared responsive or non-responsive at that </w:t>
      </w:r>
      <w:proofErr w:type="gramStart"/>
      <w:r>
        <w:rPr>
          <w:sz w:val="22"/>
          <w:szCs w:val="22"/>
        </w:rPr>
        <w:t>time, but</w:t>
      </w:r>
      <w:proofErr w:type="gramEnd"/>
      <w:r>
        <w:rPr>
          <w:sz w:val="22"/>
          <w:szCs w:val="22"/>
        </w:rPr>
        <w:t xml:space="preserve"> will not be open to public review until evaluations are completed. </w:t>
      </w:r>
    </w:p>
    <w:p w14:paraId="243ECCCC" w14:textId="77777777" w:rsidR="009616EE" w:rsidRDefault="009616EE" w:rsidP="009616EE">
      <w:pPr>
        <w:pStyle w:val="Default"/>
        <w:rPr>
          <w:sz w:val="22"/>
          <w:szCs w:val="22"/>
        </w:rPr>
      </w:pPr>
    </w:p>
    <w:p w14:paraId="184367BB" w14:textId="77777777" w:rsidR="009616EE" w:rsidRDefault="009616EE" w:rsidP="009616EE">
      <w:pPr>
        <w:pStyle w:val="Default"/>
        <w:rPr>
          <w:sz w:val="22"/>
          <w:szCs w:val="22"/>
        </w:rPr>
      </w:pPr>
      <w:r>
        <w:rPr>
          <w:b/>
          <w:bCs/>
          <w:sz w:val="22"/>
          <w:szCs w:val="22"/>
        </w:rPr>
        <w:t xml:space="preserve">THE County of Jasper </w:t>
      </w:r>
      <w:r>
        <w:rPr>
          <w:sz w:val="22"/>
          <w:szCs w:val="22"/>
        </w:rPr>
        <w:t xml:space="preserve">is aware of the time and effort you expend in preparing and submitting bids and proposals to the County. Please let us know of any requirements causing you difficulty in responding. We want to make the process as easy and convenient as possible so that all responsible vendors can compete for the </w:t>
      </w:r>
      <w:r w:rsidR="00E02FAA">
        <w:rPr>
          <w:sz w:val="22"/>
          <w:szCs w:val="22"/>
        </w:rPr>
        <w:t>County</w:t>
      </w:r>
      <w:r>
        <w:rPr>
          <w:sz w:val="22"/>
          <w:szCs w:val="22"/>
        </w:rPr>
        <w:t xml:space="preserve">'s business. </w:t>
      </w:r>
    </w:p>
    <w:p w14:paraId="6CEF3E8F" w14:textId="77777777" w:rsidR="007549CB" w:rsidRDefault="007549CB" w:rsidP="009616EE">
      <w:pPr>
        <w:pStyle w:val="Default"/>
        <w:rPr>
          <w:sz w:val="22"/>
          <w:szCs w:val="22"/>
        </w:rPr>
      </w:pPr>
    </w:p>
    <w:p w14:paraId="313FD4AF" w14:textId="77777777" w:rsidR="007549CB" w:rsidRDefault="007549CB" w:rsidP="009616EE">
      <w:pPr>
        <w:pStyle w:val="Default"/>
        <w:rPr>
          <w:sz w:val="22"/>
          <w:szCs w:val="22"/>
        </w:rPr>
      </w:pPr>
    </w:p>
    <w:p w14:paraId="78CF043A" w14:textId="77777777" w:rsidR="009616EE" w:rsidRDefault="009616EE" w:rsidP="009616EE">
      <w:pPr>
        <w:pStyle w:val="Default"/>
        <w:rPr>
          <w:color w:val="auto"/>
        </w:rPr>
      </w:pPr>
    </w:p>
    <w:p w14:paraId="38E2304A" w14:textId="77777777" w:rsidR="009616EE" w:rsidRDefault="009616EE" w:rsidP="009616EE">
      <w:pPr>
        <w:pStyle w:val="Default"/>
        <w:rPr>
          <w:color w:val="auto"/>
          <w:sz w:val="22"/>
          <w:szCs w:val="22"/>
        </w:rPr>
      </w:pPr>
      <w:r>
        <w:rPr>
          <w:b/>
          <w:bCs/>
          <w:color w:val="auto"/>
          <w:sz w:val="22"/>
          <w:szCs w:val="22"/>
        </w:rPr>
        <w:t xml:space="preserve">SECTION I - INFORMATION &amp; INSTRUCTIONS </w:t>
      </w:r>
    </w:p>
    <w:p w14:paraId="58634D3D" w14:textId="77777777" w:rsidR="009616EE" w:rsidRDefault="009616EE" w:rsidP="009616EE">
      <w:pPr>
        <w:pStyle w:val="Default"/>
        <w:numPr>
          <w:ilvl w:val="0"/>
          <w:numId w:val="1"/>
        </w:numPr>
        <w:rPr>
          <w:color w:val="auto"/>
          <w:sz w:val="22"/>
          <w:szCs w:val="22"/>
        </w:rPr>
      </w:pPr>
      <w:r>
        <w:rPr>
          <w:b/>
          <w:bCs/>
          <w:color w:val="auto"/>
          <w:sz w:val="22"/>
          <w:szCs w:val="22"/>
        </w:rPr>
        <w:t>1.0 SUBMISSION REQUIREMENTS</w:t>
      </w:r>
      <w:r>
        <w:rPr>
          <w:color w:val="auto"/>
          <w:sz w:val="22"/>
          <w:szCs w:val="22"/>
        </w:rPr>
        <w:t xml:space="preserve">: </w:t>
      </w:r>
    </w:p>
    <w:p w14:paraId="74970C80" w14:textId="77777777" w:rsidR="009616EE" w:rsidRDefault="009616EE" w:rsidP="009616EE">
      <w:pPr>
        <w:pStyle w:val="Default"/>
        <w:rPr>
          <w:color w:val="auto"/>
          <w:sz w:val="22"/>
          <w:szCs w:val="22"/>
        </w:rPr>
      </w:pPr>
    </w:p>
    <w:p w14:paraId="61C7878E" w14:textId="77777777" w:rsidR="009616EE" w:rsidRDefault="009616EE" w:rsidP="009616EE">
      <w:pPr>
        <w:pStyle w:val="Default"/>
        <w:numPr>
          <w:ilvl w:val="1"/>
          <w:numId w:val="9"/>
        </w:numPr>
        <w:rPr>
          <w:color w:val="auto"/>
          <w:sz w:val="22"/>
          <w:szCs w:val="22"/>
        </w:rPr>
      </w:pPr>
      <w:r>
        <w:rPr>
          <w:color w:val="auto"/>
          <w:sz w:val="22"/>
          <w:szCs w:val="22"/>
        </w:rPr>
        <w:t xml:space="preserve">The complete original proposal must be submitted in a sealed package and received in accordance with the instructions detailed </w:t>
      </w:r>
      <w:proofErr w:type="gramStart"/>
      <w:r>
        <w:rPr>
          <w:color w:val="auto"/>
          <w:sz w:val="22"/>
          <w:szCs w:val="22"/>
        </w:rPr>
        <w:t>in</w:t>
      </w:r>
      <w:proofErr w:type="gramEnd"/>
      <w:r>
        <w:rPr>
          <w:color w:val="auto"/>
          <w:sz w:val="22"/>
          <w:szCs w:val="22"/>
        </w:rPr>
        <w:t xml:space="preserve"> the cover. All proposals shall be marked </w:t>
      </w:r>
      <w:r>
        <w:rPr>
          <w:b/>
          <w:bCs/>
          <w:color w:val="auto"/>
          <w:sz w:val="22"/>
          <w:szCs w:val="22"/>
        </w:rPr>
        <w:t xml:space="preserve">Disaster and/or Storm Recovery Services. </w:t>
      </w:r>
      <w:r>
        <w:rPr>
          <w:color w:val="auto"/>
          <w:sz w:val="22"/>
          <w:szCs w:val="22"/>
        </w:rPr>
        <w:t xml:space="preserve">Proposers shall file all documents necessary to support their proposal and include them with their proposal. Proposers shall be responsible for the actual delivery of proposals during business hours to the address indicated in the cover letter. It shall not be sufficient to show that the proposal was mailed in time to be received before </w:t>
      </w:r>
      <w:proofErr w:type="gramStart"/>
      <w:r>
        <w:rPr>
          <w:color w:val="auto"/>
          <w:sz w:val="22"/>
          <w:szCs w:val="22"/>
        </w:rPr>
        <w:t>scheduled</w:t>
      </w:r>
      <w:proofErr w:type="gramEnd"/>
      <w:r>
        <w:rPr>
          <w:color w:val="auto"/>
          <w:sz w:val="22"/>
          <w:szCs w:val="22"/>
        </w:rPr>
        <w:t xml:space="preserve"> closing time. </w:t>
      </w:r>
    </w:p>
    <w:p w14:paraId="3EA83292" w14:textId="77777777" w:rsidR="007549CB" w:rsidRDefault="007549CB" w:rsidP="007549CB">
      <w:pPr>
        <w:pStyle w:val="Default"/>
        <w:ind w:left="360"/>
        <w:rPr>
          <w:color w:val="auto"/>
          <w:sz w:val="22"/>
          <w:szCs w:val="22"/>
        </w:rPr>
      </w:pPr>
    </w:p>
    <w:p w14:paraId="55A8D8AA" w14:textId="77777777" w:rsidR="007549CB" w:rsidRDefault="007549CB" w:rsidP="007549CB">
      <w:pPr>
        <w:pStyle w:val="Default"/>
        <w:ind w:left="360"/>
        <w:rPr>
          <w:color w:val="auto"/>
          <w:sz w:val="22"/>
          <w:szCs w:val="22"/>
        </w:rPr>
      </w:pPr>
    </w:p>
    <w:p w14:paraId="498CD27D" w14:textId="77777777" w:rsidR="007549CB" w:rsidRDefault="007549CB" w:rsidP="007549CB">
      <w:pPr>
        <w:pStyle w:val="Default"/>
        <w:ind w:left="360"/>
        <w:rPr>
          <w:color w:val="auto"/>
          <w:sz w:val="22"/>
          <w:szCs w:val="22"/>
        </w:rPr>
      </w:pPr>
    </w:p>
    <w:p w14:paraId="3A73F25B" w14:textId="77777777" w:rsidR="007549CB" w:rsidRDefault="007549CB" w:rsidP="007549CB">
      <w:pPr>
        <w:pStyle w:val="Default"/>
        <w:ind w:left="360"/>
        <w:rPr>
          <w:color w:val="auto"/>
          <w:sz w:val="22"/>
          <w:szCs w:val="22"/>
        </w:rPr>
      </w:pPr>
    </w:p>
    <w:p w14:paraId="0D256AF2" w14:textId="77777777" w:rsidR="009616EE" w:rsidRDefault="009616EE" w:rsidP="009616EE">
      <w:pPr>
        <w:pStyle w:val="Default"/>
        <w:ind w:left="360"/>
        <w:rPr>
          <w:color w:val="auto"/>
          <w:sz w:val="22"/>
          <w:szCs w:val="22"/>
        </w:rPr>
      </w:pPr>
    </w:p>
    <w:p w14:paraId="6F84903E" w14:textId="77777777" w:rsidR="009616EE" w:rsidRDefault="009616EE" w:rsidP="009616EE">
      <w:pPr>
        <w:pStyle w:val="Default"/>
        <w:numPr>
          <w:ilvl w:val="1"/>
          <w:numId w:val="9"/>
        </w:numPr>
        <w:rPr>
          <w:color w:val="auto"/>
          <w:sz w:val="22"/>
          <w:szCs w:val="22"/>
        </w:rPr>
      </w:pPr>
      <w:r>
        <w:rPr>
          <w:b/>
          <w:bCs/>
          <w:color w:val="auto"/>
          <w:sz w:val="22"/>
          <w:szCs w:val="22"/>
        </w:rPr>
        <w:t xml:space="preserve">Proposal Format: </w:t>
      </w:r>
      <w:r>
        <w:rPr>
          <w:color w:val="auto"/>
          <w:sz w:val="22"/>
          <w:szCs w:val="22"/>
        </w:rPr>
        <w:t xml:space="preserve">Proposals shall include the following information at a minimum: </w:t>
      </w:r>
    </w:p>
    <w:p w14:paraId="4B9E7B8E" w14:textId="77777777" w:rsidR="009616EE" w:rsidRDefault="009616EE" w:rsidP="009616EE">
      <w:pPr>
        <w:pStyle w:val="Default"/>
        <w:ind w:left="360"/>
        <w:rPr>
          <w:color w:val="auto"/>
          <w:sz w:val="22"/>
          <w:szCs w:val="22"/>
        </w:rPr>
      </w:pPr>
    </w:p>
    <w:p w14:paraId="19F6D91F" w14:textId="77777777" w:rsidR="00BA07EC" w:rsidRDefault="009616EE" w:rsidP="00BA07EC">
      <w:pPr>
        <w:pStyle w:val="Default"/>
        <w:ind w:left="360"/>
        <w:rPr>
          <w:color w:val="auto"/>
          <w:sz w:val="22"/>
          <w:szCs w:val="22"/>
        </w:rPr>
      </w:pPr>
      <w:r>
        <w:rPr>
          <w:color w:val="auto"/>
          <w:sz w:val="22"/>
          <w:szCs w:val="22"/>
        </w:rPr>
        <w:t xml:space="preserve">a) </w:t>
      </w:r>
      <w:r>
        <w:rPr>
          <w:b/>
          <w:bCs/>
          <w:color w:val="auto"/>
          <w:sz w:val="22"/>
          <w:szCs w:val="22"/>
        </w:rPr>
        <w:t xml:space="preserve">Proposal Document </w:t>
      </w:r>
      <w:r>
        <w:rPr>
          <w:color w:val="auto"/>
          <w:sz w:val="22"/>
          <w:szCs w:val="22"/>
        </w:rPr>
        <w:t xml:space="preserve">- This request for Proposal Document </w:t>
      </w:r>
      <w:proofErr w:type="gramStart"/>
      <w:r>
        <w:rPr>
          <w:color w:val="auto"/>
          <w:sz w:val="22"/>
          <w:szCs w:val="22"/>
        </w:rPr>
        <w:t>signed</w:t>
      </w:r>
      <w:proofErr w:type="gramEnd"/>
      <w:r>
        <w:rPr>
          <w:color w:val="auto"/>
          <w:sz w:val="22"/>
          <w:szCs w:val="22"/>
        </w:rPr>
        <w:t xml:space="preserve"> by a responsible party (Form A). </w:t>
      </w:r>
    </w:p>
    <w:p w14:paraId="2DF42845" w14:textId="77777777" w:rsidR="00BA07EC" w:rsidRDefault="00BA07EC" w:rsidP="009616EE">
      <w:pPr>
        <w:pStyle w:val="Default"/>
        <w:rPr>
          <w:color w:val="auto"/>
          <w:sz w:val="22"/>
          <w:szCs w:val="22"/>
        </w:rPr>
      </w:pPr>
    </w:p>
    <w:p w14:paraId="0AB9A6C7" w14:textId="77777777" w:rsidR="009616EE" w:rsidRDefault="009616EE" w:rsidP="00BA07EC">
      <w:pPr>
        <w:pStyle w:val="Default"/>
        <w:ind w:left="360"/>
        <w:rPr>
          <w:color w:val="auto"/>
          <w:sz w:val="22"/>
          <w:szCs w:val="22"/>
        </w:rPr>
      </w:pPr>
      <w:r>
        <w:rPr>
          <w:color w:val="auto"/>
          <w:sz w:val="22"/>
          <w:szCs w:val="22"/>
        </w:rPr>
        <w:t xml:space="preserve">b) </w:t>
      </w:r>
      <w:r>
        <w:rPr>
          <w:b/>
          <w:bCs/>
          <w:color w:val="auto"/>
          <w:sz w:val="22"/>
          <w:szCs w:val="22"/>
        </w:rPr>
        <w:t xml:space="preserve">Description of Capabilities </w:t>
      </w:r>
      <w:r>
        <w:rPr>
          <w:color w:val="auto"/>
          <w:sz w:val="22"/>
          <w:szCs w:val="22"/>
        </w:rPr>
        <w:t xml:space="preserve">- Detailed description of capabilities as requested. </w:t>
      </w:r>
    </w:p>
    <w:p w14:paraId="0F3FCD41" w14:textId="77777777" w:rsidR="00BA07EC" w:rsidRDefault="00BA07EC" w:rsidP="00BA07EC">
      <w:pPr>
        <w:pStyle w:val="Default"/>
        <w:ind w:left="360"/>
        <w:rPr>
          <w:color w:val="auto"/>
          <w:sz w:val="22"/>
          <w:szCs w:val="22"/>
        </w:rPr>
      </w:pPr>
    </w:p>
    <w:p w14:paraId="1DB1E97E" w14:textId="77777777" w:rsidR="009616EE" w:rsidRDefault="00BA07EC" w:rsidP="00BA07EC">
      <w:pPr>
        <w:pStyle w:val="Default"/>
        <w:ind w:left="360"/>
        <w:rPr>
          <w:color w:val="auto"/>
          <w:sz w:val="22"/>
          <w:szCs w:val="22"/>
        </w:rPr>
      </w:pPr>
      <w:r>
        <w:rPr>
          <w:color w:val="auto"/>
          <w:sz w:val="22"/>
          <w:szCs w:val="22"/>
        </w:rPr>
        <w:t>c</w:t>
      </w:r>
      <w:r w:rsidR="009616EE">
        <w:rPr>
          <w:color w:val="auto"/>
          <w:sz w:val="22"/>
          <w:szCs w:val="22"/>
        </w:rPr>
        <w:t xml:space="preserve">) </w:t>
      </w:r>
      <w:r w:rsidR="009616EE">
        <w:rPr>
          <w:b/>
          <w:bCs/>
          <w:color w:val="auto"/>
          <w:sz w:val="22"/>
          <w:szCs w:val="22"/>
        </w:rPr>
        <w:t xml:space="preserve">Fee Schedule </w:t>
      </w:r>
      <w:r w:rsidR="009616EE">
        <w:rPr>
          <w:color w:val="auto"/>
          <w:sz w:val="22"/>
          <w:szCs w:val="22"/>
        </w:rPr>
        <w:t xml:space="preserve">- Fees per instructions in Section III. </w:t>
      </w:r>
    </w:p>
    <w:p w14:paraId="4D574710" w14:textId="77777777" w:rsidR="00BA07EC" w:rsidRDefault="00BA07EC" w:rsidP="00BA07EC">
      <w:pPr>
        <w:pStyle w:val="Default"/>
        <w:ind w:left="360"/>
        <w:rPr>
          <w:color w:val="auto"/>
          <w:sz w:val="22"/>
          <w:szCs w:val="22"/>
        </w:rPr>
      </w:pPr>
    </w:p>
    <w:p w14:paraId="284E04CF" w14:textId="77777777" w:rsidR="00BA07EC" w:rsidRDefault="009616EE" w:rsidP="00BA07EC">
      <w:pPr>
        <w:pStyle w:val="Default"/>
        <w:ind w:left="360"/>
        <w:rPr>
          <w:color w:val="auto"/>
          <w:sz w:val="22"/>
          <w:szCs w:val="22"/>
        </w:rPr>
      </w:pPr>
      <w:r>
        <w:rPr>
          <w:color w:val="auto"/>
          <w:sz w:val="22"/>
          <w:szCs w:val="22"/>
        </w:rPr>
        <w:t xml:space="preserve">d) </w:t>
      </w:r>
      <w:r>
        <w:rPr>
          <w:b/>
          <w:bCs/>
          <w:color w:val="auto"/>
          <w:sz w:val="22"/>
          <w:szCs w:val="22"/>
        </w:rPr>
        <w:t xml:space="preserve">Debris Management Experience </w:t>
      </w:r>
      <w:r>
        <w:rPr>
          <w:color w:val="auto"/>
          <w:sz w:val="22"/>
          <w:szCs w:val="22"/>
        </w:rPr>
        <w:t>- Relative information on Provider’s response to a specific local disaster.</w:t>
      </w:r>
    </w:p>
    <w:p w14:paraId="541B446D" w14:textId="77777777" w:rsidR="009616EE" w:rsidRDefault="009616EE" w:rsidP="00BA07EC">
      <w:pPr>
        <w:pStyle w:val="Default"/>
        <w:ind w:left="360"/>
        <w:rPr>
          <w:color w:val="auto"/>
          <w:sz w:val="22"/>
          <w:szCs w:val="22"/>
        </w:rPr>
      </w:pPr>
      <w:r>
        <w:rPr>
          <w:color w:val="auto"/>
          <w:sz w:val="22"/>
          <w:szCs w:val="22"/>
        </w:rPr>
        <w:t xml:space="preserve"> </w:t>
      </w:r>
    </w:p>
    <w:p w14:paraId="351CF186" w14:textId="77777777" w:rsidR="009616EE" w:rsidRDefault="009616EE" w:rsidP="00BA07EC">
      <w:pPr>
        <w:pStyle w:val="Default"/>
        <w:ind w:left="360"/>
        <w:rPr>
          <w:color w:val="auto"/>
          <w:sz w:val="22"/>
          <w:szCs w:val="22"/>
        </w:rPr>
      </w:pPr>
      <w:r>
        <w:rPr>
          <w:color w:val="auto"/>
          <w:sz w:val="22"/>
          <w:szCs w:val="22"/>
        </w:rPr>
        <w:t xml:space="preserve">e) </w:t>
      </w:r>
      <w:r>
        <w:rPr>
          <w:b/>
          <w:bCs/>
          <w:color w:val="auto"/>
          <w:sz w:val="22"/>
          <w:szCs w:val="22"/>
        </w:rPr>
        <w:t>Firm Qualifications</w:t>
      </w:r>
      <w:r>
        <w:rPr>
          <w:color w:val="auto"/>
          <w:sz w:val="22"/>
          <w:szCs w:val="22"/>
        </w:rPr>
        <w:t xml:space="preserve">- Description of vendor’s staff, locations of staff, staff capabilities, and roles. </w:t>
      </w:r>
    </w:p>
    <w:p w14:paraId="326A790C" w14:textId="77777777" w:rsidR="00BA07EC" w:rsidRDefault="00BA07EC" w:rsidP="00BA07EC">
      <w:pPr>
        <w:pStyle w:val="Default"/>
        <w:ind w:left="360"/>
        <w:rPr>
          <w:color w:val="auto"/>
          <w:sz w:val="22"/>
          <w:szCs w:val="22"/>
        </w:rPr>
      </w:pPr>
    </w:p>
    <w:p w14:paraId="39B29342" w14:textId="77777777" w:rsidR="009616EE" w:rsidRDefault="009616EE" w:rsidP="00BA07EC">
      <w:pPr>
        <w:pStyle w:val="Default"/>
        <w:ind w:left="360"/>
        <w:rPr>
          <w:color w:val="auto"/>
          <w:sz w:val="22"/>
          <w:szCs w:val="22"/>
        </w:rPr>
      </w:pPr>
      <w:r>
        <w:rPr>
          <w:color w:val="auto"/>
          <w:sz w:val="22"/>
          <w:szCs w:val="22"/>
        </w:rPr>
        <w:t xml:space="preserve">f) </w:t>
      </w:r>
      <w:r>
        <w:rPr>
          <w:b/>
          <w:bCs/>
          <w:color w:val="auto"/>
          <w:sz w:val="22"/>
          <w:szCs w:val="22"/>
        </w:rPr>
        <w:t xml:space="preserve">References </w:t>
      </w:r>
      <w:r>
        <w:rPr>
          <w:color w:val="auto"/>
          <w:sz w:val="22"/>
          <w:szCs w:val="22"/>
        </w:rPr>
        <w:t xml:space="preserve">- References including county and/or municipal agencies and/or local businesses with contact names and description of the work. </w:t>
      </w:r>
    </w:p>
    <w:p w14:paraId="12C812E9" w14:textId="77777777" w:rsidR="00BA07EC" w:rsidRDefault="00BA07EC" w:rsidP="00BA07EC">
      <w:pPr>
        <w:pStyle w:val="Default"/>
        <w:ind w:left="360"/>
        <w:rPr>
          <w:color w:val="auto"/>
          <w:sz w:val="22"/>
          <w:szCs w:val="22"/>
        </w:rPr>
      </w:pPr>
    </w:p>
    <w:p w14:paraId="208A3682" w14:textId="77777777" w:rsidR="009616EE" w:rsidRDefault="009616EE" w:rsidP="00BA07EC">
      <w:pPr>
        <w:pStyle w:val="Default"/>
        <w:ind w:left="360"/>
        <w:rPr>
          <w:color w:val="auto"/>
          <w:sz w:val="22"/>
          <w:szCs w:val="22"/>
        </w:rPr>
      </w:pPr>
      <w:r>
        <w:rPr>
          <w:color w:val="auto"/>
          <w:sz w:val="22"/>
          <w:szCs w:val="22"/>
        </w:rPr>
        <w:t xml:space="preserve">g) </w:t>
      </w:r>
      <w:r>
        <w:rPr>
          <w:b/>
          <w:bCs/>
          <w:color w:val="auto"/>
          <w:sz w:val="22"/>
          <w:szCs w:val="22"/>
        </w:rPr>
        <w:t xml:space="preserve">Affidavit and Questionnaire </w:t>
      </w:r>
      <w:r>
        <w:rPr>
          <w:color w:val="auto"/>
          <w:sz w:val="22"/>
          <w:szCs w:val="22"/>
        </w:rPr>
        <w:t xml:space="preserve">– Attached: Member Contact Information, BID Affidavit, Conflict of Interest Questionnaire, Blocked Persons Affirmation </w:t>
      </w:r>
    </w:p>
    <w:p w14:paraId="7159E61A" w14:textId="77777777" w:rsidR="00BA07EC" w:rsidRDefault="00BA07EC" w:rsidP="00BA07EC">
      <w:pPr>
        <w:pStyle w:val="Default"/>
        <w:ind w:left="360"/>
        <w:rPr>
          <w:color w:val="auto"/>
          <w:sz w:val="22"/>
          <w:szCs w:val="22"/>
        </w:rPr>
      </w:pPr>
    </w:p>
    <w:p w14:paraId="20DD5B39" w14:textId="77777777" w:rsidR="009616EE" w:rsidRDefault="009616EE" w:rsidP="00BA07EC">
      <w:pPr>
        <w:pStyle w:val="Default"/>
        <w:ind w:left="360"/>
        <w:rPr>
          <w:color w:val="auto"/>
          <w:sz w:val="22"/>
          <w:szCs w:val="22"/>
        </w:rPr>
      </w:pPr>
      <w:r>
        <w:rPr>
          <w:color w:val="auto"/>
          <w:sz w:val="22"/>
          <w:szCs w:val="22"/>
        </w:rPr>
        <w:lastRenderedPageBreak/>
        <w:t xml:space="preserve">h) </w:t>
      </w:r>
      <w:r>
        <w:rPr>
          <w:b/>
          <w:bCs/>
          <w:color w:val="auto"/>
          <w:sz w:val="22"/>
          <w:szCs w:val="22"/>
        </w:rPr>
        <w:t xml:space="preserve">Insurance </w:t>
      </w:r>
      <w:r>
        <w:rPr>
          <w:color w:val="auto"/>
          <w:sz w:val="22"/>
          <w:szCs w:val="22"/>
        </w:rPr>
        <w:t xml:space="preserve">– Minimum Insurance qualifications listed below. </w:t>
      </w:r>
    </w:p>
    <w:p w14:paraId="67016336" w14:textId="77777777" w:rsidR="00BA07EC" w:rsidRDefault="00BA07EC" w:rsidP="00BA07EC">
      <w:pPr>
        <w:pStyle w:val="Default"/>
        <w:ind w:left="360"/>
        <w:rPr>
          <w:color w:val="auto"/>
          <w:sz w:val="22"/>
          <w:szCs w:val="22"/>
        </w:rPr>
      </w:pPr>
    </w:p>
    <w:p w14:paraId="3B47EFBA" w14:textId="4353E4A1" w:rsidR="00BA07EC" w:rsidRDefault="009616EE" w:rsidP="001651F9">
      <w:pPr>
        <w:pStyle w:val="Default"/>
        <w:numPr>
          <w:ilvl w:val="0"/>
          <w:numId w:val="39"/>
        </w:numPr>
        <w:rPr>
          <w:color w:val="auto"/>
          <w:sz w:val="22"/>
          <w:szCs w:val="22"/>
        </w:rPr>
      </w:pPr>
      <w:r>
        <w:rPr>
          <w:b/>
          <w:bCs/>
          <w:color w:val="auto"/>
          <w:sz w:val="22"/>
          <w:szCs w:val="22"/>
        </w:rPr>
        <w:t xml:space="preserve">Financial Capability </w:t>
      </w:r>
      <w:r>
        <w:rPr>
          <w:color w:val="auto"/>
          <w:sz w:val="22"/>
          <w:szCs w:val="22"/>
        </w:rPr>
        <w:t>– Bonding and Credit credentials as listed below.</w:t>
      </w:r>
    </w:p>
    <w:p w14:paraId="51C475A1" w14:textId="77777777" w:rsidR="009616EE" w:rsidRDefault="009616EE" w:rsidP="00BA07EC">
      <w:pPr>
        <w:pStyle w:val="Default"/>
        <w:ind w:left="1080"/>
        <w:rPr>
          <w:color w:val="auto"/>
          <w:sz w:val="22"/>
          <w:szCs w:val="22"/>
        </w:rPr>
      </w:pPr>
      <w:r>
        <w:rPr>
          <w:color w:val="auto"/>
          <w:sz w:val="22"/>
          <w:szCs w:val="22"/>
        </w:rPr>
        <w:t xml:space="preserve"> </w:t>
      </w:r>
    </w:p>
    <w:p w14:paraId="78E19121" w14:textId="77777777" w:rsidR="009616EE" w:rsidRDefault="009616EE" w:rsidP="00BA07EC">
      <w:pPr>
        <w:pStyle w:val="Default"/>
        <w:ind w:left="360"/>
        <w:rPr>
          <w:color w:val="auto"/>
          <w:sz w:val="22"/>
          <w:szCs w:val="22"/>
        </w:rPr>
      </w:pPr>
      <w:r>
        <w:rPr>
          <w:color w:val="auto"/>
          <w:sz w:val="22"/>
          <w:szCs w:val="22"/>
        </w:rPr>
        <w:t xml:space="preserve">j) </w:t>
      </w:r>
      <w:r>
        <w:rPr>
          <w:b/>
          <w:bCs/>
          <w:color w:val="auto"/>
          <w:sz w:val="22"/>
          <w:szCs w:val="22"/>
        </w:rPr>
        <w:t xml:space="preserve">NIMS Compliance </w:t>
      </w:r>
      <w:r>
        <w:rPr>
          <w:color w:val="auto"/>
          <w:sz w:val="22"/>
          <w:szCs w:val="22"/>
        </w:rPr>
        <w:t xml:space="preserve">- Employee training and operations. </w:t>
      </w:r>
    </w:p>
    <w:p w14:paraId="0089918F" w14:textId="77777777" w:rsidR="00BA07EC" w:rsidRDefault="00BA07EC" w:rsidP="00BA07EC">
      <w:pPr>
        <w:pStyle w:val="Default"/>
        <w:ind w:left="360"/>
        <w:rPr>
          <w:color w:val="auto"/>
          <w:sz w:val="22"/>
          <w:szCs w:val="22"/>
        </w:rPr>
      </w:pPr>
    </w:p>
    <w:p w14:paraId="38A1C416" w14:textId="77777777" w:rsidR="009616EE" w:rsidRDefault="009616EE" w:rsidP="00BA07EC">
      <w:pPr>
        <w:pStyle w:val="Default"/>
        <w:ind w:left="360"/>
        <w:rPr>
          <w:color w:val="auto"/>
          <w:sz w:val="22"/>
          <w:szCs w:val="22"/>
        </w:rPr>
      </w:pPr>
      <w:r>
        <w:rPr>
          <w:color w:val="auto"/>
          <w:sz w:val="22"/>
          <w:szCs w:val="22"/>
        </w:rPr>
        <w:t xml:space="preserve">k) </w:t>
      </w:r>
      <w:r>
        <w:rPr>
          <w:b/>
          <w:bCs/>
          <w:color w:val="auto"/>
          <w:sz w:val="22"/>
          <w:szCs w:val="22"/>
        </w:rPr>
        <w:t xml:space="preserve">Additional Recovery Services </w:t>
      </w:r>
      <w:r>
        <w:rPr>
          <w:color w:val="auto"/>
          <w:sz w:val="22"/>
          <w:szCs w:val="22"/>
        </w:rPr>
        <w:t xml:space="preserve">– Fees and services per instruction in Section 4.29 </w:t>
      </w:r>
    </w:p>
    <w:p w14:paraId="30EC4F1E" w14:textId="77777777" w:rsidR="00BA07EC" w:rsidRDefault="00BA07EC" w:rsidP="00BA07EC">
      <w:pPr>
        <w:pStyle w:val="Default"/>
        <w:ind w:left="360"/>
        <w:rPr>
          <w:color w:val="auto"/>
          <w:sz w:val="22"/>
          <w:szCs w:val="22"/>
        </w:rPr>
      </w:pPr>
    </w:p>
    <w:p w14:paraId="74A41001" w14:textId="77777777" w:rsidR="00BA07EC" w:rsidRDefault="009616EE" w:rsidP="00BA07EC">
      <w:pPr>
        <w:pStyle w:val="Default"/>
        <w:ind w:left="360"/>
        <w:rPr>
          <w:color w:val="auto"/>
          <w:sz w:val="22"/>
          <w:szCs w:val="22"/>
        </w:rPr>
      </w:pPr>
      <w:r>
        <w:rPr>
          <w:color w:val="auto"/>
          <w:sz w:val="22"/>
          <w:szCs w:val="22"/>
        </w:rPr>
        <w:t xml:space="preserve">l) </w:t>
      </w:r>
      <w:r>
        <w:rPr>
          <w:b/>
          <w:bCs/>
          <w:color w:val="auto"/>
          <w:sz w:val="22"/>
          <w:szCs w:val="22"/>
        </w:rPr>
        <w:t xml:space="preserve">Technical Services </w:t>
      </w:r>
      <w:r>
        <w:rPr>
          <w:color w:val="auto"/>
          <w:sz w:val="22"/>
          <w:szCs w:val="22"/>
        </w:rPr>
        <w:t>– Consulting firm in addressing crisis and emergency management support.</w:t>
      </w:r>
    </w:p>
    <w:p w14:paraId="5506FBF6" w14:textId="77777777" w:rsidR="009616EE" w:rsidRDefault="009616EE" w:rsidP="00BA07EC">
      <w:pPr>
        <w:pStyle w:val="Default"/>
        <w:ind w:left="360"/>
        <w:rPr>
          <w:color w:val="auto"/>
          <w:sz w:val="22"/>
          <w:szCs w:val="22"/>
        </w:rPr>
      </w:pPr>
      <w:r>
        <w:rPr>
          <w:color w:val="auto"/>
          <w:sz w:val="22"/>
          <w:szCs w:val="22"/>
        </w:rPr>
        <w:t xml:space="preserve"> </w:t>
      </w:r>
    </w:p>
    <w:p w14:paraId="07FCE11D" w14:textId="77777777" w:rsidR="009616EE" w:rsidRDefault="009616EE" w:rsidP="00BA07EC">
      <w:pPr>
        <w:pStyle w:val="Default"/>
        <w:ind w:left="360"/>
        <w:rPr>
          <w:color w:val="auto"/>
          <w:sz w:val="22"/>
          <w:szCs w:val="22"/>
        </w:rPr>
      </w:pPr>
      <w:r>
        <w:rPr>
          <w:color w:val="auto"/>
          <w:sz w:val="22"/>
          <w:szCs w:val="22"/>
        </w:rPr>
        <w:t xml:space="preserve">m) </w:t>
      </w:r>
      <w:r>
        <w:rPr>
          <w:b/>
          <w:bCs/>
          <w:color w:val="auto"/>
          <w:sz w:val="22"/>
          <w:szCs w:val="22"/>
        </w:rPr>
        <w:t xml:space="preserve">Attachments </w:t>
      </w:r>
      <w:r>
        <w:rPr>
          <w:color w:val="auto"/>
          <w:sz w:val="22"/>
          <w:szCs w:val="22"/>
        </w:rPr>
        <w:t xml:space="preserve">- Attachment 1, Attachment </w:t>
      </w:r>
      <w:proofErr w:type="gramStart"/>
      <w:r>
        <w:rPr>
          <w:color w:val="auto"/>
          <w:sz w:val="22"/>
          <w:szCs w:val="22"/>
        </w:rPr>
        <w:t>2</w:t>
      </w:r>
      <w:proofErr w:type="gramEnd"/>
      <w:r>
        <w:rPr>
          <w:color w:val="auto"/>
          <w:sz w:val="22"/>
          <w:szCs w:val="22"/>
        </w:rPr>
        <w:t xml:space="preserve"> and Attachment 3 </w:t>
      </w:r>
    </w:p>
    <w:p w14:paraId="0B54D9B9" w14:textId="77777777" w:rsidR="00BA07EC" w:rsidRDefault="00BA07EC" w:rsidP="00BA07EC">
      <w:pPr>
        <w:pStyle w:val="Default"/>
        <w:ind w:left="360"/>
        <w:rPr>
          <w:color w:val="auto"/>
          <w:sz w:val="22"/>
          <w:szCs w:val="22"/>
        </w:rPr>
      </w:pPr>
    </w:p>
    <w:p w14:paraId="51314CEC" w14:textId="77777777" w:rsidR="009616EE" w:rsidRDefault="009616EE" w:rsidP="009616EE">
      <w:pPr>
        <w:pStyle w:val="Default"/>
        <w:rPr>
          <w:color w:val="auto"/>
          <w:sz w:val="22"/>
          <w:szCs w:val="22"/>
        </w:rPr>
      </w:pPr>
      <w:r>
        <w:rPr>
          <w:color w:val="auto"/>
          <w:sz w:val="22"/>
          <w:szCs w:val="22"/>
        </w:rPr>
        <w:t xml:space="preserve">The Proposals must be typewritten and the original clearly marked and signed in blue ink. Legibility, </w:t>
      </w:r>
      <w:proofErr w:type="gramStart"/>
      <w:r>
        <w:rPr>
          <w:color w:val="auto"/>
          <w:sz w:val="22"/>
          <w:szCs w:val="22"/>
        </w:rPr>
        <w:t>clarity</w:t>
      </w:r>
      <w:proofErr w:type="gramEnd"/>
      <w:r>
        <w:rPr>
          <w:color w:val="auto"/>
          <w:sz w:val="22"/>
          <w:szCs w:val="22"/>
        </w:rPr>
        <w:t xml:space="preserve"> and completeness are important and essential. Proposals must include label tabs which identify the sections listed above of the Proposal. </w:t>
      </w:r>
    </w:p>
    <w:p w14:paraId="6B60D4D8" w14:textId="77777777" w:rsidR="00BA07EC" w:rsidRDefault="00BA07EC" w:rsidP="009616EE">
      <w:pPr>
        <w:pStyle w:val="Default"/>
        <w:rPr>
          <w:color w:val="auto"/>
          <w:sz w:val="22"/>
          <w:szCs w:val="22"/>
        </w:rPr>
      </w:pPr>
    </w:p>
    <w:p w14:paraId="7CD25DDF" w14:textId="77777777" w:rsidR="009616EE" w:rsidRDefault="009616EE" w:rsidP="00BA07EC">
      <w:pPr>
        <w:pStyle w:val="Default"/>
        <w:numPr>
          <w:ilvl w:val="1"/>
          <w:numId w:val="9"/>
        </w:numPr>
        <w:rPr>
          <w:color w:val="auto"/>
          <w:sz w:val="22"/>
          <w:szCs w:val="22"/>
        </w:rPr>
      </w:pPr>
      <w:r>
        <w:rPr>
          <w:b/>
          <w:bCs/>
          <w:color w:val="auto"/>
          <w:sz w:val="22"/>
          <w:szCs w:val="22"/>
        </w:rPr>
        <w:t xml:space="preserve">Copies: </w:t>
      </w:r>
      <w:r w:rsidR="00DC47F3">
        <w:rPr>
          <w:color w:val="auto"/>
          <w:sz w:val="22"/>
          <w:szCs w:val="22"/>
        </w:rPr>
        <w:t>An original and eight (8</w:t>
      </w:r>
      <w:r>
        <w:rPr>
          <w:color w:val="auto"/>
          <w:sz w:val="22"/>
          <w:szCs w:val="22"/>
        </w:rPr>
        <w:t xml:space="preserve">) copies of the proposal and supporting documents must be submitted in response to the RFP. </w:t>
      </w:r>
    </w:p>
    <w:p w14:paraId="2D683A82" w14:textId="77777777" w:rsidR="00BA07EC" w:rsidRDefault="00BA07EC" w:rsidP="00BA07EC">
      <w:pPr>
        <w:pStyle w:val="Default"/>
        <w:ind w:left="360"/>
        <w:rPr>
          <w:color w:val="auto"/>
          <w:sz w:val="22"/>
          <w:szCs w:val="22"/>
        </w:rPr>
      </w:pPr>
    </w:p>
    <w:p w14:paraId="129968DE" w14:textId="77777777" w:rsidR="009616EE" w:rsidRDefault="009616EE" w:rsidP="00BA07EC">
      <w:pPr>
        <w:pStyle w:val="Default"/>
        <w:numPr>
          <w:ilvl w:val="1"/>
          <w:numId w:val="9"/>
        </w:numPr>
        <w:rPr>
          <w:color w:val="auto"/>
          <w:sz w:val="22"/>
          <w:szCs w:val="22"/>
        </w:rPr>
      </w:pPr>
      <w:r>
        <w:rPr>
          <w:b/>
          <w:bCs/>
          <w:color w:val="auto"/>
          <w:sz w:val="22"/>
          <w:szCs w:val="22"/>
        </w:rPr>
        <w:t xml:space="preserve">Addenda: </w:t>
      </w:r>
      <w:r>
        <w:rPr>
          <w:color w:val="auto"/>
          <w:sz w:val="22"/>
          <w:szCs w:val="22"/>
        </w:rPr>
        <w:t xml:space="preserve">Proposers will be notified in writing of any change in the specifications contained in this RFP. It is the sole responsibility of the </w:t>
      </w:r>
      <w:r>
        <w:rPr>
          <w:b/>
          <w:bCs/>
          <w:color w:val="auto"/>
          <w:sz w:val="22"/>
          <w:szCs w:val="22"/>
        </w:rPr>
        <w:t xml:space="preserve">Proposer </w:t>
      </w:r>
      <w:r>
        <w:rPr>
          <w:color w:val="auto"/>
          <w:sz w:val="22"/>
          <w:szCs w:val="22"/>
        </w:rPr>
        <w:t xml:space="preserve">to assure that they have received the entire Request for Proposal and any addenda. </w:t>
      </w:r>
    </w:p>
    <w:p w14:paraId="2258C5BF" w14:textId="77777777" w:rsidR="00BA07EC" w:rsidRDefault="00BA07EC" w:rsidP="00BA07EC">
      <w:pPr>
        <w:pStyle w:val="ListParagraph"/>
        <w:rPr>
          <w:sz w:val="22"/>
          <w:szCs w:val="22"/>
        </w:rPr>
      </w:pPr>
    </w:p>
    <w:p w14:paraId="42A6F399" w14:textId="77777777" w:rsidR="00BA07EC" w:rsidRDefault="00BA07EC" w:rsidP="00BA07EC">
      <w:pPr>
        <w:pStyle w:val="Default"/>
        <w:ind w:left="360"/>
        <w:rPr>
          <w:color w:val="auto"/>
          <w:sz w:val="22"/>
          <w:szCs w:val="22"/>
        </w:rPr>
      </w:pPr>
    </w:p>
    <w:p w14:paraId="19DC0BCD" w14:textId="77777777" w:rsidR="009616EE" w:rsidRDefault="009616EE" w:rsidP="009616EE">
      <w:pPr>
        <w:pStyle w:val="Default"/>
        <w:rPr>
          <w:color w:val="auto"/>
          <w:sz w:val="22"/>
          <w:szCs w:val="22"/>
        </w:rPr>
        <w:sectPr w:rsidR="009616EE" w:rsidSect="006A6ED3">
          <w:footerReference w:type="default" r:id="rId11"/>
          <w:pgSz w:w="12240" w:h="15840"/>
          <w:pgMar w:top="1440" w:right="1440" w:bottom="1440" w:left="1440" w:header="720" w:footer="720" w:gutter="0"/>
          <w:pgNumType w:start="0"/>
          <w:cols w:space="720"/>
          <w:noEndnote/>
          <w:titlePg/>
          <w:docGrid w:linePitch="326"/>
        </w:sectPr>
      </w:pPr>
      <w:r>
        <w:rPr>
          <w:b/>
          <w:bCs/>
          <w:color w:val="auto"/>
          <w:sz w:val="22"/>
          <w:szCs w:val="22"/>
        </w:rPr>
        <w:t xml:space="preserve">1.5 Clarifications: </w:t>
      </w:r>
      <w:r>
        <w:rPr>
          <w:color w:val="auto"/>
          <w:sz w:val="22"/>
          <w:szCs w:val="22"/>
        </w:rPr>
        <w:t xml:space="preserve">No verbal or written information which is obtained other than through this RFP or its addenda shall be binding on the County of Jasper. No employee of the County of Jasper, other than the person designated herein, is authorized to interpret any portion of this </w:t>
      </w:r>
    </w:p>
    <w:p w14:paraId="29BD7B6F"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6535217F" w14:textId="77777777" w:rsidR="009616EE" w:rsidRDefault="009616EE" w:rsidP="009616EE">
      <w:pPr>
        <w:pStyle w:val="Default"/>
        <w:rPr>
          <w:color w:val="auto"/>
        </w:rPr>
      </w:pPr>
    </w:p>
    <w:p w14:paraId="4252EC9D" w14:textId="77777777" w:rsidR="009616EE" w:rsidRDefault="009616EE" w:rsidP="009616EE">
      <w:pPr>
        <w:pStyle w:val="Default"/>
        <w:rPr>
          <w:color w:val="auto"/>
          <w:sz w:val="22"/>
          <w:szCs w:val="22"/>
        </w:rPr>
      </w:pPr>
      <w:r>
        <w:rPr>
          <w:color w:val="auto"/>
          <w:sz w:val="22"/>
          <w:szCs w:val="22"/>
        </w:rPr>
        <w:t xml:space="preserve">RFP or give information as to the requirements of the RFP in addition to that contained in or amended to this written RFP document. </w:t>
      </w:r>
    </w:p>
    <w:p w14:paraId="024C16F5" w14:textId="77777777" w:rsidR="00BA07EC" w:rsidRDefault="00BA07EC" w:rsidP="009616EE">
      <w:pPr>
        <w:pStyle w:val="Default"/>
        <w:rPr>
          <w:color w:val="auto"/>
          <w:sz w:val="22"/>
          <w:szCs w:val="22"/>
        </w:rPr>
      </w:pPr>
    </w:p>
    <w:p w14:paraId="3C197944" w14:textId="77777777" w:rsidR="009616EE" w:rsidRDefault="009616EE" w:rsidP="00BA07EC">
      <w:pPr>
        <w:pStyle w:val="Default"/>
        <w:numPr>
          <w:ilvl w:val="1"/>
          <w:numId w:val="9"/>
        </w:numPr>
        <w:rPr>
          <w:color w:val="auto"/>
          <w:sz w:val="22"/>
          <w:szCs w:val="22"/>
        </w:rPr>
      </w:pPr>
      <w:r>
        <w:rPr>
          <w:b/>
          <w:bCs/>
          <w:color w:val="auto"/>
          <w:sz w:val="22"/>
          <w:szCs w:val="22"/>
        </w:rPr>
        <w:t xml:space="preserve">Accepting and Rejecting Proposals. </w:t>
      </w:r>
      <w:r>
        <w:rPr>
          <w:color w:val="auto"/>
          <w:sz w:val="22"/>
          <w:szCs w:val="22"/>
        </w:rPr>
        <w:t xml:space="preserve">The County of Jasper reserves the right to reject any and all proposals, to waive any and all formalities and to accept any proposal considered to be advantageous to the </w:t>
      </w:r>
      <w:r w:rsidR="00D9035D">
        <w:rPr>
          <w:color w:val="auto"/>
          <w:sz w:val="22"/>
          <w:szCs w:val="22"/>
        </w:rPr>
        <w:t>County</w:t>
      </w:r>
      <w:r>
        <w:rPr>
          <w:color w:val="auto"/>
          <w:sz w:val="22"/>
          <w:szCs w:val="22"/>
        </w:rPr>
        <w:t>. In the case of ambiguit</w:t>
      </w:r>
      <w:r w:rsidR="00D9035D">
        <w:rPr>
          <w:color w:val="auto"/>
          <w:sz w:val="22"/>
          <w:szCs w:val="22"/>
        </w:rPr>
        <w:t xml:space="preserve">y or lack of clearness, the County </w:t>
      </w:r>
      <w:r>
        <w:rPr>
          <w:color w:val="auto"/>
          <w:sz w:val="22"/>
          <w:szCs w:val="22"/>
        </w:rPr>
        <w:t>reserves the right to construe a proposal in a ma</w:t>
      </w:r>
      <w:r w:rsidR="00D9035D">
        <w:rPr>
          <w:color w:val="auto"/>
          <w:sz w:val="22"/>
          <w:szCs w:val="22"/>
        </w:rPr>
        <w:t>nner most advantageous to the County</w:t>
      </w:r>
      <w:r>
        <w:rPr>
          <w:color w:val="auto"/>
          <w:sz w:val="22"/>
          <w:szCs w:val="22"/>
        </w:rPr>
        <w:t>, or to reject such proposal. The contract may be awarded either to the lowest responsible Proposer or to the Proposer that provides goods or service</w:t>
      </w:r>
      <w:r w:rsidR="00D9035D">
        <w:rPr>
          <w:color w:val="auto"/>
          <w:sz w:val="22"/>
          <w:szCs w:val="22"/>
        </w:rPr>
        <w:t>s at the best value for the County</w:t>
      </w:r>
      <w:r>
        <w:rPr>
          <w:color w:val="auto"/>
          <w:sz w:val="22"/>
          <w:szCs w:val="22"/>
        </w:rPr>
        <w:t xml:space="preserve">. </w:t>
      </w:r>
    </w:p>
    <w:p w14:paraId="384DEB64" w14:textId="77777777" w:rsidR="00BA07EC" w:rsidRDefault="00BA07EC" w:rsidP="00BA07EC">
      <w:pPr>
        <w:pStyle w:val="Default"/>
        <w:ind w:left="360"/>
        <w:rPr>
          <w:color w:val="auto"/>
          <w:sz w:val="22"/>
          <w:szCs w:val="22"/>
        </w:rPr>
      </w:pPr>
    </w:p>
    <w:p w14:paraId="204C22F6" w14:textId="77777777" w:rsidR="009616EE" w:rsidRDefault="009616EE" w:rsidP="00BA07EC">
      <w:pPr>
        <w:pStyle w:val="Default"/>
        <w:numPr>
          <w:ilvl w:val="1"/>
          <w:numId w:val="9"/>
        </w:numPr>
        <w:rPr>
          <w:color w:val="auto"/>
          <w:sz w:val="22"/>
          <w:szCs w:val="22"/>
        </w:rPr>
      </w:pPr>
      <w:r>
        <w:rPr>
          <w:b/>
          <w:bCs/>
          <w:color w:val="auto"/>
          <w:sz w:val="22"/>
          <w:szCs w:val="22"/>
        </w:rPr>
        <w:t xml:space="preserve">Request for Additional Information: </w:t>
      </w:r>
      <w:r>
        <w:rPr>
          <w:color w:val="auto"/>
          <w:sz w:val="22"/>
          <w:szCs w:val="22"/>
        </w:rPr>
        <w:t>Prior to the final selection, proposers may be required to submit additional information or make o</w:t>
      </w:r>
      <w:r w:rsidR="00D9035D">
        <w:rPr>
          <w:color w:val="auto"/>
          <w:sz w:val="22"/>
          <w:szCs w:val="22"/>
        </w:rPr>
        <w:t>ral presentations which the County</w:t>
      </w:r>
      <w:r>
        <w:rPr>
          <w:color w:val="auto"/>
          <w:sz w:val="22"/>
          <w:szCs w:val="22"/>
        </w:rPr>
        <w:t xml:space="preserve"> may deem necessary to further evaluate the proposer's qualifications. </w:t>
      </w:r>
    </w:p>
    <w:p w14:paraId="23E603B9" w14:textId="77777777" w:rsidR="00BA07EC" w:rsidRDefault="00BA07EC" w:rsidP="00BA07EC">
      <w:pPr>
        <w:pStyle w:val="ListParagraph"/>
        <w:rPr>
          <w:sz w:val="22"/>
          <w:szCs w:val="22"/>
        </w:rPr>
      </w:pPr>
    </w:p>
    <w:p w14:paraId="4A298734" w14:textId="77777777" w:rsidR="00BA07EC" w:rsidRDefault="00BA07EC" w:rsidP="00BA07EC">
      <w:pPr>
        <w:pStyle w:val="Default"/>
        <w:ind w:left="360"/>
        <w:rPr>
          <w:color w:val="auto"/>
          <w:sz w:val="22"/>
          <w:szCs w:val="22"/>
        </w:rPr>
      </w:pPr>
    </w:p>
    <w:p w14:paraId="3634BC2B" w14:textId="77777777" w:rsidR="009616EE" w:rsidRDefault="009616EE" w:rsidP="00BA07EC">
      <w:pPr>
        <w:pStyle w:val="Default"/>
        <w:numPr>
          <w:ilvl w:val="1"/>
          <w:numId w:val="9"/>
        </w:numPr>
        <w:rPr>
          <w:color w:val="auto"/>
          <w:sz w:val="22"/>
          <w:szCs w:val="22"/>
        </w:rPr>
      </w:pPr>
      <w:r>
        <w:rPr>
          <w:b/>
          <w:bCs/>
          <w:color w:val="auto"/>
          <w:sz w:val="22"/>
          <w:szCs w:val="22"/>
        </w:rPr>
        <w:t xml:space="preserve">Denial of Reimbursement: </w:t>
      </w:r>
      <w:r>
        <w:rPr>
          <w:color w:val="auto"/>
          <w:sz w:val="22"/>
          <w:szCs w:val="22"/>
        </w:rPr>
        <w:t xml:space="preserve">The </w:t>
      </w:r>
      <w:r w:rsidR="00E02FAA">
        <w:rPr>
          <w:color w:val="auto"/>
          <w:sz w:val="22"/>
          <w:szCs w:val="22"/>
        </w:rPr>
        <w:t>County of Jasper</w:t>
      </w:r>
      <w:r>
        <w:rPr>
          <w:color w:val="auto"/>
          <w:sz w:val="22"/>
          <w:szCs w:val="22"/>
        </w:rPr>
        <w:t xml:space="preserve"> will not reimburse proposers for any costs associated with the preparation and submittal of any proposal, or for any travel and/or per diem costs that are incurred. </w:t>
      </w:r>
    </w:p>
    <w:p w14:paraId="20239524" w14:textId="77777777" w:rsidR="00BA07EC" w:rsidRDefault="00BA07EC" w:rsidP="00BA07EC">
      <w:pPr>
        <w:pStyle w:val="Default"/>
        <w:ind w:left="360"/>
        <w:rPr>
          <w:color w:val="auto"/>
          <w:sz w:val="22"/>
          <w:szCs w:val="22"/>
        </w:rPr>
      </w:pPr>
    </w:p>
    <w:p w14:paraId="101D3F8D" w14:textId="77777777" w:rsidR="00BA07EC" w:rsidRDefault="009616EE" w:rsidP="00BA07EC">
      <w:pPr>
        <w:pStyle w:val="Default"/>
        <w:numPr>
          <w:ilvl w:val="1"/>
          <w:numId w:val="9"/>
        </w:numPr>
        <w:rPr>
          <w:color w:val="auto"/>
          <w:sz w:val="22"/>
          <w:szCs w:val="22"/>
        </w:rPr>
      </w:pPr>
      <w:r>
        <w:rPr>
          <w:b/>
          <w:bCs/>
          <w:color w:val="auto"/>
          <w:sz w:val="22"/>
          <w:szCs w:val="22"/>
        </w:rPr>
        <w:t xml:space="preserve">Gratuity Prohibition: </w:t>
      </w:r>
      <w:r>
        <w:rPr>
          <w:color w:val="auto"/>
          <w:sz w:val="22"/>
          <w:szCs w:val="22"/>
        </w:rPr>
        <w:t xml:space="preserve">Proposers shall not offer any gratuities, favors, or anything of monetary value to any official, employee, or agent of the </w:t>
      </w:r>
      <w:r w:rsidR="00E02FAA">
        <w:rPr>
          <w:color w:val="auto"/>
          <w:sz w:val="22"/>
          <w:szCs w:val="22"/>
        </w:rPr>
        <w:t>County of Jasper</w:t>
      </w:r>
      <w:r>
        <w:rPr>
          <w:color w:val="auto"/>
          <w:sz w:val="22"/>
          <w:szCs w:val="22"/>
        </w:rPr>
        <w:t xml:space="preserve"> for the purpose of influencing consideration of this proposal.</w:t>
      </w:r>
    </w:p>
    <w:p w14:paraId="4D1BC3E9" w14:textId="77777777" w:rsidR="00BA07EC" w:rsidRDefault="00BA07EC" w:rsidP="00BA07EC">
      <w:pPr>
        <w:pStyle w:val="ListParagraph"/>
        <w:rPr>
          <w:sz w:val="22"/>
          <w:szCs w:val="22"/>
        </w:rPr>
      </w:pPr>
    </w:p>
    <w:p w14:paraId="3D37AA9F" w14:textId="77777777" w:rsidR="009616EE" w:rsidRDefault="009616EE" w:rsidP="00BA07EC">
      <w:pPr>
        <w:pStyle w:val="Default"/>
        <w:ind w:left="360"/>
        <w:rPr>
          <w:color w:val="auto"/>
          <w:sz w:val="22"/>
          <w:szCs w:val="22"/>
        </w:rPr>
      </w:pPr>
      <w:r>
        <w:rPr>
          <w:color w:val="auto"/>
          <w:sz w:val="22"/>
          <w:szCs w:val="22"/>
        </w:rPr>
        <w:t xml:space="preserve"> </w:t>
      </w:r>
    </w:p>
    <w:p w14:paraId="1B995B99" w14:textId="77777777" w:rsidR="00BA07EC" w:rsidRDefault="009616EE" w:rsidP="00BA07EC">
      <w:pPr>
        <w:pStyle w:val="Default"/>
        <w:numPr>
          <w:ilvl w:val="1"/>
          <w:numId w:val="9"/>
        </w:numPr>
        <w:rPr>
          <w:color w:val="auto"/>
          <w:sz w:val="22"/>
          <w:szCs w:val="22"/>
        </w:rPr>
      </w:pPr>
      <w:r>
        <w:rPr>
          <w:b/>
          <w:bCs/>
          <w:color w:val="auto"/>
          <w:sz w:val="22"/>
          <w:szCs w:val="22"/>
        </w:rPr>
        <w:t xml:space="preserve">Right of Withdrawal: </w:t>
      </w:r>
      <w:r>
        <w:rPr>
          <w:color w:val="auto"/>
          <w:sz w:val="22"/>
          <w:szCs w:val="22"/>
        </w:rPr>
        <w:t>A proposal may not be withdrawn before the expiration of ninety (90) days from the proposal due date.</w:t>
      </w:r>
    </w:p>
    <w:p w14:paraId="655BBB25" w14:textId="77777777" w:rsidR="009616EE" w:rsidRDefault="009616EE" w:rsidP="00BA07EC">
      <w:pPr>
        <w:pStyle w:val="Default"/>
        <w:ind w:left="360"/>
        <w:rPr>
          <w:color w:val="auto"/>
          <w:sz w:val="22"/>
          <w:szCs w:val="22"/>
        </w:rPr>
      </w:pPr>
      <w:r>
        <w:rPr>
          <w:color w:val="auto"/>
          <w:sz w:val="22"/>
          <w:szCs w:val="22"/>
        </w:rPr>
        <w:t xml:space="preserve"> </w:t>
      </w:r>
    </w:p>
    <w:p w14:paraId="0B276DFC" w14:textId="77777777" w:rsidR="009616EE" w:rsidRDefault="009616EE" w:rsidP="00BA07EC">
      <w:pPr>
        <w:pStyle w:val="Default"/>
        <w:numPr>
          <w:ilvl w:val="1"/>
          <w:numId w:val="9"/>
        </w:numPr>
        <w:rPr>
          <w:color w:val="auto"/>
          <w:sz w:val="22"/>
          <w:szCs w:val="22"/>
        </w:rPr>
      </w:pPr>
      <w:r>
        <w:rPr>
          <w:b/>
          <w:bCs/>
          <w:color w:val="auto"/>
          <w:sz w:val="22"/>
          <w:szCs w:val="22"/>
        </w:rPr>
        <w:t xml:space="preserve">Right of Negotiation: </w:t>
      </w:r>
      <w:r>
        <w:rPr>
          <w:color w:val="auto"/>
          <w:sz w:val="22"/>
          <w:szCs w:val="22"/>
        </w:rPr>
        <w:t xml:space="preserve">The </w:t>
      </w:r>
      <w:r w:rsidR="00E02FAA">
        <w:rPr>
          <w:color w:val="auto"/>
          <w:sz w:val="22"/>
          <w:szCs w:val="22"/>
        </w:rPr>
        <w:t>County of Jasper</w:t>
      </w:r>
      <w:r>
        <w:rPr>
          <w:color w:val="auto"/>
          <w:sz w:val="22"/>
          <w:szCs w:val="22"/>
        </w:rPr>
        <w:t xml:space="preserve"> reserves the right to negotiate with the selected proposer the exact terms and conditions of the contract. </w:t>
      </w:r>
    </w:p>
    <w:p w14:paraId="02B31379" w14:textId="77777777" w:rsidR="00BA07EC" w:rsidRDefault="00BA07EC" w:rsidP="00BA07EC">
      <w:pPr>
        <w:pStyle w:val="ListParagraph"/>
        <w:rPr>
          <w:sz w:val="22"/>
          <w:szCs w:val="22"/>
        </w:rPr>
      </w:pPr>
    </w:p>
    <w:p w14:paraId="2AFEC1E7" w14:textId="77777777" w:rsidR="00BA07EC" w:rsidRDefault="00BA07EC" w:rsidP="00BA07EC">
      <w:pPr>
        <w:pStyle w:val="Default"/>
        <w:ind w:left="360"/>
        <w:rPr>
          <w:color w:val="auto"/>
          <w:sz w:val="22"/>
          <w:szCs w:val="22"/>
        </w:rPr>
      </w:pPr>
    </w:p>
    <w:p w14:paraId="0A619690" w14:textId="77777777" w:rsidR="009616EE" w:rsidRDefault="009616EE" w:rsidP="00BA07EC">
      <w:pPr>
        <w:pStyle w:val="Default"/>
        <w:numPr>
          <w:ilvl w:val="1"/>
          <w:numId w:val="9"/>
        </w:numPr>
        <w:rPr>
          <w:color w:val="auto"/>
          <w:sz w:val="22"/>
          <w:szCs w:val="22"/>
        </w:rPr>
      </w:pPr>
      <w:r>
        <w:rPr>
          <w:b/>
          <w:bCs/>
          <w:color w:val="auto"/>
          <w:sz w:val="22"/>
          <w:szCs w:val="22"/>
        </w:rPr>
        <w:t xml:space="preserve">Exceptions to the RFP: </w:t>
      </w:r>
      <w:r>
        <w:rPr>
          <w:color w:val="auto"/>
          <w:sz w:val="22"/>
          <w:szCs w:val="22"/>
        </w:rPr>
        <w:t xml:space="preserve">Proposers may find instances where they must take exception with certain requirements or specifications of the RFP. All exceptions shall be clearly identified, and written explanations shall include the scope of the exceptions, the ramifications of the exceptions for the </w:t>
      </w:r>
      <w:r w:rsidR="00E02FAA">
        <w:rPr>
          <w:color w:val="auto"/>
          <w:sz w:val="22"/>
          <w:szCs w:val="22"/>
        </w:rPr>
        <w:t>County of Jasper</w:t>
      </w:r>
      <w:r>
        <w:rPr>
          <w:color w:val="auto"/>
          <w:sz w:val="22"/>
          <w:szCs w:val="22"/>
        </w:rPr>
        <w:t xml:space="preserve"> and a description of the advantage to be gained or disadvantages to be incurred by the </w:t>
      </w:r>
      <w:r w:rsidR="00E02FAA">
        <w:rPr>
          <w:color w:val="auto"/>
          <w:sz w:val="22"/>
          <w:szCs w:val="22"/>
        </w:rPr>
        <w:t>County</w:t>
      </w:r>
      <w:r>
        <w:rPr>
          <w:color w:val="auto"/>
          <w:sz w:val="22"/>
          <w:szCs w:val="22"/>
        </w:rPr>
        <w:t xml:space="preserve"> as a result of these exceptions. </w:t>
      </w:r>
    </w:p>
    <w:p w14:paraId="5CD9BC0C" w14:textId="77777777" w:rsidR="00BA07EC" w:rsidRDefault="00BA07EC" w:rsidP="00BA07EC">
      <w:pPr>
        <w:pStyle w:val="Default"/>
        <w:ind w:left="360"/>
        <w:rPr>
          <w:color w:val="auto"/>
          <w:sz w:val="22"/>
          <w:szCs w:val="22"/>
        </w:rPr>
      </w:pPr>
    </w:p>
    <w:p w14:paraId="280FF8DE" w14:textId="77777777" w:rsidR="009616EE" w:rsidRDefault="009616EE" w:rsidP="00BA07EC">
      <w:pPr>
        <w:pStyle w:val="Default"/>
        <w:numPr>
          <w:ilvl w:val="1"/>
          <w:numId w:val="9"/>
        </w:numPr>
        <w:rPr>
          <w:color w:val="auto"/>
          <w:sz w:val="22"/>
          <w:szCs w:val="22"/>
        </w:rPr>
      </w:pPr>
      <w:r>
        <w:rPr>
          <w:b/>
          <w:bCs/>
          <w:color w:val="auto"/>
          <w:sz w:val="22"/>
          <w:szCs w:val="22"/>
        </w:rPr>
        <w:t xml:space="preserve">Indemnification: </w:t>
      </w:r>
      <w:r>
        <w:rPr>
          <w:color w:val="auto"/>
          <w:sz w:val="22"/>
          <w:szCs w:val="22"/>
        </w:rPr>
        <w:t xml:space="preserve">Proposer, at its own expense and without exception, shall indemnify, </w:t>
      </w:r>
      <w:proofErr w:type="gramStart"/>
      <w:r>
        <w:rPr>
          <w:color w:val="auto"/>
          <w:sz w:val="22"/>
          <w:szCs w:val="22"/>
        </w:rPr>
        <w:t>defend</w:t>
      </w:r>
      <w:proofErr w:type="gramEnd"/>
      <w:r>
        <w:rPr>
          <w:color w:val="auto"/>
          <w:sz w:val="22"/>
          <w:szCs w:val="22"/>
        </w:rPr>
        <w:t xml:space="preserve"> and pay all damages, costs, expenses, including attorney fees, and otherwise hold harmless the </w:t>
      </w:r>
      <w:r w:rsidR="00E02FAA">
        <w:rPr>
          <w:color w:val="auto"/>
          <w:sz w:val="22"/>
          <w:szCs w:val="22"/>
        </w:rPr>
        <w:t>County of Jasper</w:t>
      </w:r>
      <w:r>
        <w:rPr>
          <w:color w:val="auto"/>
          <w:sz w:val="22"/>
          <w:szCs w:val="22"/>
        </w:rPr>
        <w:t xml:space="preserve">, its employees, and agents, from any liability of any nature or kind in regard to the delivery of these services. </w:t>
      </w:r>
    </w:p>
    <w:p w14:paraId="07CB34B1" w14:textId="77777777" w:rsidR="00BA07EC" w:rsidRDefault="00BA07EC" w:rsidP="00BA07EC">
      <w:pPr>
        <w:pStyle w:val="ListParagraph"/>
        <w:rPr>
          <w:sz w:val="22"/>
          <w:szCs w:val="22"/>
        </w:rPr>
      </w:pPr>
    </w:p>
    <w:p w14:paraId="19B12E30" w14:textId="77777777" w:rsidR="00BA07EC" w:rsidRDefault="00BA07EC" w:rsidP="00BA07EC">
      <w:pPr>
        <w:pStyle w:val="Default"/>
        <w:ind w:left="360"/>
        <w:rPr>
          <w:color w:val="auto"/>
          <w:sz w:val="22"/>
          <w:szCs w:val="22"/>
        </w:rPr>
      </w:pPr>
    </w:p>
    <w:p w14:paraId="3D45B0A5" w14:textId="77777777" w:rsidR="009616EE" w:rsidRDefault="009616EE" w:rsidP="009616EE">
      <w:pPr>
        <w:pStyle w:val="Default"/>
        <w:rPr>
          <w:color w:val="auto"/>
          <w:sz w:val="22"/>
          <w:szCs w:val="22"/>
        </w:rPr>
        <w:sectPr w:rsidR="009616EE">
          <w:pgSz w:w="12240" w:h="15840"/>
          <w:pgMar w:top="1440" w:right="1440" w:bottom="1440" w:left="1440" w:header="720" w:footer="720" w:gutter="0"/>
          <w:cols w:space="720"/>
          <w:noEndnote/>
        </w:sectPr>
      </w:pPr>
      <w:r>
        <w:rPr>
          <w:b/>
          <w:bCs/>
          <w:color w:val="auto"/>
          <w:sz w:val="22"/>
          <w:szCs w:val="22"/>
        </w:rPr>
        <w:t xml:space="preserve">1.14 Rights to Submitted Material: </w:t>
      </w:r>
      <w:r>
        <w:rPr>
          <w:color w:val="auto"/>
          <w:sz w:val="22"/>
          <w:szCs w:val="22"/>
        </w:rPr>
        <w:t xml:space="preserve">All proposals, responses, inquiries, or correspondence relating to or in reference to this RFP, and all reports, charts, and other documentation submitted by proposers shall become the property of the </w:t>
      </w:r>
      <w:r w:rsidR="00E02FAA">
        <w:rPr>
          <w:color w:val="auto"/>
          <w:sz w:val="22"/>
          <w:szCs w:val="22"/>
        </w:rPr>
        <w:t>County of Jasper</w:t>
      </w:r>
      <w:r>
        <w:rPr>
          <w:color w:val="auto"/>
          <w:sz w:val="22"/>
          <w:szCs w:val="22"/>
        </w:rPr>
        <w:t xml:space="preserve"> when received. Any material that is to be considered as confidential in nature must be clearly marked as such and will be treated as confidential by the </w:t>
      </w:r>
      <w:r w:rsidR="00E02FAA">
        <w:rPr>
          <w:color w:val="auto"/>
          <w:sz w:val="22"/>
          <w:szCs w:val="22"/>
        </w:rPr>
        <w:t>County</w:t>
      </w:r>
      <w:r>
        <w:rPr>
          <w:color w:val="auto"/>
          <w:sz w:val="22"/>
          <w:szCs w:val="22"/>
        </w:rPr>
        <w:t xml:space="preserve"> to the extent allowable in the Open Records Act. </w:t>
      </w:r>
    </w:p>
    <w:p w14:paraId="35966F2D" w14:textId="77777777" w:rsidR="009616EE" w:rsidRDefault="009616EE" w:rsidP="009616EE">
      <w:pPr>
        <w:pStyle w:val="Default"/>
        <w:rPr>
          <w:rFonts w:ascii="Calibri" w:hAnsi="Calibri" w:cs="Calibri"/>
          <w:color w:val="auto"/>
          <w:sz w:val="22"/>
          <w:szCs w:val="22"/>
        </w:rPr>
      </w:pPr>
    </w:p>
    <w:p w14:paraId="6733E4E4"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4CE0ECF9" w14:textId="77777777" w:rsidR="009616EE" w:rsidRDefault="009616EE" w:rsidP="009616EE">
      <w:pPr>
        <w:pStyle w:val="Default"/>
        <w:rPr>
          <w:color w:val="auto"/>
        </w:rPr>
      </w:pPr>
    </w:p>
    <w:p w14:paraId="6BEFE6BE" w14:textId="77777777" w:rsidR="00BA07EC" w:rsidRDefault="009616EE" w:rsidP="009616EE">
      <w:pPr>
        <w:pStyle w:val="Default"/>
        <w:rPr>
          <w:color w:val="auto"/>
          <w:sz w:val="22"/>
          <w:szCs w:val="22"/>
        </w:rPr>
      </w:pPr>
      <w:r>
        <w:rPr>
          <w:b/>
          <w:bCs/>
          <w:color w:val="auto"/>
          <w:sz w:val="22"/>
          <w:szCs w:val="22"/>
        </w:rPr>
        <w:t xml:space="preserve">1.15 Basis of Award: </w:t>
      </w:r>
      <w:r>
        <w:rPr>
          <w:color w:val="auto"/>
          <w:sz w:val="22"/>
          <w:szCs w:val="22"/>
        </w:rPr>
        <w:t>Proposals will be evaluated according to the following criteria:</w:t>
      </w:r>
    </w:p>
    <w:p w14:paraId="6D740281" w14:textId="77777777" w:rsidR="009616EE" w:rsidRDefault="009616EE" w:rsidP="009616EE">
      <w:pPr>
        <w:pStyle w:val="Default"/>
        <w:rPr>
          <w:color w:val="auto"/>
          <w:sz w:val="22"/>
          <w:szCs w:val="22"/>
        </w:rPr>
      </w:pPr>
      <w:r>
        <w:rPr>
          <w:color w:val="auto"/>
          <w:sz w:val="22"/>
          <w:szCs w:val="22"/>
        </w:rPr>
        <w:t xml:space="preserve"> </w:t>
      </w:r>
    </w:p>
    <w:tbl>
      <w:tblPr>
        <w:tblW w:w="0" w:type="auto"/>
        <w:tblInd w:w="720" w:type="dxa"/>
        <w:tblBorders>
          <w:top w:val="nil"/>
          <w:left w:val="nil"/>
          <w:bottom w:val="nil"/>
          <w:right w:val="nil"/>
        </w:tblBorders>
        <w:tblLook w:val="0000" w:firstRow="0" w:lastRow="0" w:firstColumn="0" w:lastColumn="0" w:noHBand="0" w:noVBand="0"/>
      </w:tblPr>
      <w:tblGrid>
        <w:gridCol w:w="7811"/>
      </w:tblGrid>
      <w:tr w:rsidR="009616EE" w14:paraId="5235FC60" w14:textId="77777777" w:rsidTr="00BA07EC">
        <w:trPr>
          <w:trHeight w:val="207"/>
        </w:trPr>
        <w:tc>
          <w:tcPr>
            <w:tcW w:w="0" w:type="auto"/>
          </w:tcPr>
          <w:p w14:paraId="1690F5E4" w14:textId="77777777" w:rsidR="009616EE" w:rsidRDefault="009616EE">
            <w:pPr>
              <w:pStyle w:val="Default"/>
              <w:rPr>
                <w:sz w:val="22"/>
                <w:szCs w:val="22"/>
              </w:rPr>
            </w:pPr>
            <w:r>
              <w:rPr>
                <w:sz w:val="22"/>
                <w:szCs w:val="22"/>
              </w:rPr>
              <w:t xml:space="preserve">1. Company Experience on Similar Sized Projects – 10% </w:t>
            </w:r>
          </w:p>
        </w:tc>
      </w:tr>
      <w:tr w:rsidR="009616EE" w14:paraId="6BE7F4B1" w14:textId="77777777" w:rsidTr="00BA07EC">
        <w:trPr>
          <w:trHeight w:val="207"/>
        </w:trPr>
        <w:tc>
          <w:tcPr>
            <w:tcW w:w="0" w:type="auto"/>
          </w:tcPr>
          <w:p w14:paraId="7C1FD2D3" w14:textId="77777777" w:rsidR="009616EE" w:rsidRDefault="009616EE">
            <w:pPr>
              <w:pStyle w:val="Default"/>
              <w:rPr>
                <w:sz w:val="22"/>
                <w:szCs w:val="22"/>
              </w:rPr>
            </w:pPr>
            <w:r>
              <w:rPr>
                <w:sz w:val="22"/>
                <w:szCs w:val="22"/>
              </w:rPr>
              <w:t xml:space="preserve">2. Staff Qualifications and Emergency Planning/Response Experience - 20 % </w:t>
            </w:r>
          </w:p>
        </w:tc>
      </w:tr>
      <w:tr w:rsidR="009616EE" w14:paraId="4783A9AD" w14:textId="77777777" w:rsidTr="00BA07EC">
        <w:trPr>
          <w:trHeight w:val="714"/>
        </w:trPr>
        <w:tc>
          <w:tcPr>
            <w:tcW w:w="0" w:type="auto"/>
          </w:tcPr>
          <w:p w14:paraId="3CA316DF" w14:textId="77777777" w:rsidR="009616EE" w:rsidRDefault="009616EE">
            <w:pPr>
              <w:pStyle w:val="Default"/>
              <w:rPr>
                <w:sz w:val="22"/>
                <w:szCs w:val="22"/>
              </w:rPr>
            </w:pPr>
            <w:r>
              <w:rPr>
                <w:sz w:val="22"/>
                <w:szCs w:val="22"/>
              </w:rPr>
              <w:t xml:space="preserve">3. NIMS adoption and compliance in employee training and operations – 10 % </w:t>
            </w:r>
          </w:p>
          <w:p w14:paraId="57B14A7E" w14:textId="77777777" w:rsidR="009616EE" w:rsidRDefault="009616EE">
            <w:pPr>
              <w:pStyle w:val="Default"/>
              <w:rPr>
                <w:sz w:val="22"/>
                <w:szCs w:val="22"/>
              </w:rPr>
            </w:pPr>
            <w:r>
              <w:rPr>
                <w:sz w:val="22"/>
                <w:szCs w:val="22"/>
              </w:rPr>
              <w:t>4. Project Un</w:t>
            </w:r>
            <w:r w:rsidR="00E02FAA">
              <w:rPr>
                <w:sz w:val="22"/>
                <w:szCs w:val="22"/>
              </w:rPr>
              <w:t>derstanding and Approach - 10 %</w:t>
            </w:r>
          </w:p>
        </w:tc>
      </w:tr>
      <w:tr w:rsidR="009616EE" w14:paraId="2AF3CE8B" w14:textId="77777777" w:rsidTr="00BA07EC">
        <w:trPr>
          <w:trHeight w:val="207"/>
        </w:trPr>
        <w:tc>
          <w:tcPr>
            <w:tcW w:w="0" w:type="auto"/>
          </w:tcPr>
          <w:p w14:paraId="21112CE3" w14:textId="77777777" w:rsidR="009616EE" w:rsidRDefault="009616EE">
            <w:pPr>
              <w:pStyle w:val="Default"/>
              <w:rPr>
                <w:sz w:val="22"/>
                <w:szCs w:val="22"/>
              </w:rPr>
            </w:pPr>
            <w:r>
              <w:rPr>
                <w:sz w:val="22"/>
                <w:szCs w:val="22"/>
              </w:rPr>
              <w:t xml:space="preserve">5. Management Systems/Reporting Systems/Training Manual – 20 % </w:t>
            </w:r>
          </w:p>
        </w:tc>
      </w:tr>
      <w:tr w:rsidR="009616EE" w14:paraId="5C799948" w14:textId="77777777" w:rsidTr="00BA07EC">
        <w:trPr>
          <w:trHeight w:val="207"/>
        </w:trPr>
        <w:tc>
          <w:tcPr>
            <w:tcW w:w="0" w:type="auto"/>
          </w:tcPr>
          <w:p w14:paraId="6647684F" w14:textId="77777777" w:rsidR="009616EE" w:rsidRDefault="009616EE">
            <w:pPr>
              <w:pStyle w:val="Default"/>
              <w:rPr>
                <w:sz w:val="22"/>
                <w:szCs w:val="22"/>
              </w:rPr>
            </w:pPr>
            <w:r>
              <w:rPr>
                <w:sz w:val="22"/>
                <w:szCs w:val="22"/>
              </w:rPr>
              <w:t xml:space="preserve">6. Cost of Services Proposed - 30 % </w:t>
            </w:r>
          </w:p>
        </w:tc>
      </w:tr>
    </w:tbl>
    <w:p w14:paraId="3FFA3F4A" w14:textId="77777777" w:rsidR="009616EE" w:rsidRDefault="009616EE" w:rsidP="009616EE">
      <w:pPr>
        <w:pStyle w:val="Default"/>
        <w:rPr>
          <w:color w:val="auto"/>
        </w:rPr>
      </w:pPr>
    </w:p>
    <w:p w14:paraId="7E5AD571" w14:textId="77777777" w:rsidR="00E02FAA" w:rsidRDefault="009616EE" w:rsidP="009616EE">
      <w:pPr>
        <w:pStyle w:val="Default"/>
        <w:rPr>
          <w:color w:val="auto"/>
        </w:rPr>
      </w:pPr>
      <w:r>
        <w:rPr>
          <w:b/>
          <w:bCs/>
          <w:color w:val="auto"/>
        </w:rPr>
        <w:t xml:space="preserve">1.16 Contacts: </w:t>
      </w:r>
      <w:r>
        <w:rPr>
          <w:color w:val="auto"/>
        </w:rPr>
        <w:t xml:space="preserve">Proposers must submit proposals in accordance with the instructions contained in this RFP. Questions regarding this request for proposal should be directed to: </w:t>
      </w:r>
    </w:p>
    <w:p w14:paraId="7DBB4EE7" w14:textId="77777777" w:rsidR="009616EE" w:rsidRDefault="00E02FAA" w:rsidP="00E02FAA">
      <w:pPr>
        <w:pStyle w:val="Default"/>
        <w:jc w:val="center"/>
        <w:rPr>
          <w:color w:val="auto"/>
        </w:rPr>
      </w:pPr>
      <w:r>
        <w:rPr>
          <w:color w:val="auto"/>
        </w:rPr>
        <w:t>County of Jasper</w:t>
      </w:r>
      <w:r w:rsidR="009616EE">
        <w:rPr>
          <w:color w:val="auto"/>
        </w:rPr>
        <w:t xml:space="preserve">, </w:t>
      </w:r>
      <w:r>
        <w:rPr>
          <w:color w:val="auto"/>
        </w:rPr>
        <w:t>Billy Ted Smith 409-994-2543</w:t>
      </w:r>
    </w:p>
    <w:p w14:paraId="15CEE1B1" w14:textId="77777777" w:rsidR="00E02FAA" w:rsidRDefault="00E02FAA" w:rsidP="00E02FAA">
      <w:pPr>
        <w:pStyle w:val="Default"/>
        <w:jc w:val="center"/>
        <w:rPr>
          <w:color w:val="auto"/>
        </w:rPr>
      </w:pPr>
    </w:p>
    <w:p w14:paraId="3CB4FAD3" w14:textId="77777777" w:rsidR="009616EE" w:rsidRDefault="009616EE" w:rsidP="009616EE">
      <w:pPr>
        <w:pStyle w:val="Default"/>
        <w:rPr>
          <w:color w:val="auto"/>
        </w:rPr>
      </w:pPr>
      <w:r>
        <w:rPr>
          <w:b/>
          <w:bCs/>
          <w:color w:val="auto"/>
        </w:rPr>
        <w:t xml:space="preserve">1.17 Contract: </w:t>
      </w:r>
      <w:r>
        <w:rPr>
          <w:color w:val="auto"/>
        </w:rPr>
        <w:t xml:space="preserve">The contract between the </w:t>
      </w:r>
      <w:r w:rsidR="00E02FAA">
        <w:rPr>
          <w:color w:val="auto"/>
        </w:rPr>
        <w:t>County of Jasper</w:t>
      </w:r>
      <w:r>
        <w:rPr>
          <w:color w:val="auto"/>
        </w:rPr>
        <w:t xml:space="preserve"> and the contractor shall consist of (1) the Request for Proposal (RFP) and any amendments thereto, and (2) the proposal submitted by the contractor in response to the RFP, including any resultant negotiation. In the event of a conflict in language between the two documents referenced above, the provisions and requirements set forth and/or referenced in the RFP shall govern. However, the </w:t>
      </w:r>
      <w:r w:rsidR="00E02FAA">
        <w:rPr>
          <w:color w:val="auto"/>
        </w:rPr>
        <w:t>County of Jasper</w:t>
      </w:r>
      <w:r>
        <w:rPr>
          <w:color w:val="auto"/>
        </w:rPr>
        <w:t xml:space="preserve"> reserves the right to clarify any contractual relationship in writing with the concurrence of the proposer, and such written clarification shall govern in case of conflict with the applicable requirements stated in the RFP or the service provider’s proposal. In all other matters not affected by the written clarifications, if any, the RFP shall govern. </w:t>
      </w:r>
    </w:p>
    <w:p w14:paraId="06073AFC" w14:textId="77777777" w:rsidR="00E02FAA" w:rsidRDefault="00E02FAA" w:rsidP="009616EE">
      <w:pPr>
        <w:pStyle w:val="Default"/>
        <w:rPr>
          <w:color w:val="auto"/>
        </w:rPr>
      </w:pPr>
    </w:p>
    <w:p w14:paraId="5E6E9037" w14:textId="77777777" w:rsidR="009616EE" w:rsidRDefault="009616EE" w:rsidP="009616EE">
      <w:pPr>
        <w:pStyle w:val="Default"/>
        <w:rPr>
          <w:color w:val="auto"/>
        </w:rPr>
      </w:pPr>
      <w:r>
        <w:rPr>
          <w:b/>
          <w:bCs/>
          <w:color w:val="auto"/>
        </w:rPr>
        <w:t xml:space="preserve">1.18 Contract Term: </w:t>
      </w:r>
      <w:r>
        <w:rPr>
          <w:color w:val="auto"/>
        </w:rPr>
        <w:t xml:space="preserve">The contract term shall begin upon award at </w:t>
      </w:r>
      <w:r w:rsidR="00E02FAA">
        <w:rPr>
          <w:color w:val="auto"/>
        </w:rPr>
        <w:t>County of Jasper</w:t>
      </w:r>
      <w:r>
        <w:rPr>
          <w:color w:val="auto"/>
        </w:rPr>
        <w:t xml:space="preserve"> Council approval</w:t>
      </w:r>
      <w:r w:rsidR="00CB5416">
        <w:rPr>
          <w:color w:val="auto"/>
        </w:rPr>
        <w:t xml:space="preserve"> and shall continue for five (5</w:t>
      </w:r>
      <w:r>
        <w:rPr>
          <w:color w:val="auto"/>
        </w:rPr>
        <w:t xml:space="preserve">) years. Further, </w:t>
      </w:r>
      <w:r w:rsidR="00E02FAA">
        <w:rPr>
          <w:color w:val="auto"/>
        </w:rPr>
        <w:t>County of Jasper</w:t>
      </w:r>
      <w:r>
        <w:rPr>
          <w:color w:val="auto"/>
        </w:rPr>
        <w:t xml:space="preserve"> reserves the right to renew the contract for one additional </w:t>
      </w:r>
      <w:proofErr w:type="gramStart"/>
      <w:r>
        <w:rPr>
          <w:color w:val="auto"/>
        </w:rPr>
        <w:t>two year</w:t>
      </w:r>
      <w:proofErr w:type="gramEnd"/>
      <w:r>
        <w:rPr>
          <w:color w:val="auto"/>
        </w:rPr>
        <w:t xml:space="preserve"> period. Such renewal shall be subject to the terms and conditions herein contained and shall be effective only if evidenced in writing. Renewal shall be subject to approval by </w:t>
      </w:r>
      <w:r w:rsidR="00E02FAA">
        <w:rPr>
          <w:color w:val="auto"/>
        </w:rPr>
        <w:t>County of Jasper</w:t>
      </w:r>
      <w:r>
        <w:rPr>
          <w:color w:val="auto"/>
        </w:rPr>
        <w:t xml:space="preserve"> C</w:t>
      </w:r>
      <w:r w:rsidR="00E02FAA">
        <w:rPr>
          <w:color w:val="auto"/>
        </w:rPr>
        <w:t>ommissioners</w:t>
      </w:r>
      <w:r>
        <w:rPr>
          <w:color w:val="auto"/>
        </w:rPr>
        <w:t xml:space="preserve"> each period. Once renewal option is exhausted, the contract must be rebid. </w:t>
      </w:r>
      <w:proofErr w:type="gramStart"/>
      <w:r w:rsidR="00E02FAA">
        <w:rPr>
          <w:color w:val="auto"/>
        </w:rPr>
        <w:t>County</w:t>
      </w:r>
      <w:proofErr w:type="gramEnd"/>
      <w:r w:rsidR="00E02FAA">
        <w:rPr>
          <w:color w:val="auto"/>
        </w:rPr>
        <w:t xml:space="preserve"> of Jasper</w:t>
      </w:r>
      <w:r>
        <w:rPr>
          <w:color w:val="auto"/>
        </w:rPr>
        <w:t xml:space="preserve"> retains the right to reject any and all solicitations or to request new solicitations at any time if in the best interest of </w:t>
      </w:r>
      <w:r w:rsidR="00E02FAA">
        <w:rPr>
          <w:color w:val="auto"/>
        </w:rPr>
        <w:t>County of Jasper</w:t>
      </w:r>
      <w:r>
        <w:rPr>
          <w:color w:val="auto"/>
        </w:rPr>
        <w:t xml:space="preserve">. </w:t>
      </w:r>
    </w:p>
    <w:p w14:paraId="529F706F" w14:textId="77777777" w:rsidR="00E02FAA" w:rsidRDefault="00E02FAA" w:rsidP="009616EE">
      <w:pPr>
        <w:pStyle w:val="Default"/>
        <w:rPr>
          <w:color w:val="auto"/>
        </w:rPr>
      </w:pPr>
    </w:p>
    <w:p w14:paraId="49A94617" w14:textId="77777777" w:rsidR="009616EE" w:rsidRDefault="009616EE" w:rsidP="009616EE">
      <w:pPr>
        <w:pStyle w:val="Default"/>
        <w:rPr>
          <w:color w:val="auto"/>
        </w:rPr>
      </w:pPr>
      <w:r>
        <w:rPr>
          <w:b/>
          <w:bCs/>
          <w:color w:val="auto"/>
        </w:rPr>
        <w:t xml:space="preserve">1.19 Termination of Contract: </w:t>
      </w:r>
      <w:r>
        <w:rPr>
          <w:color w:val="auto"/>
        </w:rPr>
        <w:t xml:space="preserve">The </w:t>
      </w:r>
      <w:r w:rsidR="00E02FAA">
        <w:rPr>
          <w:color w:val="auto"/>
        </w:rPr>
        <w:t>County of Jasper</w:t>
      </w:r>
      <w:r>
        <w:rPr>
          <w:color w:val="auto"/>
        </w:rPr>
        <w:t xml:space="preserve"> may cancel the contract at any time for breach of contractual obligations by providing the provider with a written notice of such cancellation. Should the </w:t>
      </w:r>
      <w:r w:rsidR="00E02FAA">
        <w:rPr>
          <w:color w:val="auto"/>
        </w:rPr>
        <w:t>County of Jasper</w:t>
      </w:r>
      <w:r>
        <w:rPr>
          <w:color w:val="auto"/>
        </w:rPr>
        <w:t xml:space="preserve"> exercise its right to cancel the contract for such reasons, the cancellation shall become effective on the date as specified in the notice of cancellation sent to the provider. </w:t>
      </w:r>
    </w:p>
    <w:p w14:paraId="7DF2AC2E" w14:textId="77777777" w:rsidR="00E02FAA" w:rsidRDefault="00E02FAA" w:rsidP="009616EE">
      <w:pPr>
        <w:pStyle w:val="Default"/>
        <w:rPr>
          <w:color w:val="auto"/>
        </w:rPr>
      </w:pPr>
    </w:p>
    <w:p w14:paraId="61C45A05" w14:textId="77777777" w:rsidR="009616EE" w:rsidRDefault="009616EE" w:rsidP="009616EE">
      <w:pPr>
        <w:pStyle w:val="Default"/>
        <w:rPr>
          <w:color w:val="auto"/>
        </w:rPr>
      </w:pPr>
      <w:r>
        <w:rPr>
          <w:b/>
          <w:bCs/>
          <w:color w:val="auto"/>
        </w:rPr>
        <w:t xml:space="preserve">1.20 Compliance with Laws: </w:t>
      </w:r>
      <w:r>
        <w:rPr>
          <w:color w:val="auto"/>
        </w:rPr>
        <w:t xml:space="preserve">In connection with the furnishing of supplies or performance of work under the contract, the provider agrees to comply with the Fair Labor Standard Act, Equal Opportunity Employment Act, and all other applicable Federal and State laws, regulations, and executive orders to the extent that the same </w:t>
      </w:r>
      <w:r>
        <w:rPr>
          <w:color w:val="auto"/>
        </w:rPr>
        <w:lastRenderedPageBreak/>
        <w:t xml:space="preserve">may be applicable and further agrees to insert the foregoing provision in all subcontracts awarded hereunder. </w:t>
      </w:r>
    </w:p>
    <w:p w14:paraId="44BE4EA7" w14:textId="77777777" w:rsidR="00BA07EC" w:rsidRDefault="00BA07EC" w:rsidP="009616EE">
      <w:pPr>
        <w:pStyle w:val="Default"/>
        <w:rPr>
          <w:color w:val="auto"/>
        </w:rPr>
      </w:pPr>
    </w:p>
    <w:p w14:paraId="53DC3887" w14:textId="77777777" w:rsidR="00BA07EC" w:rsidRDefault="00BA07EC" w:rsidP="009616EE">
      <w:pPr>
        <w:pStyle w:val="Default"/>
        <w:rPr>
          <w:color w:val="auto"/>
        </w:rPr>
      </w:pPr>
    </w:p>
    <w:p w14:paraId="42718768" w14:textId="77777777" w:rsidR="009616EE" w:rsidRDefault="009616EE" w:rsidP="009616EE">
      <w:pPr>
        <w:pStyle w:val="Default"/>
        <w:rPr>
          <w:color w:val="auto"/>
          <w:sz w:val="22"/>
          <w:szCs w:val="22"/>
        </w:rPr>
      </w:pPr>
      <w:r>
        <w:rPr>
          <w:b/>
          <w:bCs/>
          <w:color w:val="auto"/>
          <w:sz w:val="22"/>
          <w:szCs w:val="22"/>
        </w:rPr>
        <w:t xml:space="preserve">1.21 Use of Local Resources </w:t>
      </w:r>
      <w:r>
        <w:rPr>
          <w:color w:val="auto"/>
          <w:sz w:val="22"/>
          <w:szCs w:val="22"/>
        </w:rPr>
        <w:t xml:space="preserve">As per the Robert T. Stafford Act and FEMA regulations, Proposer will be able to use his/her own subcontractor resources to meet the obligations of the contract. It is expected that the Awarded Contractor will utilize at least </w:t>
      </w:r>
      <w:r>
        <w:rPr>
          <w:b/>
          <w:bCs/>
          <w:color w:val="auto"/>
          <w:sz w:val="22"/>
          <w:szCs w:val="22"/>
        </w:rPr>
        <w:t xml:space="preserve">30% </w:t>
      </w:r>
      <w:r>
        <w:rPr>
          <w:color w:val="auto"/>
          <w:sz w:val="22"/>
          <w:szCs w:val="22"/>
        </w:rPr>
        <w:t xml:space="preserve">of local subcontractors from resources located within the disaster area, including but not limited to, procuring supplies and equipment, awarding subcontracts, and employing workmen. </w:t>
      </w:r>
    </w:p>
    <w:p w14:paraId="18647DFF" w14:textId="77777777" w:rsidR="00E02FAA" w:rsidRDefault="00E02FAA" w:rsidP="009616EE">
      <w:pPr>
        <w:pStyle w:val="Default"/>
        <w:rPr>
          <w:color w:val="auto"/>
          <w:sz w:val="22"/>
          <w:szCs w:val="22"/>
        </w:rPr>
      </w:pPr>
    </w:p>
    <w:p w14:paraId="6242519D" w14:textId="77777777" w:rsidR="009616EE" w:rsidRDefault="009616EE" w:rsidP="009616EE">
      <w:pPr>
        <w:pStyle w:val="Default"/>
        <w:rPr>
          <w:color w:val="auto"/>
          <w:sz w:val="22"/>
          <w:szCs w:val="22"/>
        </w:rPr>
      </w:pPr>
      <w:r>
        <w:rPr>
          <w:b/>
          <w:bCs/>
          <w:color w:val="auto"/>
          <w:sz w:val="22"/>
          <w:szCs w:val="22"/>
        </w:rPr>
        <w:t xml:space="preserve">1.22 Response to Emergency </w:t>
      </w:r>
      <w:r>
        <w:rPr>
          <w:color w:val="auto"/>
          <w:sz w:val="22"/>
          <w:szCs w:val="22"/>
        </w:rPr>
        <w:t xml:space="preserve">Contractor must have representative within the </w:t>
      </w:r>
      <w:r w:rsidR="00E02FAA">
        <w:rPr>
          <w:color w:val="auto"/>
          <w:sz w:val="22"/>
          <w:szCs w:val="22"/>
        </w:rPr>
        <w:t>County</w:t>
      </w:r>
      <w:r>
        <w:rPr>
          <w:color w:val="auto"/>
          <w:sz w:val="22"/>
          <w:szCs w:val="22"/>
        </w:rPr>
        <w:t xml:space="preserve"> limits of </w:t>
      </w:r>
      <w:r w:rsidR="00E02FAA">
        <w:rPr>
          <w:color w:val="auto"/>
          <w:sz w:val="22"/>
          <w:szCs w:val="22"/>
        </w:rPr>
        <w:t>Jasper County</w:t>
      </w:r>
      <w:r>
        <w:rPr>
          <w:color w:val="auto"/>
          <w:sz w:val="22"/>
          <w:szCs w:val="22"/>
        </w:rPr>
        <w:t xml:space="preserve"> within 24 hours after the eye of the storm has passed or other within 24 hours of any natural disaster where cleanup efforts are needed. </w:t>
      </w:r>
      <w:proofErr w:type="gramStart"/>
      <w:r>
        <w:rPr>
          <w:color w:val="auto"/>
          <w:sz w:val="22"/>
          <w:szCs w:val="22"/>
        </w:rPr>
        <w:t>Contractor</w:t>
      </w:r>
      <w:proofErr w:type="gramEnd"/>
      <w:r>
        <w:rPr>
          <w:color w:val="auto"/>
          <w:sz w:val="22"/>
          <w:szCs w:val="22"/>
        </w:rPr>
        <w:t xml:space="preserve"> must </w:t>
      </w:r>
      <w:proofErr w:type="gramStart"/>
      <w:r>
        <w:rPr>
          <w:color w:val="auto"/>
          <w:sz w:val="22"/>
          <w:szCs w:val="22"/>
        </w:rPr>
        <w:t>make contact with</w:t>
      </w:r>
      <w:proofErr w:type="gramEnd"/>
      <w:r>
        <w:rPr>
          <w:color w:val="auto"/>
          <w:sz w:val="22"/>
          <w:szCs w:val="22"/>
        </w:rPr>
        <w:t xml:space="preserve"> </w:t>
      </w:r>
      <w:r w:rsidR="00E02FAA">
        <w:rPr>
          <w:color w:val="auto"/>
          <w:sz w:val="22"/>
          <w:szCs w:val="22"/>
        </w:rPr>
        <w:t>County of Jasper</w:t>
      </w:r>
      <w:r>
        <w:rPr>
          <w:color w:val="auto"/>
          <w:sz w:val="22"/>
          <w:szCs w:val="22"/>
        </w:rPr>
        <w:t xml:space="preserve"> representative within 48 hours of expected impact of storm. </w:t>
      </w:r>
    </w:p>
    <w:p w14:paraId="2541D3CC" w14:textId="77777777" w:rsidR="00E02FAA" w:rsidRDefault="00E02FAA" w:rsidP="009616EE">
      <w:pPr>
        <w:pStyle w:val="Default"/>
        <w:rPr>
          <w:color w:val="auto"/>
          <w:sz w:val="22"/>
          <w:szCs w:val="22"/>
        </w:rPr>
      </w:pPr>
    </w:p>
    <w:p w14:paraId="6966F1D4" w14:textId="77777777" w:rsidR="009616EE" w:rsidRDefault="009616EE" w:rsidP="009616EE">
      <w:pPr>
        <w:pStyle w:val="Default"/>
        <w:rPr>
          <w:color w:val="auto"/>
          <w:sz w:val="22"/>
          <w:szCs w:val="22"/>
        </w:rPr>
      </w:pPr>
      <w:r>
        <w:rPr>
          <w:b/>
          <w:bCs/>
          <w:color w:val="auto"/>
          <w:sz w:val="22"/>
          <w:szCs w:val="22"/>
        </w:rPr>
        <w:t>1.23 Independent Contractor</w:t>
      </w:r>
      <w:r>
        <w:rPr>
          <w:color w:val="auto"/>
          <w:sz w:val="22"/>
          <w:szCs w:val="22"/>
        </w:rPr>
        <w:t xml:space="preserve">. The parties intend that Proposer, in performing services under this contract, shall act as an independent contractor and shall have control of the work and the manner in which it is performed. The Proposer shall be free to contract for similar services to be performed for other persons, firms or corporations and Proposer is not to be considered an agent or employee of the </w:t>
      </w:r>
      <w:r w:rsidR="00E02FAA">
        <w:rPr>
          <w:color w:val="auto"/>
          <w:sz w:val="22"/>
          <w:szCs w:val="22"/>
        </w:rPr>
        <w:t>County of Jasper</w:t>
      </w:r>
      <w:r>
        <w:rPr>
          <w:color w:val="auto"/>
          <w:sz w:val="22"/>
          <w:szCs w:val="22"/>
        </w:rPr>
        <w:t xml:space="preserve"> and is not entitled to participate in any employee benefits of the </w:t>
      </w:r>
      <w:r w:rsidR="00E02FAA">
        <w:rPr>
          <w:color w:val="auto"/>
          <w:sz w:val="22"/>
          <w:szCs w:val="22"/>
        </w:rPr>
        <w:t>County of Jasper</w:t>
      </w:r>
      <w:r>
        <w:rPr>
          <w:color w:val="auto"/>
          <w:sz w:val="22"/>
          <w:szCs w:val="22"/>
        </w:rPr>
        <w:t xml:space="preserve">. Further, the </w:t>
      </w:r>
      <w:r w:rsidR="00E02FAA">
        <w:rPr>
          <w:color w:val="auto"/>
          <w:sz w:val="22"/>
          <w:szCs w:val="22"/>
        </w:rPr>
        <w:t>County of Jasper</w:t>
      </w:r>
      <w:r>
        <w:rPr>
          <w:color w:val="auto"/>
          <w:sz w:val="22"/>
          <w:szCs w:val="22"/>
        </w:rPr>
        <w:t xml:space="preserve"> shall be exempt from payment of all Unemployment Compensation, FICA, retirement, life and/or medical insurance and Workers’ Compensation Insurance except with respect to the employees of the </w:t>
      </w:r>
      <w:r w:rsidR="00E02FAA">
        <w:rPr>
          <w:color w:val="auto"/>
          <w:sz w:val="22"/>
          <w:szCs w:val="22"/>
        </w:rPr>
        <w:t>County</w:t>
      </w:r>
      <w:r>
        <w:rPr>
          <w:color w:val="auto"/>
          <w:sz w:val="22"/>
          <w:szCs w:val="22"/>
        </w:rPr>
        <w:t xml:space="preserve">. </w:t>
      </w:r>
    </w:p>
    <w:p w14:paraId="2D583F1D" w14:textId="77777777" w:rsidR="00E02FAA" w:rsidRDefault="00E02FAA" w:rsidP="009616EE">
      <w:pPr>
        <w:pStyle w:val="Default"/>
        <w:rPr>
          <w:color w:val="auto"/>
          <w:sz w:val="22"/>
          <w:szCs w:val="22"/>
        </w:rPr>
      </w:pPr>
    </w:p>
    <w:p w14:paraId="2D7A00FF" w14:textId="77777777" w:rsidR="009616EE" w:rsidRDefault="009616EE" w:rsidP="009616EE">
      <w:pPr>
        <w:pStyle w:val="Default"/>
        <w:rPr>
          <w:color w:val="auto"/>
          <w:sz w:val="22"/>
          <w:szCs w:val="22"/>
        </w:rPr>
      </w:pPr>
      <w:r>
        <w:rPr>
          <w:b/>
          <w:bCs/>
          <w:color w:val="auto"/>
          <w:sz w:val="22"/>
          <w:szCs w:val="22"/>
        </w:rPr>
        <w:t xml:space="preserve">1.24 Place of Performance, Applicable </w:t>
      </w:r>
      <w:proofErr w:type="gramStart"/>
      <w:r>
        <w:rPr>
          <w:b/>
          <w:bCs/>
          <w:color w:val="auto"/>
          <w:sz w:val="22"/>
          <w:szCs w:val="22"/>
        </w:rPr>
        <w:t>Law</w:t>
      </w:r>
      <w:proofErr w:type="gramEnd"/>
      <w:r>
        <w:rPr>
          <w:b/>
          <w:bCs/>
          <w:color w:val="auto"/>
          <w:sz w:val="22"/>
          <w:szCs w:val="22"/>
        </w:rPr>
        <w:t xml:space="preserve"> and Venue. </w:t>
      </w:r>
      <w:r>
        <w:rPr>
          <w:color w:val="auto"/>
          <w:sz w:val="22"/>
          <w:szCs w:val="22"/>
        </w:rPr>
        <w:t xml:space="preserve">This contract is performable in </w:t>
      </w:r>
      <w:r w:rsidR="00E02FAA">
        <w:rPr>
          <w:color w:val="auto"/>
          <w:sz w:val="22"/>
          <w:szCs w:val="22"/>
        </w:rPr>
        <w:t>Jasper</w:t>
      </w:r>
      <w:r>
        <w:rPr>
          <w:color w:val="auto"/>
          <w:sz w:val="22"/>
          <w:szCs w:val="22"/>
        </w:rPr>
        <w:t xml:space="preserve"> County, Texas, and shall be governed by the laws of the State of Texas (excluding conflict of laws rules if the application of such rules would require the application of the laws of a different state or nation). </w:t>
      </w:r>
      <w:proofErr w:type="gramStart"/>
      <w:r>
        <w:rPr>
          <w:color w:val="auto"/>
          <w:sz w:val="22"/>
          <w:szCs w:val="22"/>
        </w:rPr>
        <w:t>Venue</w:t>
      </w:r>
      <w:proofErr w:type="gramEnd"/>
      <w:r>
        <w:rPr>
          <w:color w:val="auto"/>
          <w:sz w:val="22"/>
          <w:szCs w:val="22"/>
        </w:rPr>
        <w:t xml:space="preserve"> for any action hereunder, at law or in equity, shall be in a court of competent jurisdiction located in </w:t>
      </w:r>
      <w:r w:rsidR="00E02FAA">
        <w:rPr>
          <w:color w:val="auto"/>
          <w:sz w:val="22"/>
          <w:szCs w:val="22"/>
        </w:rPr>
        <w:t>Jasper</w:t>
      </w:r>
      <w:r>
        <w:rPr>
          <w:color w:val="auto"/>
          <w:sz w:val="22"/>
          <w:szCs w:val="22"/>
        </w:rPr>
        <w:t xml:space="preserve"> County, Texas. </w:t>
      </w:r>
    </w:p>
    <w:p w14:paraId="3C84F8B9" w14:textId="77777777" w:rsidR="00E02FAA" w:rsidRDefault="00E02FAA" w:rsidP="009616EE">
      <w:pPr>
        <w:pStyle w:val="Default"/>
        <w:rPr>
          <w:color w:val="auto"/>
          <w:sz w:val="22"/>
          <w:szCs w:val="22"/>
        </w:rPr>
      </w:pPr>
    </w:p>
    <w:p w14:paraId="5446B2FD" w14:textId="77777777" w:rsidR="009616EE" w:rsidRDefault="009616EE" w:rsidP="009616EE">
      <w:pPr>
        <w:pStyle w:val="Default"/>
        <w:rPr>
          <w:color w:val="auto"/>
          <w:sz w:val="22"/>
          <w:szCs w:val="22"/>
        </w:rPr>
      </w:pPr>
      <w:r>
        <w:rPr>
          <w:b/>
          <w:bCs/>
          <w:color w:val="auto"/>
          <w:sz w:val="22"/>
          <w:szCs w:val="22"/>
        </w:rPr>
        <w:t xml:space="preserve">1.25 Waiver of Interest. </w:t>
      </w:r>
      <w:r>
        <w:rPr>
          <w:color w:val="auto"/>
          <w:sz w:val="22"/>
          <w:szCs w:val="22"/>
        </w:rPr>
        <w:t xml:space="preserve">The Proposer selected by the </w:t>
      </w:r>
      <w:r w:rsidR="00E02FAA">
        <w:rPr>
          <w:color w:val="auto"/>
          <w:sz w:val="22"/>
          <w:szCs w:val="22"/>
        </w:rPr>
        <w:t>County of Jasper</w:t>
      </w:r>
      <w:r>
        <w:rPr>
          <w:color w:val="auto"/>
          <w:sz w:val="22"/>
          <w:szCs w:val="22"/>
        </w:rPr>
        <w:t xml:space="preserve"> shall waive all rights to interest on retainage as called for in Section 2252(2), Government Code, and shall execute a waiver of these rights simultaneously with the execution of the contract. </w:t>
      </w:r>
    </w:p>
    <w:p w14:paraId="374D6F53" w14:textId="77777777" w:rsidR="00E02FAA" w:rsidRDefault="00E02FAA" w:rsidP="009616EE">
      <w:pPr>
        <w:pStyle w:val="Default"/>
        <w:rPr>
          <w:color w:val="auto"/>
          <w:sz w:val="22"/>
          <w:szCs w:val="22"/>
        </w:rPr>
      </w:pPr>
    </w:p>
    <w:p w14:paraId="30B48DB5" w14:textId="77777777" w:rsidR="009616EE" w:rsidRDefault="009616EE" w:rsidP="009616EE">
      <w:pPr>
        <w:pStyle w:val="Default"/>
        <w:rPr>
          <w:color w:val="auto"/>
          <w:sz w:val="22"/>
          <w:szCs w:val="22"/>
        </w:rPr>
      </w:pPr>
      <w:r>
        <w:rPr>
          <w:b/>
          <w:bCs/>
          <w:color w:val="auto"/>
          <w:sz w:val="22"/>
          <w:szCs w:val="22"/>
        </w:rPr>
        <w:t xml:space="preserve">1.26 Accepting and Rejecting Proposals. </w:t>
      </w:r>
      <w:r>
        <w:rPr>
          <w:color w:val="auto"/>
          <w:sz w:val="22"/>
          <w:szCs w:val="22"/>
        </w:rPr>
        <w:t xml:space="preserve">The </w:t>
      </w:r>
      <w:r w:rsidR="00E02FAA">
        <w:rPr>
          <w:color w:val="auto"/>
          <w:sz w:val="22"/>
          <w:szCs w:val="22"/>
        </w:rPr>
        <w:t>County of Jasper</w:t>
      </w:r>
      <w:r>
        <w:rPr>
          <w:color w:val="auto"/>
          <w:sz w:val="22"/>
          <w:szCs w:val="22"/>
        </w:rPr>
        <w:t xml:space="preserve"> reserves the right to reject any and all proposals, to waive any and all formalities and to accept any proposal considered to be advantageous to the </w:t>
      </w:r>
      <w:r w:rsidR="00E02FAA">
        <w:rPr>
          <w:color w:val="auto"/>
          <w:sz w:val="22"/>
          <w:szCs w:val="22"/>
        </w:rPr>
        <w:t>County</w:t>
      </w:r>
      <w:r>
        <w:rPr>
          <w:color w:val="auto"/>
          <w:sz w:val="22"/>
          <w:szCs w:val="22"/>
        </w:rPr>
        <w:t xml:space="preserve">. In the case of ambiguity or lack of clearness, the </w:t>
      </w:r>
      <w:r w:rsidR="00E02FAA">
        <w:rPr>
          <w:color w:val="auto"/>
          <w:sz w:val="22"/>
          <w:szCs w:val="22"/>
        </w:rPr>
        <w:t>County</w:t>
      </w:r>
      <w:r>
        <w:rPr>
          <w:color w:val="auto"/>
          <w:sz w:val="22"/>
          <w:szCs w:val="22"/>
        </w:rPr>
        <w:t xml:space="preserve"> reserves the right to construe a proposal in a manner most advantageous to the </w:t>
      </w:r>
      <w:r w:rsidR="00E02FAA">
        <w:rPr>
          <w:color w:val="auto"/>
          <w:sz w:val="22"/>
          <w:szCs w:val="22"/>
        </w:rPr>
        <w:t>County</w:t>
      </w:r>
      <w:r>
        <w:rPr>
          <w:color w:val="auto"/>
          <w:sz w:val="22"/>
          <w:szCs w:val="22"/>
        </w:rPr>
        <w:t xml:space="preserve">, or to reject such proposal. The contract may be awarded either to the lowest responsible Proposer or to the Proposer that provides goods or services at the best value for the </w:t>
      </w:r>
      <w:r w:rsidR="00E02FAA">
        <w:rPr>
          <w:color w:val="auto"/>
          <w:sz w:val="22"/>
          <w:szCs w:val="22"/>
        </w:rPr>
        <w:t>County</w:t>
      </w:r>
      <w:r>
        <w:rPr>
          <w:color w:val="auto"/>
          <w:sz w:val="22"/>
          <w:szCs w:val="22"/>
        </w:rPr>
        <w:t xml:space="preserve">. </w:t>
      </w:r>
    </w:p>
    <w:p w14:paraId="19AD2855" w14:textId="77777777" w:rsidR="00B541DB" w:rsidRDefault="00B541DB" w:rsidP="009616EE">
      <w:pPr>
        <w:pStyle w:val="Default"/>
        <w:rPr>
          <w:color w:val="auto"/>
          <w:sz w:val="22"/>
          <w:szCs w:val="22"/>
        </w:rPr>
      </w:pPr>
    </w:p>
    <w:p w14:paraId="22F0F49C" w14:textId="77777777" w:rsidR="009616EE" w:rsidRDefault="009616EE" w:rsidP="009616EE">
      <w:pPr>
        <w:pStyle w:val="Default"/>
        <w:rPr>
          <w:color w:val="auto"/>
          <w:sz w:val="22"/>
          <w:szCs w:val="22"/>
        </w:rPr>
        <w:sectPr w:rsidR="009616EE">
          <w:pgSz w:w="12240" w:h="15840"/>
          <w:pgMar w:top="1440" w:right="1440" w:bottom="1440" w:left="1440" w:header="720" w:footer="720" w:gutter="0"/>
          <w:cols w:space="720"/>
          <w:noEndnote/>
        </w:sectPr>
      </w:pPr>
      <w:r>
        <w:rPr>
          <w:b/>
          <w:bCs/>
          <w:color w:val="auto"/>
          <w:sz w:val="22"/>
          <w:szCs w:val="22"/>
        </w:rPr>
        <w:t xml:space="preserve">1.27 Warranty of Authority </w:t>
      </w:r>
      <w:r>
        <w:rPr>
          <w:color w:val="auto"/>
          <w:sz w:val="22"/>
          <w:szCs w:val="22"/>
        </w:rPr>
        <w:t xml:space="preserve">If any of the undersigned is acting on behalf of a partnership, corporation or other entity recognized by the law of the State of Texas, such person hereby REPRESENTS, WARRANTS, and COVENANTS that such person has the authority to do so, and that this instrument is binding upon such partnership, </w:t>
      </w:r>
      <w:proofErr w:type="gramStart"/>
      <w:r>
        <w:rPr>
          <w:color w:val="auto"/>
          <w:sz w:val="22"/>
          <w:szCs w:val="22"/>
        </w:rPr>
        <w:t>corporation</w:t>
      </w:r>
      <w:proofErr w:type="gramEnd"/>
      <w:r>
        <w:rPr>
          <w:color w:val="auto"/>
          <w:sz w:val="22"/>
          <w:szCs w:val="22"/>
        </w:rPr>
        <w:t xml:space="preserve"> or other entity according to its terms. </w:t>
      </w:r>
    </w:p>
    <w:p w14:paraId="10E4D333"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35870CCA" w14:textId="77777777" w:rsidR="009616EE" w:rsidRDefault="009616EE" w:rsidP="009616EE">
      <w:pPr>
        <w:pStyle w:val="Default"/>
        <w:rPr>
          <w:color w:val="auto"/>
        </w:rPr>
      </w:pPr>
    </w:p>
    <w:p w14:paraId="1902833E" w14:textId="77777777" w:rsidR="009616EE" w:rsidRDefault="009616EE" w:rsidP="009616EE">
      <w:pPr>
        <w:pStyle w:val="Default"/>
        <w:rPr>
          <w:b/>
          <w:bCs/>
          <w:color w:val="auto"/>
          <w:sz w:val="22"/>
          <w:szCs w:val="22"/>
        </w:rPr>
      </w:pPr>
      <w:r>
        <w:rPr>
          <w:b/>
          <w:bCs/>
          <w:color w:val="auto"/>
          <w:sz w:val="22"/>
          <w:szCs w:val="22"/>
        </w:rPr>
        <w:t xml:space="preserve">Section 2: Financial Responsibilities &amp; Capabilities </w:t>
      </w:r>
    </w:p>
    <w:p w14:paraId="10719D8B" w14:textId="77777777" w:rsidR="00BA07EC" w:rsidRDefault="00BA07EC" w:rsidP="009616EE">
      <w:pPr>
        <w:pStyle w:val="Default"/>
        <w:rPr>
          <w:color w:val="auto"/>
          <w:sz w:val="22"/>
          <w:szCs w:val="22"/>
        </w:rPr>
      </w:pPr>
    </w:p>
    <w:p w14:paraId="71B5A3ED" w14:textId="77777777" w:rsidR="009616EE" w:rsidRDefault="009616EE" w:rsidP="009616EE">
      <w:pPr>
        <w:pStyle w:val="Default"/>
        <w:rPr>
          <w:b/>
          <w:bCs/>
          <w:color w:val="auto"/>
          <w:sz w:val="22"/>
          <w:szCs w:val="22"/>
        </w:rPr>
      </w:pPr>
      <w:r>
        <w:rPr>
          <w:b/>
          <w:bCs/>
          <w:color w:val="auto"/>
          <w:sz w:val="22"/>
          <w:szCs w:val="22"/>
        </w:rPr>
        <w:t xml:space="preserve">2.1 INSURANCE </w:t>
      </w:r>
    </w:p>
    <w:p w14:paraId="605EB168" w14:textId="77777777" w:rsidR="00BA07EC" w:rsidRDefault="00BA07EC" w:rsidP="009616EE">
      <w:pPr>
        <w:pStyle w:val="Default"/>
        <w:rPr>
          <w:color w:val="auto"/>
          <w:sz w:val="22"/>
          <w:szCs w:val="22"/>
        </w:rPr>
      </w:pPr>
    </w:p>
    <w:p w14:paraId="2BC8DBCB" w14:textId="77777777" w:rsidR="009616EE" w:rsidRDefault="009616EE" w:rsidP="009616EE">
      <w:pPr>
        <w:pStyle w:val="Default"/>
        <w:rPr>
          <w:color w:val="auto"/>
          <w:sz w:val="22"/>
          <w:szCs w:val="22"/>
        </w:rPr>
      </w:pPr>
      <w:r>
        <w:rPr>
          <w:color w:val="auto"/>
          <w:sz w:val="22"/>
          <w:szCs w:val="22"/>
        </w:rPr>
        <w:t xml:space="preserve">The proposer receiving the award and all subcontractors will obtain or possess the following insurance </w:t>
      </w:r>
      <w:proofErr w:type="gramStart"/>
      <w:r>
        <w:rPr>
          <w:color w:val="auto"/>
          <w:sz w:val="22"/>
          <w:szCs w:val="22"/>
        </w:rPr>
        <w:t>coverage’s, and</w:t>
      </w:r>
      <w:proofErr w:type="gramEnd"/>
      <w:r>
        <w:rPr>
          <w:color w:val="auto"/>
          <w:sz w:val="22"/>
          <w:szCs w:val="22"/>
        </w:rPr>
        <w:t xml:space="preserve"> will provide Certificates of Insurance to the </w:t>
      </w:r>
      <w:r w:rsidR="00E02FAA">
        <w:rPr>
          <w:color w:val="auto"/>
          <w:sz w:val="22"/>
          <w:szCs w:val="22"/>
        </w:rPr>
        <w:t>County</w:t>
      </w:r>
      <w:r>
        <w:rPr>
          <w:color w:val="auto"/>
          <w:sz w:val="22"/>
          <w:szCs w:val="22"/>
        </w:rPr>
        <w:t xml:space="preserve"> to verify such coverage. </w:t>
      </w:r>
    </w:p>
    <w:p w14:paraId="53A4BBA2" w14:textId="77777777" w:rsidR="00BA07EC" w:rsidRDefault="00BA07EC" w:rsidP="009616EE">
      <w:pPr>
        <w:pStyle w:val="Default"/>
        <w:rPr>
          <w:color w:val="auto"/>
          <w:sz w:val="22"/>
          <w:szCs w:val="22"/>
        </w:rPr>
      </w:pPr>
    </w:p>
    <w:p w14:paraId="71BF1B3A" w14:textId="77777777" w:rsidR="009616EE" w:rsidRDefault="009616EE" w:rsidP="009616EE">
      <w:pPr>
        <w:pStyle w:val="Default"/>
        <w:numPr>
          <w:ilvl w:val="0"/>
          <w:numId w:val="2"/>
        </w:numPr>
        <w:rPr>
          <w:color w:val="auto"/>
          <w:sz w:val="22"/>
          <w:szCs w:val="22"/>
        </w:rPr>
      </w:pPr>
      <w:r>
        <w:rPr>
          <w:color w:val="auto"/>
          <w:sz w:val="22"/>
          <w:szCs w:val="22"/>
        </w:rPr>
        <w:t xml:space="preserve">1. Workers' Compensation - The vendor shall provide coverage for its employees with statutory workers' compensation limits, and no less than $1,000,000.00 for Employers' Liability. Said coverage shall include a waiver of subrogation in favor of the </w:t>
      </w:r>
      <w:r w:rsidR="00E02FAA">
        <w:rPr>
          <w:color w:val="auto"/>
          <w:sz w:val="22"/>
          <w:szCs w:val="22"/>
        </w:rPr>
        <w:t>County of Jasper</w:t>
      </w:r>
      <w:r>
        <w:rPr>
          <w:color w:val="auto"/>
          <w:sz w:val="22"/>
          <w:szCs w:val="22"/>
        </w:rPr>
        <w:t xml:space="preserve"> and its agents, </w:t>
      </w:r>
      <w:proofErr w:type="gramStart"/>
      <w:r>
        <w:rPr>
          <w:color w:val="auto"/>
          <w:sz w:val="22"/>
          <w:szCs w:val="22"/>
        </w:rPr>
        <w:t>employees</w:t>
      </w:r>
      <w:proofErr w:type="gramEnd"/>
      <w:r>
        <w:rPr>
          <w:color w:val="auto"/>
          <w:sz w:val="22"/>
          <w:szCs w:val="22"/>
        </w:rPr>
        <w:t xml:space="preserve"> and officials. </w:t>
      </w:r>
    </w:p>
    <w:p w14:paraId="4B84770E" w14:textId="77777777" w:rsidR="00BA07EC" w:rsidRDefault="00BA07EC" w:rsidP="009616EE">
      <w:pPr>
        <w:pStyle w:val="Default"/>
        <w:numPr>
          <w:ilvl w:val="0"/>
          <w:numId w:val="2"/>
        </w:numPr>
        <w:rPr>
          <w:color w:val="auto"/>
          <w:sz w:val="22"/>
          <w:szCs w:val="22"/>
        </w:rPr>
      </w:pPr>
    </w:p>
    <w:p w14:paraId="33D83F02" w14:textId="77777777" w:rsidR="009616EE" w:rsidRDefault="009616EE" w:rsidP="009616EE">
      <w:pPr>
        <w:pStyle w:val="Default"/>
        <w:numPr>
          <w:ilvl w:val="0"/>
          <w:numId w:val="2"/>
        </w:numPr>
        <w:rPr>
          <w:color w:val="auto"/>
          <w:sz w:val="22"/>
          <w:szCs w:val="22"/>
        </w:rPr>
      </w:pPr>
      <w:r>
        <w:rPr>
          <w:color w:val="auto"/>
          <w:sz w:val="22"/>
          <w:szCs w:val="22"/>
        </w:rPr>
        <w:t xml:space="preserve">2. Commercial General Liability - The vendor shall provide coverage for all operations including, but not limited to Contractual, Products and Completed Operations, and Personal Injury. The limits shall be not less than $1,000,000.00, per occurrence, with a $2,000,000.00 aggregate. </w:t>
      </w:r>
    </w:p>
    <w:p w14:paraId="09F61149" w14:textId="77777777" w:rsidR="00BA07EC" w:rsidRDefault="00BA07EC" w:rsidP="00BA07EC">
      <w:pPr>
        <w:pStyle w:val="ListParagraph"/>
        <w:rPr>
          <w:sz w:val="22"/>
          <w:szCs w:val="22"/>
        </w:rPr>
      </w:pPr>
    </w:p>
    <w:p w14:paraId="4001E407" w14:textId="77777777" w:rsidR="00BA07EC" w:rsidRDefault="00BA07EC" w:rsidP="009616EE">
      <w:pPr>
        <w:pStyle w:val="Default"/>
        <w:numPr>
          <w:ilvl w:val="0"/>
          <w:numId w:val="2"/>
        </w:numPr>
        <w:rPr>
          <w:color w:val="auto"/>
          <w:sz w:val="22"/>
          <w:szCs w:val="22"/>
        </w:rPr>
      </w:pPr>
    </w:p>
    <w:p w14:paraId="2395B776" w14:textId="77777777" w:rsidR="009616EE" w:rsidRDefault="009616EE" w:rsidP="009616EE">
      <w:pPr>
        <w:pStyle w:val="Default"/>
        <w:numPr>
          <w:ilvl w:val="0"/>
          <w:numId w:val="2"/>
        </w:numPr>
        <w:rPr>
          <w:color w:val="auto"/>
          <w:sz w:val="22"/>
          <w:szCs w:val="22"/>
        </w:rPr>
      </w:pPr>
      <w:r>
        <w:rPr>
          <w:color w:val="auto"/>
          <w:sz w:val="22"/>
          <w:szCs w:val="22"/>
        </w:rPr>
        <w:t xml:space="preserve">3. Business Automobile Liability - The vendor shall provide coverage for all owned, non-owned and hired vehicles with limits of not less than $1,000,000.00, per occurrence, Combined Single Limits (CSL) or its equivalent. </w:t>
      </w:r>
    </w:p>
    <w:p w14:paraId="41ABF851" w14:textId="77777777" w:rsidR="00BA07EC" w:rsidRDefault="00BA07EC" w:rsidP="009616EE">
      <w:pPr>
        <w:pStyle w:val="Default"/>
        <w:numPr>
          <w:ilvl w:val="0"/>
          <w:numId w:val="2"/>
        </w:numPr>
        <w:rPr>
          <w:color w:val="auto"/>
          <w:sz w:val="22"/>
          <w:szCs w:val="22"/>
        </w:rPr>
      </w:pPr>
    </w:p>
    <w:p w14:paraId="7D621C14" w14:textId="77777777" w:rsidR="009616EE" w:rsidRDefault="009616EE" w:rsidP="009616EE">
      <w:pPr>
        <w:pStyle w:val="Default"/>
        <w:numPr>
          <w:ilvl w:val="0"/>
          <w:numId w:val="2"/>
        </w:numPr>
        <w:rPr>
          <w:color w:val="auto"/>
          <w:sz w:val="22"/>
          <w:szCs w:val="22"/>
        </w:rPr>
      </w:pPr>
      <w:r>
        <w:rPr>
          <w:color w:val="auto"/>
          <w:sz w:val="22"/>
          <w:szCs w:val="22"/>
        </w:rPr>
        <w:t xml:space="preserve">4. Professional Liability (Errors &amp; Omissions) - The vendor shall provide coverage for all claims arising out of the services performed with limits not less than $1,000,000.00 per claim. The aggregate limit shall either apply separately to this contract or shall be </w:t>
      </w:r>
      <w:proofErr w:type="gramStart"/>
      <w:r>
        <w:rPr>
          <w:color w:val="auto"/>
          <w:sz w:val="22"/>
          <w:szCs w:val="22"/>
        </w:rPr>
        <w:t>as</w:t>
      </w:r>
      <w:proofErr w:type="gramEnd"/>
      <w:r>
        <w:rPr>
          <w:color w:val="auto"/>
          <w:sz w:val="22"/>
          <w:szCs w:val="22"/>
        </w:rPr>
        <w:t xml:space="preserve"> least twice the required per claim limit. </w:t>
      </w:r>
    </w:p>
    <w:p w14:paraId="37DC379B" w14:textId="77777777" w:rsidR="009616EE" w:rsidRDefault="009616EE" w:rsidP="009616EE">
      <w:pPr>
        <w:pStyle w:val="Default"/>
        <w:rPr>
          <w:color w:val="auto"/>
          <w:sz w:val="22"/>
          <w:szCs w:val="22"/>
        </w:rPr>
      </w:pPr>
    </w:p>
    <w:p w14:paraId="164E1765" w14:textId="77777777" w:rsidR="009616EE" w:rsidRDefault="009616EE" w:rsidP="009616EE">
      <w:pPr>
        <w:pStyle w:val="Default"/>
        <w:rPr>
          <w:color w:val="auto"/>
          <w:sz w:val="22"/>
          <w:szCs w:val="22"/>
        </w:rPr>
      </w:pPr>
      <w:r>
        <w:rPr>
          <w:b/>
          <w:bCs/>
          <w:color w:val="auto"/>
          <w:sz w:val="22"/>
          <w:szCs w:val="22"/>
        </w:rPr>
        <w:t xml:space="preserve">2.2 BONDING AND OBLIGATIONS </w:t>
      </w:r>
    </w:p>
    <w:p w14:paraId="4CE42840" w14:textId="77777777" w:rsidR="009616EE" w:rsidRDefault="009616EE" w:rsidP="009616EE">
      <w:pPr>
        <w:pStyle w:val="Default"/>
        <w:rPr>
          <w:color w:val="auto"/>
          <w:sz w:val="22"/>
          <w:szCs w:val="22"/>
        </w:rPr>
      </w:pPr>
      <w:r>
        <w:rPr>
          <w:color w:val="auto"/>
          <w:sz w:val="22"/>
          <w:szCs w:val="22"/>
        </w:rPr>
        <w:t xml:space="preserve">The Contractor shall provide a payment and performance bond seven to ten days following activation of contract. Payment and performance bonds, individually, must be submitted for contracts over $100,000. </w:t>
      </w:r>
    </w:p>
    <w:p w14:paraId="67E8FFAE" w14:textId="77777777" w:rsidR="00BA07EC" w:rsidRDefault="00BA07EC" w:rsidP="009616EE">
      <w:pPr>
        <w:pStyle w:val="Default"/>
        <w:rPr>
          <w:color w:val="auto"/>
          <w:sz w:val="22"/>
          <w:szCs w:val="22"/>
        </w:rPr>
      </w:pPr>
    </w:p>
    <w:p w14:paraId="70A5ADA5" w14:textId="77777777" w:rsidR="009616EE" w:rsidRDefault="009616EE" w:rsidP="009616EE">
      <w:pPr>
        <w:pStyle w:val="Default"/>
        <w:rPr>
          <w:rFonts w:ascii="Calibri" w:hAnsi="Calibri" w:cs="Calibri"/>
          <w:color w:val="auto"/>
          <w:sz w:val="22"/>
          <w:szCs w:val="22"/>
        </w:rPr>
      </w:pPr>
    </w:p>
    <w:p w14:paraId="1F038150" w14:textId="77777777" w:rsidR="009616EE" w:rsidRDefault="009616EE" w:rsidP="009616EE">
      <w:pPr>
        <w:pStyle w:val="Default"/>
        <w:rPr>
          <w:b/>
          <w:bCs/>
          <w:color w:val="auto"/>
          <w:sz w:val="22"/>
          <w:szCs w:val="22"/>
        </w:rPr>
      </w:pPr>
      <w:r>
        <w:rPr>
          <w:b/>
          <w:bCs/>
          <w:color w:val="auto"/>
          <w:sz w:val="22"/>
          <w:szCs w:val="22"/>
        </w:rPr>
        <w:t xml:space="preserve">Section 3: OVERVIEW OF SCOPE OF WORK RATE SCHEDULE ITEMS </w:t>
      </w:r>
    </w:p>
    <w:p w14:paraId="6484A2F7" w14:textId="77777777" w:rsidR="00B541DB" w:rsidRDefault="00B541DB" w:rsidP="009616EE">
      <w:pPr>
        <w:pStyle w:val="Default"/>
        <w:rPr>
          <w:color w:val="auto"/>
          <w:sz w:val="22"/>
          <w:szCs w:val="22"/>
        </w:rPr>
      </w:pPr>
    </w:p>
    <w:p w14:paraId="4F6CD3D1" w14:textId="77777777" w:rsidR="009616EE" w:rsidRDefault="009616EE" w:rsidP="009616EE">
      <w:pPr>
        <w:pStyle w:val="Default"/>
        <w:rPr>
          <w:color w:val="auto"/>
          <w:sz w:val="22"/>
          <w:szCs w:val="22"/>
        </w:rPr>
      </w:pPr>
      <w:r>
        <w:rPr>
          <w:color w:val="auto"/>
          <w:sz w:val="22"/>
          <w:szCs w:val="22"/>
        </w:rPr>
        <w:t xml:space="preserve">Under this contract, work shall consist of clearing and removing any and all “eligible” debris as defined by Federal Emergency Management Agency (FEMA) Publication 325, all applicable State and Federal Disaster Specific </w:t>
      </w:r>
      <w:proofErr w:type="spellStart"/>
      <w:r>
        <w:rPr>
          <w:color w:val="auto"/>
          <w:sz w:val="22"/>
          <w:szCs w:val="22"/>
        </w:rPr>
        <w:t>Guidances</w:t>
      </w:r>
      <w:proofErr w:type="spellEnd"/>
      <w:r>
        <w:rPr>
          <w:color w:val="auto"/>
          <w:sz w:val="22"/>
          <w:szCs w:val="22"/>
        </w:rPr>
        <w:t xml:space="preserve"> and policies, and as directed by the </w:t>
      </w:r>
      <w:r w:rsidR="00E02FAA">
        <w:rPr>
          <w:color w:val="auto"/>
          <w:sz w:val="22"/>
          <w:szCs w:val="22"/>
        </w:rPr>
        <w:t>County of Jasper</w:t>
      </w:r>
      <w:r>
        <w:rPr>
          <w:color w:val="auto"/>
          <w:sz w:val="22"/>
          <w:szCs w:val="22"/>
        </w:rPr>
        <w:t xml:space="preserve">. Work will include 1) examining debris to determine whether or not debris is eligible, </w:t>
      </w:r>
      <w:proofErr w:type="gramStart"/>
      <w:r>
        <w:rPr>
          <w:color w:val="auto"/>
          <w:sz w:val="22"/>
          <w:szCs w:val="22"/>
        </w:rPr>
        <w:t>burnable</w:t>
      </w:r>
      <w:proofErr w:type="gramEnd"/>
      <w:r>
        <w:rPr>
          <w:color w:val="auto"/>
          <w:sz w:val="22"/>
          <w:szCs w:val="22"/>
        </w:rPr>
        <w:t xml:space="preserve"> or </w:t>
      </w:r>
      <w:r w:rsidR="00D0694B">
        <w:rPr>
          <w:color w:val="auto"/>
          <w:sz w:val="22"/>
          <w:szCs w:val="22"/>
        </w:rPr>
        <w:t>non-burnable</w:t>
      </w:r>
      <w:r>
        <w:rPr>
          <w:color w:val="auto"/>
          <w:sz w:val="22"/>
          <w:szCs w:val="22"/>
        </w:rPr>
        <w:t xml:space="preserve">, 2) loading the debris, 3) hauling debris to approved Temporary Debris Storage and Reduction Sites (TDSRS) or landfill(s), 4) reducing the debris, 5) hauling the debris to an approved disposal facility, and 6) dumping the debris at the dumpsite or landfill. Debris not defined as eligible by FEMA Publication 325 or State or Federal DSGs or policies will not be loaded, hauled, or dumped under this contract unless written instructions are given to the Contractor by the </w:t>
      </w:r>
      <w:r w:rsidR="00E02FAA">
        <w:rPr>
          <w:color w:val="auto"/>
          <w:sz w:val="22"/>
          <w:szCs w:val="22"/>
        </w:rPr>
        <w:t>County of Jasper</w:t>
      </w:r>
      <w:r>
        <w:rPr>
          <w:color w:val="auto"/>
          <w:sz w:val="22"/>
          <w:szCs w:val="22"/>
        </w:rPr>
        <w:t xml:space="preserve">. It shall be the Contractors responsibility to load, transport, reduce, and properly dispose of any and all disaster generated debris which is the result of the event under which the Contractor was issued a notice to proceed, unless otherwise directed by the </w:t>
      </w:r>
      <w:r w:rsidR="00E02FAA">
        <w:rPr>
          <w:color w:val="auto"/>
          <w:sz w:val="22"/>
          <w:szCs w:val="22"/>
        </w:rPr>
        <w:t>County of Jasper</w:t>
      </w:r>
      <w:r>
        <w:rPr>
          <w:color w:val="auto"/>
          <w:sz w:val="22"/>
          <w:szCs w:val="22"/>
        </w:rPr>
        <w:t xml:space="preserve">, in writing. This includes, but is not limited to: </w:t>
      </w:r>
    </w:p>
    <w:p w14:paraId="1D06DCF5" w14:textId="77777777" w:rsidR="00B541DB" w:rsidRDefault="00B541DB" w:rsidP="009616EE">
      <w:pPr>
        <w:pStyle w:val="Default"/>
        <w:rPr>
          <w:color w:val="auto"/>
          <w:sz w:val="22"/>
          <w:szCs w:val="22"/>
        </w:rPr>
      </w:pPr>
    </w:p>
    <w:p w14:paraId="2B57694A" w14:textId="77777777" w:rsidR="009616EE" w:rsidRDefault="009616EE" w:rsidP="009616EE">
      <w:pPr>
        <w:pStyle w:val="Default"/>
        <w:rPr>
          <w:color w:val="auto"/>
          <w:sz w:val="22"/>
          <w:szCs w:val="22"/>
        </w:rPr>
      </w:pPr>
      <w:r>
        <w:rPr>
          <w:b/>
          <w:bCs/>
          <w:color w:val="auto"/>
          <w:sz w:val="22"/>
          <w:szCs w:val="22"/>
        </w:rPr>
        <w:t xml:space="preserve">1. Vegetative Debris </w:t>
      </w:r>
    </w:p>
    <w:p w14:paraId="536EFDE5" w14:textId="77777777" w:rsidR="009616EE" w:rsidRDefault="009616EE" w:rsidP="00BA07EC">
      <w:pPr>
        <w:pStyle w:val="Default"/>
        <w:ind w:left="720"/>
        <w:rPr>
          <w:color w:val="auto"/>
          <w:sz w:val="22"/>
          <w:szCs w:val="22"/>
        </w:rPr>
      </w:pPr>
      <w:r>
        <w:rPr>
          <w:color w:val="auto"/>
          <w:sz w:val="22"/>
          <w:szCs w:val="22"/>
        </w:rPr>
        <w:lastRenderedPageBreak/>
        <w:t xml:space="preserve">a. Damaged and disturbed trees, tree limbs, bushes, shrubs, brush, untreated </w:t>
      </w:r>
      <w:proofErr w:type="gramStart"/>
      <w:r>
        <w:rPr>
          <w:color w:val="auto"/>
          <w:sz w:val="22"/>
          <w:szCs w:val="22"/>
        </w:rPr>
        <w:t>lumber</w:t>
      </w:r>
      <w:proofErr w:type="gramEnd"/>
      <w:r>
        <w:rPr>
          <w:color w:val="auto"/>
          <w:sz w:val="22"/>
          <w:szCs w:val="22"/>
        </w:rPr>
        <w:t xml:space="preserve"> and wood products. </w:t>
      </w:r>
    </w:p>
    <w:p w14:paraId="640F1501" w14:textId="77777777" w:rsidR="00BA07EC" w:rsidRDefault="00BA07EC" w:rsidP="00BA07EC">
      <w:pPr>
        <w:pStyle w:val="Default"/>
        <w:ind w:left="720"/>
        <w:rPr>
          <w:color w:val="auto"/>
          <w:sz w:val="22"/>
          <w:szCs w:val="22"/>
        </w:rPr>
      </w:pPr>
    </w:p>
    <w:p w14:paraId="31A5A6E6" w14:textId="77777777" w:rsidR="009616EE" w:rsidRDefault="009616EE" w:rsidP="00BA07EC">
      <w:pPr>
        <w:pStyle w:val="Default"/>
        <w:ind w:left="720"/>
        <w:rPr>
          <w:color w:val="auto"/>
          <w:sz w:val="22"/>
          <w:szCs w:val="22"/>
        </w:rPr>
      </w:pPr>
      <w:r>
        <w:rPr>
          <w:color w:val="auto"/>
          <w:sz w:val="22"/>
          <w:szCs w:val="22"/>
        </w:rPr>
        <w:t xml:space="preserve">b. Remains of standing trees which are clearly damaged beyond salvage. </w:t>
      </w:r>
    </w:p>
    <w:p w14:paraId="3B008FBC" w14:textId="77777777" w:rsidR="00B541DB" w:rsidRDefault="00B541DB" w:rsidP="009616EE">
      <w:pPr>
        <w:pStyle w:val="Default"/>
        <w:rPr>
          <w:color w:val="auto"/>
          <w:sz w:val="22"/>
          <w:szCs w:val="22"/>
        </w:rPr>
      </w:pPr>
    </w:p>
    <w:p w14:paraId="1F96F265" w14:textId="77777777" w:rsidR="009616EE" w:rsidRDefault="009616EE" w:rsidP="009616EE">
      <w:pPr>
        <w:pStyle w:val="Default"/>
        <w:rPr>
          <w:color w:val="auto"/>
          <w:sz w:val="22"/>
          <w:szCs w:val="22"/>
        </w:rPr>
      </w:pPr>
      <w:r>
        <w:rPr>
          <w:b/>
          <w:bCs/>
          <w:color w:val="auto"/>
          <w:sz w:val="22"/>
          <w:szCs w:val="22"/>
        </w:rPr>
        <w:t xml:space="preserve">2. Construction and Demolition (C&amp;D) Debris </w:t>
      </w:r>
    </w:p>
    <w:p w14:paraId="7CDDD106" w14:textId="77777777" w:rsidR="00BA07EC" w:rsidRDefault="009616EE" w:rsidP="00BA07EC">
      <w:pPr>
        <w:pStyle w:val="Default"/>
        <w:ind w:left="720"/>
        <w:rPr>
          <w:color w:val="auto"/>
          <w:sz w:val="22"/>
          <w:szCs w:val="22"/>
        </w:rPr>
      </w:pPr>
      <w:r>
        <w:rPr>
          <w:color w:val="auto"/>
          <w:sz w:val="22"/>
          <w:szCs w:val="22"/>
        </w:rPr>
        <w:t>a. Building materials, including wood structural members, concrete blocks, window glass, structural siding, and roofing materials including shingles or metal roofing panels.</w:t>
      </w:r>
    </w:p>
    <w:p w14:paraId="64A8C631" w14:textId="77777777" w:rsidR="009616EE" w:rsidRDefault="009616EE" w:rsidP="00BA07EC">
      <w:pPr>
        <w:pStyle w:val="Default"/>
        <w:ind w:left="720"/>
        <w:rPr>
          <w:color w:val="auto"/>
          <w:sz w:val="22"/>
          <w:szCs w:val="22"/>
        </w:rPr>
      </w:pPr>
      <w:r>
        <w:rPr>
          <w:color w:val="auto"/>
          <w:sz w:val="22"/>
          <w:szCs w:val="22"/>
        </w:rPr>
        <w:t xml:space="preserve"> </w:t>
      </w:r>
    </w:p>
    <w:p w14:paraId="39C83F1C" w14:textId="77777777" w:rsidR="009616EE" w:rsidRDefault="009616EE" w:rsidP="00BA07EC">
      <w:pPr>
        <w:pStyle w:val="Default"/>
        <w:ind w:left="720"/>
        <w:rPr>
          <w:color w:val="auto"/>
          <w:sz w:val="22"/>
          <w:szCs w:val="22"/>
        </w:rPr>
      </w:pPr>
      <w:r>
        <w:rPr>
          <w:color w:val="auto"/>
          <w:sz w:val="22"/>
          <w:szCs w:val="22"/>
        </w:rPr>
        <w:t xml:space="preserve">b. Household debris, consisting of damaged furniture and appliances, flooring materials, and the like. </w:t>
      </w:r>
    </w:p>
    <w:p w14:paraId="5229F1EF" w14:textId="77777777" w:rsidR="00BA07EC" w:rsidRDefault="00BA07EC" w:rsidP="00BA07EC">
      <w:pPr>
        <w:pStyle w:val="Default"/>
        <w:ind w:left="720"/>
        <w:rPr>
          <w:color w:val="auto"/>
          <w:sz w:val="22"/>
          <w:szCs w:val="22"/>
        </w:rPr>
      </w:pPr>
    </w:p>
    <w:p w14:paraId="2E3332B8" w14:textId="77777777" w:rsidR="009616EE" w:rsidRDefault="009616EE" w:rsidP="00BA07EC">
      <w:pPr>
        <w:pStyle w:val="Default"/>
        <w:ind w:left="720"/>
        <w:rPr>
          <w:color w:val="auto"/>
          <w:sz w:val="22"/>
          <w:szCs w:val="22"/>
        </w:rPr>
      </w:pPr>
      <w:r>
        <w:rPr>
          <w:color w:val="auto"/>
          <w:sz w:val="22"/>
          <w:szCs w:val="22"/>
        </w:rPr>
        <w:t xml:space="preserve">c. Treated timber, plastic, rubber products, sheet rock, cloth items, and carpeting materials. </w:t>
      </w:r>
    </w:p>
    <w:p w14:paraId="7D2D8EF6" w14:textId="77777777" w:rsidR="00BA07EC" w:rsidRDefault="00BA07EC" w:rsidP="00BA07EC">
      <w:pPr>
        <w:pStyle w:val="Default"/>
        <w:ind w:left="720"/>
        <w:rPr>
          <w:color w:val="auto"/>
          <w:sz w:val="22"/>
          <w:szCs w:val="22"/>
        </w:rPr>
      </w:pPr>
    </w:p>
    <w:p w14:paraId="57D27691" w14:textId="77777777" w:rsidR="009616EE" w:rsidRDefault="009616EE" w:rsidP="00BA07EC">
      <w:pPr>
        <w:pStyle w:val="Default"/>
        <w:ind w:left="720"/>
        <w:rPr>
          <w:color w:val="auto"/>
          <w:sz w:val="22"/>
          <w:szCs w:val="22"/>
        </w:rPr>
      </w:pPr>
      <w:r>
        <w:rPr>
          <w:color w:val="auto"/>
          <w:sz w:val="22"/>
          <w:szCs w:val="22"/>
        </w:rPr>
        <w:t xml:space="preserve">d. Metal debris, consisting of various thicknesses of corrugated metal and other thin sheet metal products. </w:t>
      </w:r>
    </w:p>
    <w:p w14:paraId="401B749D" w14:textId="77777777" w:rsidR="00B541DB" w:rsidRDefault="00B541DB" w:rsidP="009616EE">
      <w:pPr>
        <w:pStyle w:val="Default"/>
        <w:rPr>
          <w:color w:val="auto"/>
          <w:sz w:val="22"/>
          <w:szCs w:val="22"/>
        </w:rPr>
      </w:pPr>
    </w:p>
    <w:p w14:paraId="78558000" w14:textId="77777777" w:rsidR="009616EE" w:rsidRDefault="009616EE" w:rsidP="009616EE">
      <w:pPr>
        <w:pStyle w:val="Default"/>
        <w:rPr>
          <w:b/>
          <w:bCs/>
          <w:color w:val="auto"/>
          <w:sz w:val="22"/>
          <w:szCs w:val="22"/>
        </w:rPr>
      </w:pPr>
      <w:r>
        <w:rPr>
          <w:b/>
          <w:bCs/>
          <w:color w:val="auto"/>
          <w:sz w:val="22"/>
          <w:szCs w:val="22"/>
        </w:rPr>
        <w:t xml:space="preserve">Description of Designated Area </w:t>
      </w:r>
    </w:p>
    <w:p w14:paraId="031C7F75" w14:textId="77777777" w:rsidR="00BA07EC" w:rsidRDefault="00BA07EC" w:rsidP="009616EE">
      <w:pPr>
        <w:pStyle w:val="Default"/>
        <w:rPr>
          <w:color w:val="auto"/>
          <w:sz w:val="22"/>
          <w:szCs w:val="22"/>
        </w:rPr>
      </w:pPr>
    </w:p>
    <w:p w14:paraId="77525DED" w14:textId="77777777" w:rsidR="009616EE" w:rsidRDefault="009616EE" w:rsidP="009616EE">
      <w:pPr>
        <w:pStyle w:val="Default"/>
        <w:rPr>
          <w:color w:val="auto"/>
          <w:sz w:val="22"/>
          <w:szCs w:val="22"/>
        </w:rPr>
      </w:pPr>
      <w:r>
        <w:rPr>
          <w:color w:val="auto"/>
          <w:sz w:val="22"/>
          <w:szCs w:val="22"/>
        </w:rPr>
        <w:t xml:space="preserve">3.1.1 The designated area for debris removal is bounded by </w:t>
      </w:r>
      <w:r w:rsidR="00E02FAA">
        <w:rPr>
          <w:color w:val="auto"/>
          <w:sz w:val="22"/>
          <w:szCs w:val="22"/>
        </w:rPr>
        <w:t>County of Jasper</w:t>
      </w:r>
      <w:r>
        <w:rPr>
          <w:color w:val="auto"/>
          <w:sz w:val="22"/>
          <w:szCs w:val="22"/>
        </w:rPr>
        <w:t xml:space="preserve"> limits and includes all public </w:t>
      </w:r>
      <w:proofErr w:type="spellStart"/>
      <w:r>
        <w:rPr>
          <w:color w:val="auto"/>
          <w:sz w:val="22"/>
          <w:szCs w:val="22"/>
        </w:rPr>
        <w:t>right-of-ways</w:t>
      </w:r>
      <w:proofErr w:type="spellEnd"/>
      <w:r>
        <w:rPr>
          <w:color w:val="auto"/>
          <w:sz w:val="22"/>
          <w:szCs w:val="22"/>
        </w:rPr>
        <w:t xml:space="preserve">, easements, parks, debris staging areas within the areas of the entity. Roadways in municipalities within the </w:t>
      </w:r>
      <w:r w:rsidR="00E02FAA">
        <w:rPr>
          <w:color w:val="auto"/>
          <w:sz w:val="22"/>
          <w:szCs w:val="22"/>
        </w:rPr>
        <w:t>County of Jasper</w:t>
      </w:r>
      <w:r>
        <w:rPr>
          <w:color w:val="auto"/>
          <w:sz w:val="22"/>
          <w:szCs w:val="22"/>
        </w:rPr>
        <w:t xml:space="preserve">’s limits may assign debris removal responsibilities to the Proposer. Debris removal performed on these municipal roadways will be performed as identified by the </w:t>
      </w:r>
      <w:r w:rsidR="00E02FAA">
        <w:rPr>
          <w:color w:val="auto"/>
          <w:sz w:val="22"/>
          <w:szCs w:val="22"/>
        </w:rPr>
        <w:t>County of Jasper</w:t>
      </w:r>
      <w:r>
        <w:rPr>
          <w:color w:val="auto"/>
          <w:sz w:val="22"/>
          <w:szCs w:val="22"/>
        </w:rPr>
        <w:t xml:space="preserve">. The </w:t>
      </w:r>
      <w:r w:rsidR="00E02FAA">
        <w:rPr>
          <w:color w:val="auto"/>
          <w:sz w:val="22"/>
          <w:szCs w:val="22"/>
        </w:rPr>
        <w:t>County of Jasper</w:t>
      </w:r>
      <w:r>
        <w:rPr>
          <w:color w:val="auto"/>
          <w:sz w:val="22"/>
          <w:szCs w:val="22"/>
        </w:rPr>
        <w:t xml:space="preserve"> may also authorize the Proposer to perform debris removal on NON-</w:t>
      </w:r>
      <w:r w:rsidR="00E02FAA">
        <w:rPr>
          <w:color w:val="auto"/>
          <w:sz w:val="22"/>
          <w:szCs w:val="22"/>
        </w:rPr>
        <w:t>County of Jasper</w:t>
      </w:r>
      <w:r>
        <w:rPr>
          <w:color w:val="auto"/>
          <w:sz w:val="22"/>
          <w:szCs w:val="22"/>
        </w:rPr>
        <w:t xml:space="preserve"> roadways or other areas as directed in writing by the </w:t>
      </w:r>
      <w:r w:rsidR="00E02FAA">
        <w:rPr>
          <w:color w:val="auto"/>
          <w:sz w:val="22"/>
          <w:szCs w:val="22"/>
        </w:rPr>
        <w:t>County of Jasper</w:t>
      </w:r>
      <w:r>
        <w:rPr>
          <w:color w:val="auto"/>
          <w:sz w:val="22"/>
          <w:szCs w:val="22"/>
        </w:rPr>
        <w:t xml:space="preserve">. </w:t>
      </w:r>
    </w:p>
    <w:p w14:paraId="2DEA56AB" w14:textId="77777777" w:rsidR="00B541DB" w:rsidRDefault="00B541DB" w:rsidP="009616EE">
      <w:pPr>
        <w:pStyle w:val="Default"/>
        <w:rPr>
          <w:color w:val="auto"/>
          <w:sz w:val="22"/>
          <w:szCs w:val="22"/>
        </w:rPr>
      </w:pPr>
    </w:p>
    <w:p w14:paraId="120BBB8F" w14:textId="77777777" w:rsidR="009616EE" w:rsidRDefault="009616EE" w:rsidP="009616EE">
      <w:pPr>
        <w:pStyle w:val="Default"/>
        <w:rPr>
          <w:color w:val="auto"/>
        </w:rPr>
      </w:pPr>
      <w:r>
        <w:rPr>
          <w:color w:val="auto"/>
          <w:sz w:val="22"/>
          <w:szCs w:val="22"/>
        </w:rPr>
        <w:t xml:space="preserve">3.1.2 All debris identified by the </w:t>
      </w:r>
      <w:r w:rsidR="00E02FAA">
        <w:rPr>
          <w:color w:val="auto"/>
          <w:sz w:val="22"/>
          <w:szCs w:val="22"/>
        </w:rPr>
        <w:t>County of Jasper</w:t>
      </w:r>
      <w:r>
        <w:rPr>
          <w:color w:val="auto"/>
          <w:sz w:val="22"/>
          <w:szCs w:val="22"/>
        </w:rPr>
        <w:t xml:space="preserve"> shall be removed. The Contractor shall make up to two complete passes through the </w:t>
      </w:r>
      <w:r w:rsidR="00E02FAA">
        <w:rPr>
          <w:color w:val="auto"/>
          <w:sz w:val="22"/>
          <w:szCs w:val="22"/>
        </w:rPr>
        <w:t>County of Jasper</w:t>
      </w:r>
      <w:r>
        <w:rPr>
          <w:color w:val="auto"/>
          <w:sz w:val="22"/>
          <w:szCs w:val="22"/>
        </w:rPr>
        <w:t xml:space="preserve">’s limits, removing all debris along each street Right-of-Way (“ROW”). It is at the </w:t>
      </w:r>
      <w:r w:rsidR="00E02FAA">
        <w:rPr>
          <w:color w:val="auto"/>
          <w:sz w:val="22"/>
          <w:szCs w:val="22"/>
        </w:rPr>
        <w:t>County of Jasper</w:t>
      </w:r>
      <w:r>
        <w:rPr>
          <w:color w:val="auto"/>
          <w:sz w:val="22"/>
          <w:szCs w:val="22"/>
        </w:rPr>
        <w:t xml:space="preserve">’s discretion to require a third pass to be performed by the Contractor. Partial removal of debris piles is strictly prohibited. The Contractor shall not move from one designated work area to another designated work area without prior approval from the </w:t>
      </w:r>
      <w:r w:rsidR="00E02FAA">
        <w:rPr>
          <w:color w:val="auto"/>
          <w:sz w:val="22"/>
          <w:szCs w:val="22"/>
        </w:rPr>
        <w:t>County of Jasper</w:t>
      </w:r>
      <w:r>
        <w:rPr>
          <w:color w:val="auto"/>
          <w:sz w:val="22"/>
          <w:szCs w:val="22"/>
        </w:rPr>
        <w:t xml:space="preserve"> or its representative. Any eligible debris, such </w:t>
      </w:r>
    </w:p>
    <w:p w14:paraId="672723D4" w14:textId="77777777" w:rsidR="009616EE" w:rsidRDefault="009616EE" w:rsidP="009616EE">
      <w:pPr>
        <w:pStyle w:val="Default"/>
        <w:rPr>
          <w:color w:val="auto"/>
          <w:sz w:val="22"/>
          <w:szCs w:val="22"/>
        </w:rPr>
      </w:pPr>
      <w:r>
        <w:rPr>
          <w:color w:val="auto"/>
          <w:sz w:val="22"/>
          <w:szCs w:val="22"/>
        </w:rPr>
        <w:t xml:space="preserve">as fallen trees, which extends onto the ROW from private property shall be cut at the point where it enters the ROW, and that part of the debris which lies within the ROW shall be removed. The Contractor shall not enter </w:t>
      </w:r>
      <w:proofErr w:type="gramStart"/>
      <w:r>
        <w:rPr>
          <w:color w:val="auto"/>
          <w:sz w:val="22"/>
          <w:szCs w:val="22"/>
        </w:rPr>
        <w:t>onto</w:t>
      </w:r>
      <w:proofErr w:type="gramEnd"/>
      <w:r>
        <w:rPr>
          <w:color w:val="auto"/>
          <w:sz w:val="22"/>
          <w:szCs w:val="22"/>
        </w:rPr>
        <w:t xml:space="preserve"> private property during the performance of this contract unless specifically authorized by the </w:t>
      </w:r>
      <w:r w:rsidR="00E02FAA">
        <w:rPr>
          <w:color w:val="auto"/>
          <w:sz w:val="22"/>
          <w:szCs w:val="22"/>
        </w:rPr>
        <w:t>County of Jasper</w:t>
      </w:r>
      <w:r>
        <w:rPr>
          <w:color w:val="auto"/>
          <w:sz w:val="22"/>
          <w:szCs w:val="22"/>
        </w:rPr>
        <w:t xml:space="preserve">, in writing. </w:t>
      </w:r>
    </w:p>
    <w:p w14:paraId="639675C6" w14:textId="77777777" w:rsidR="00BA07EC" w:rsidRDefault="00BA07EC" w:rsidP="009616EE">
      <w:pPr>
        <w:pStyle w:val="Default"/>
        <w:rPr>
          <w:color w:val="auto"/>
          <w:sz w:val="22"/>
          <w:szCs w:val="22"/>
        </w:rPr>
      </w:pPr>
    </w:p>
    <w:p w14:paraId="1E310D24" w14:textId="77777777" w:rsidR="009616EE" w:rsidRDefault="009616EE" w:rsidP="009616EE">
      <w:pPr>
        <w:pStyle w:val="Default"/>
        <w:rPr>
          <w:color w:val="auto"/>
          <w:sz w:val="22"/>
          <w:szCs w:val="22"/>
        </w:rPr>
      </w:pPr>
      <w:r>
        <w:rPr>
          <w:color w:val="auto"/>
          <w:sz w:val="22"/>
          <w:szCs w:val="22"/>
        </w:rPr>
        <w:t xml:space="preserve">3.1.3 Contractor shall deliver debris to disposal sites that have been permitted to receive storm generated debris and adhere to all State, Local, and Federal regulations. </w:t>
      </w:r>
    </w:p>
    <w:p w14:paraId="5AD1DA3F" w14:textId="77777777" w:rsidR="00BA07EC" w:rsidRDefault="00BA07EC" w:rsidP="009616EE">
      <w:pPr>
        <w:pStyle w:val="Default"/>
        <w:rPr>
          <w:color w:val="auto"/>
          <w:sz w:val="22"/>
          <w:szCs w:val="22"/>
        </w:rPr>
      </w:pPr>
    </w:p>
    <w:p w14:paraId="3FAE7742" w14:textId="77777777" w:rsidR="009616EE" w:rsidRDefault="009616EE" w:rsidP="009616EE">
      <w:pPr>
        <w:pStyle w:val="Default"/>
        <w:rPr>
          <w:color w:val="auto"/>
          <w:sz w:val="22"/>
          <w:szCs w:val="22"/>
        </w:rPr>
      </w:pPr>
      <w:r>
        <w:rPr>
          <w:color w:val="auto"/>
          <w:sz w:val="22"/>
          <w:szCs w:val="22"/>
        </w:rPr>
        <w:t xml:space="preserve">3.1.4 Debris shall be reasonably compacted into the hauling vehicle. No limbs shall be allowed to protrude more than 6" beyond the sides of the truck bed. Any debris extending above the top of the bed shall be secured in place so as to prevent it from falling off. Measures must be taken to avoid the blowing of debris out of the hauling vehicle during transport to the disposal site. </w:t>
      </w:r>
    </w:p>
    <w:p w14:paraId="2321E6AF" w14:textId="77777777" w:rsidR="00BA07EC" w:rsidRDefault="00BA07EC" w:rsidP="009616EE">
      <w:pPr>
        <w:pStyle w:val="Default"/>
        <w:rPr>
          <w:color w:val="auto"/>
          <w:sz w:val="22"/>
          <w:szCs w:val="22"/>
        </w:rPr>
      </w:pPr>
    </w:p>
    <w:p w14:paraId="669B9AE4" w14:textId="77777777" w:rsidR="009616EE" w:rsidRDefault="009616EE" w:rsidP="009616EE">
      <w:pPr>
        <w:pStyle w:val="Default"/>
        <w:rPr>
          <w:color w:val="auto"/>
          <w:sz w:val="22"/>
          <w:szCs w:val="22"/>
        </w:rPr>
      </w:pPr>
      <w:r>
        <w:rPr>
          <w:color w:val="auto"/>
          <w:sz w:val="22"/>
          <w:szCs w:val="22"/>
        </w:rPr>
        <w:t xml:space="preserve">3.1.5 All debris will be mechanically loaded. Hauling vehicles that are hand loaded or that require mechanical assistance for dumping will not be permitted to dump at TDSRS, unless approved in advance by the </w:t>
      </w:r>
      <w:r w:rsidR="00E02FAA">
        <w:rPr>
          <w:color w:val="auto"/>
          <w:sz w:val="22"/>
          <w:szCs w:val="22"/>
        </w:rPr>
        <w:t>County of Jasper</w:t>
      </w:r>
      <w:r>
        <w:rPr>
          <w:color w:val="auto"/>
          <w:sz w:val="22"/>
          <w:szCs w:val="22"/>
        </w:rPr>
        <w:t xml:space="preserve">. </w:t>
      </w:r>
    </w:p>
    <w:p w14:paraId="7A921C6E" w14:textId="77777777" w:rsidR="009616EE" w:rsidRDefault="009616EE" w:rsidP="009616EE">
      <w:pPr>
        <w:pStyle w:val="Default"/>
        <w:rPr>
          <w:color w:val="auto"/>
          <w:sz w:val="22"/>
          <w:szCs w:val="22"/>
        </w:rPr>
      </w:pPr>
      <w:r>
        <w:rPr>
          <w:color w:val="auto"/>
          <w:sz w:val="22"/>
          <w:szCs w:val="22"/>
        </w:rPr>
        <w:lastRenderedPageBreak/>
        <w:t xml:space="preserve">3.1.6 Loose leaves and small debris in excess of one bushel basket shall be removed within the designated area. No debris shall be left on the road surface. No single piece of debris larger than 6 inches in any dimension shall be left on site. Hand crews and rakes will be required. </w:t>
      </w:r>
    </w:p>
    <w:p w14:paraId="52598E9D" w14:textId="77777777" w:rsidR="00BA07EC" w:rsidRDefault="00BA07EC" w:rsidP="009616EE">
      <w:pPr>
        <w:pStyle w:val="Default"/>
        <w:rPr>
          <w:color w:val="auto"/>
          <w:sz w:val="22"/>
          <w:szCs w:val="22"/>
        </w:rPr>
      </w:pPr>
    </w:p>
    <w:p w14:paraId="50C0F12E" w14:textId="77777777" w:rsidR="009616EE" w:rsidRDefault="009616EE" w:rsidP="009616EE">
      <w:pPr>
        <w:pStyle w:val="Default"/>
        <w:rPr>
          <w:color w:val="auto"/>
          <w:sz w:val="22"/>
          <w:szCs w:val="22"/>
        </w:rPr>
      </w:pPr>
      <w:r>
        <w:rPr>
          <w:color w:val="auto"/>
          <w:sz w:val="22"/>
          <w:szCs w:val="22"/>
        </w:rPr>
        <w:t xml:space="preserve">3.1.7 Contractor will provide an on-site Project Manager </w:t>
      </w:r>
      <w:proofErr w:type="gramStart"/>
      <w:r>
        <w:rPr>
          <w:color w:val="auto"/>
          <w:sz w:val="22"/>
          <w:szCs w:val="22"/>
        </w:rPr>
        <w:t>to</w:t>
      </w:r>
      <w:proofErr w:type="gramEnd"/>
      <w:r>
        <w:rPr>
          <w:color w:val="auto"/>
          <w:sz w:val="22"/>
          <w:szCs w:val="22"/>
        </w:rPr>
        <w:t xml:space="preserve"> the </w:t>
      </w:r>
      <w:r w:rsidR="00E02FAA">
        <w:rPr>
          <w:color w:val="auto"/>
          <w:sz w:val="22"/>
          <w:szCs w:val="22"/>
        </w:rPr>
        <w:t>County of Jasper</w:t>
      </w:r>
      <w:r>
        <w:rPr>
          <w:color w:val="auto"/>
          <w:sz w:val="22"/>
          <w:szCs w:val="22"/>
        </w:rPr>
        <w:t xml:space="preserve">. The Project Manager shall provide a telephone number to the </w:t>
      </w:r>
      <w:r w:rsidR="00E02FAA">
        <w:rPr>
          <w:color w:val="auto"/>
          <w:sz w:val="22"/>
          <w:szCs w:val="22"/>
        </w:rPr>
        <w:t>County of Jasper</w:t>
      </w:r>
      <w:r>
        <w:rPr>
          <w:color w:val="auto"/>
          <w:sz w:val="22"/>
          <w:szCs w:val="22"/>
        </w:rPr>
        <w:t xml:space="preserve"> with which he or she can be reached for the duration of the project. The Project Manager will be expected to have daily meetings with </w:t>
      </w:r>
      <w:r w:rsidR="00E02FAA">
        <w:rPr>
          <w:color w:val="auto"/>
          <w:sz w:val="22"/>
          <w:szCs w:val="22"/>
        </w:rPr>
        <w:t>County of Jasper</w:t>
      </w:r>
      <w:r>
        <w:rPr>
          <w:color w:val="auto"/>
          <w:sz w:val="22"/>
          <w:szCs w:val="22"/>
        </w:rPr>
        <w:t xml:space="preserve"> representatives. Daily meeting topics will include, but not limited to, volume of debris collected, completion progress, LOCAL coordination, and damage repairs. </w:t>
      </w:r>
      <w:proofErr w:type="gramStart"/>
      <w:r>
        <w:rPr>
          <w:color w:val="auto"/>
          <w:sz w:val="22"/>
          <w:szCs w:val="22"/>
        </w:rPr>
        <w:t>Frequency</w:t>
      </w:r>
      <w:proofErr w:type="gramEnd"/>
      <w:r>
        <w:rPr>
          <w:color w:val="auto"/>
          <w:sz w:val="22"/>
          <w:szCs w:val="22"/>
        </w:rPr>
        <w:t xml:space="preserve"> of meetings may be adjusted by the </w:t>
      </w:r>
      <w:r w:rsidR="00E02FAA">
        <w:rPr>
          <w:color w:val="auto"/>
          <w:sz w:val="22"/>
          <w:szCs w:val="22"/>
        </w:rPr>
        <w:t>County of Jasper</w:t>
      </w:r>
      <w:r>
        <w:rPr>
          <w:color w:val="auto"/>
          <w:sz w:val="22"/>
          <w:szCs w:val="22"/>
        </w:rPr>
        <w:t xml:space="preserve">. Proposer Project Manager must be available 24 hours-day, or as required by the </w:t>
      </w:r>
      <w:r w:rsidR="00E02FAA">
        <w:rPr>
          <w:color w:val="auto"/>
          <w:sz w:val="22"/>
          <w:szCs w:val="22"/>
        </w:rPr>
        <w:t>County of Jasper</w:t>
      </w:r>
      <w:r>
        <w:rPr>
          <w:color w:val="auto"/>
          <w:sz w:val="22"/>
          <w:szCs w:val="22"/>
        </w:rPr>
        <w:t xml:space="preserve">. </w:t>
      </w:r>
    </w:p>
    <w:p w14:paraId="14F14AE1" w14:textId="77777777" w:rsidR="00BA07EC" w:rsidRDefault="00BA07EC" w:rsidP="009616EE">
      <w:pPr>
        <w:pStyle w:val="Default"/>
        <w:rPr>
          <w:color w:val="auto"/>
          <w:sz w:val="22"/>
          <w:szCs w:val="22"/>
        </w:rPr>
      </w:pPr>
    </w:p>
    <w:p w14:paraId="07D25310" w14:textId="77777777" w:rsidR="009616EE" w:rsidRDefault="009616EE" w:rsidP="009616EE">
      <w:pPr>
        <w:pStyle w:val="Default"/>
        <w:rPr>
          <w:color w:val="auto"/>
          <w:sz w:val="22"/>
          <w:szCs w:val="22"/>
        </w:rPr>
      </w:pPr>
      <w:r>
        <w:rPr>
          <w:color w:val="auto"/>
          <w:sz w:val="22"/>
          <w:szCs w:val="22"/>
        </w:rPr>
        <w:t xml:space="preserve">3.1.8 The </w:t>
      </w:r>
      <w:r w:rsidR="00E02FAA">
        <w:rPr>
          <w:color w:val="auto"/>
          <w:sz w:val="22"/>
          <w:szCs w:val="22"/>
        </w:rPr>
        <w:t>County of Jasper</w:t>
      </w:r>
      <w:r>
        <w:rPr>
          <w:color w:val="auto"/>
          <w:sz w:val="22"/>
          <w:szCs w:val="22"/>
        </w:rPr>
        <w:t xml:space="preserve"> may provide the Contractor with Temporary Debris Storage and Reduction Sites (TDSRS). The Contractor will be responsible for returning the TDSRS to its original condition, abiding by all State and Federal environmental regulatory requirements. </w:t>
      </w:r>
    </w:p>
    <w:p w14:paraId="2AC93E91" w14:textId="77777777" w:rsidR="00BA07EC" w:rsidRDefault="00BA07EC" w:rsidP="009616EE">
      <w:pPr>
        <w:pStyle w:val="Default"/>
        <w:rPr>
          <w:color w:val="auto"/>
          <w:sz w:val="22"/>
          <w:szCs w:val="22"/>
        </w:rPr>
      </w:pPr>
    </w:p>
    <w:p w14:paraId="05720B88" w14:textId="77777777" w:rsidR="009616EE" w:rsidRDefault="009616EE" w:rsidP="00BA07EC">
      <w:pPr>
        <w:pStyle w:val="Default"/>
        <w:numPr>
          <w:ilvl w:val="0"/>
          <w:numId w:val="33"/>
        </w:numPr>
        <w:rPr>
          <w:color w:val="auto"/>
          <w:sz w:val="22"/>
          <w:szCs w:val="22"/>
        </w:rPr>
      </w:pPr>
      <w:r>
        <w:rPr>
          <w:color w:val="auto"/>
          <w:sz w:val="22"/>
          <w:szCs w:val="22"/>
        </w:rPr>
        <w:t xml:space="preserve">TDSRS location to be determined within the </w:t>
      </w:r>
      <w:r w:rsidR="00E02FAA">
        <w:rPr>
          <w:color w:val="auto"/>
          <w:sz w:val="22"/>
          <w:szCs w:val="22"/>
        </w:rPr>
        <w:t>County of Jasper</w:t>
      </w:r>
      <w:r>
        <w:rPr>
          <w:color w:val="auto"/>
          <w:sz w:val="22"/>
          <w:szCs w:val="22"/>
        </w:rPr>
        <w:t xml:space="preserve">. </w:t>
      </w:r>
    </w:p>
    <w:p w14:paraId="0331257F" w14:textId="77777777" w:rsidR="00BA07EC" w:rsidRDefault="00BA07EC" w:rsidP="00BA07EC">
      <w:pPr>
        <w:pStyle w:val="Default"/>
        <w:ind w:left="1080"/>
        <w:rPr>
          <w:color w:val="auto"/>
          <w:sz w:val="22"/>
          <w:szCs w:val="22"/>
        </w:rPr>
      </w:pPr>
    </w:p>
    <w:p w14:paraId="0F781863" w14:textId="77777777" w:rsidR="009616EE" w:rsidRDefault="009616EE" w:rsidP="00BA07EC">
      <w:pPr>
        <w:pStyle w:val="Default"/>
        <w:numPr>
          <w:ilvl w:val="0"/>
          <w:numId w:val="33"/>
        </w:numPr>
        <w:rPr>
          <w:color w:val="auto"/>
          <w:sz w:val="22"/>
          <w:szCs w:val="22"/>
        </w:rPr>
      </w:pPr>
      <w:r>
        <w:rPr>
          <w:color w:val="auto"/>
          <w:sz w:val="22"/>
          <w:szCs w:val="22"/>
        </w:rPr>
        <w:t xml:space="preserve">Once TDSRS locations are determined, the Contractor will be provided with address, GPS coordinates, and estimated acreage. </w:t>
      </w:r>
    </w:p>
    <w:p w14:paraId="0D4C37A1" w14:textId="77777777" w:rsidR="00BA07EC" w:rsidRDefault="00BA07EC" w:rsidP="00BA07EC">
      <w:pPr>
        <w:pStyle w:val="ListParagraph"/>
        <w:rPr>
          <w:sz w:val="22"/>
          <w:szCs w:val="22"/>
        </w:rPr>
      </w:pPr>
    </w:p>
    <w:p w14:paraId="3FFEE5AB" w14:textId="77777777" w:rsidR="00BA07EC" w:rsidRDefault="00BA07EC" w:rsidP="00BA07EC">
      <w:pPr>
        <w:pStyle w:val="Default"/>
        <w:ind w:left="1080"/>
        <w:rPr>
          <w:color w:val="auto"/>
          <w:sz w:val="22"/>
          <w:szCs w:val="22"/>
        </w:rPr>
      </w:pPr>
    </w:p>
    <w:p w14:paraId="30BDA438" w14:textId="77777777" w:rsidR="009616EE" w:rsidRDefault="009616EE" w:rsidP="00BA07EC">
      <w:pPr>
        <w:pStyle w:val="Default"/>
        <w:numPr>
          <w:ilvl w:val="0"/>
          <w:numId w:val="33"/>
        </w:numPr>
        <w:rPr>
          <w:color w:val="auto"/>
          <w:sz w:val="22"/>
          <w:szCs w:val="22"/>
        </w:rPr>
      </w:pPr>
      <w:r>
        <w:rPr>
          <w:color w:val="auto"/>
          <w:sz w:val="22"/>
          <w:szCs w:val="22"/>
        </w:rPr>
        <w:t xml:space="preserve">Based on the severity of the disaster, the </w:t>
      </w:r>
      <w:r w:rsidR="00E02FAA">
        <w:rPr>
          <w:color w:val="auto"/>
          <w:sz w:val="22"/>
          <w:szCs w:val="22"/>
        </w:rPr>
        <w:t>County of Jasper</w:t>
      </w:r>
      <w:r>
        <w:rPr>
          <w:color w:val="auto"/>
          <w:sz w:val="22"/>
          <w:szCs w:val="22"/>
        </w:rPr>
        <w:t xml:space="preserve"> may task the Contractor with locating additional sites available as TDSRS. </w:t>
      </w:r>
    </w:p>
    <w:p w14:paraId="7651BCAD" w14:textId="77777777" w:rsidR="00BA07EC" w:rsidRDefault="00BA07EC" w:rsidP="00BA07EC">
      <w:pPr>
        <w:pStyle w:val="Default"/>
        <w:ind w:left="1080"/>
        <w:rPr>
          <w:color w:val="auto"/>
          <w:sz w:val="22"/>
          <w:szCs w:val="22"/>
        </w:rPr>
      </w:pPr>
    </w:p>
    <w:p w14:paraId="38C02BDD" w14:textId="77777777" w:rsidR="009616EE" w:rsidRDefault="009616EE" w:rsidP="00BA07EC">
      <w:pPr>
        <w:pStyle w:val="Default"/>
        <w:numPr>
          <w:ilvl w:val="0"/>
          <w:numId w:val="33"/>
        </w:numPr>
        <w:rPr>
          <w:color w:val="auto"/>
          <w:sz w:val="22"/>
          <w:szCs w:val="22"/>
        </w:rPr>
      </w:pPr>
      <w:r>
        <w:rPr>
          <w:color w:val="auto"/>
          <w:sz w:val="22"/>
          <w:szCs w:val="22"/>
        </w:rPr>
        <w:t xml:space="preserve">The </w:t>
      </w:r>
      <w:r w:rsidR="00E02FAA">
        <w:rPr>
          <w:color w:val="auto"/>
          <w:sz w:val="22"/>
          <w:szCs w:val="22"/>
        </w:rPr>
        <w:t>County of Jasper</w:t>
      </w:r>
      <w:r>
        <w:rPr>
          <w:color w:val="auto"/>
          <w:sz w:val="22"/>
          <w:szCs w:val="22"/>
        </w:rPr>
        <w:t xml:space="preserve"> does not warrant or guarantee the availability or use of any dump sites. The Contractor must coordinate directly with owners of all final disposal sites. All final disposal sites must be approved, in writing, by the </w:t>
      </w:r>
      <w:r w:rsidR="00E02FAA">
        <w:rPr>
          <w:color w:val="auto"/>
          <w:sz w:val="22"/>
          <w:szCs w:val="22"/>
        </w:rPr>
        <w:t>County of Jasper</w:t>
      </w:r>
      <w:r>
        <w:rPr>
          <w:color w:val="auto"/>
          <w:sz w:val="22"/>
          <w:szCs w:val="22"/>
        </w:rPr>
        <w:t xml:space="preserve">. The Contractor will remain legally responsible for the handling, reduction, and final haul-out and disposal of all reduced and unreduced debris. TDSRS operations and remediation must comply with all Local, State, and Federal safety and environmental standards. Contractor reduction, handling, disposal, and remediation operations must be approved, in writing, by the </w:t>
      </w:r>
      <w:r w:rsidR="00E02FAA">
        <w:rPr>
          <w:color w:val="auto"/>
          <w:sz w:val="22"/>
          <w:szCs w:val="22"/>
        </w:rPr>
        <w:t>County of Jasper</w:t>
      </w:r>
      <w:r>
        <w:rPr>
          <w:color w:val="auto"/>
          <w:sz w:val="22"/>
          <w:szCs w:val="22"/>
        </w:rPr>
        <w:t xml:space="preserve">. </w:t>
      </w:r>
    </w:p>
    <w:p w14:paraId="3F5F903B" w14:textId="77777777" w:rsidR="00BA07EC" w:rsidRDefault="00BA07EC" w:rsidP="00BA07EC">
      <w:pPr>
        <w:pStyle w:val="ListParagraph"/>
        <w:rPr>
          <w:sz w:val="22"/>
          <w:szCs w:val="22"/>
        </w:rPr>
      </w:pPr>
    </w:p>
    <w:p w14:paraId="502D0432" w14:textId="77777777" w:rsidR="009616EE" w:rsidRDefault="00BA07EC" w:rsidP="00BA07EC">
      <w:pPr>
        <w:pStyle w:val="Default"/>
        <w:numPr>
          <w:ilvl w:val="0"/>
          <w:numId w:val="33"/>
        </w:numPr>
        <w:rPr>
          <w:color w:val="auto"/>
          <w:sz w:val="22"/>
          <w:szCs w:val="22"/>
        </w:rPr>
      </w:pPr>
      <w:r>
        <w:rPr>
          <w:color w:val="auto"/>
          <w:sz w:val="22"/>
          <w:szCs w:val="22"/>
        </w:rPr>
        <w:t xml:space="preserve"> </w:t>
      </w:r>
      <w:r w:rsidR="009616EE">
        <w:rPr>
          <w:color w:val="auto"/>
          <w:sz w:val="22"/>
          <w:szCs w:val="22"/>
        </w:rPr>
        <w:t xml:space="preserve">Payment for disposal costs such as tipping fees incurred by the Contractor at permitted disposal facilities, or other </w:t>
      </w:r>
      <w:r w:rsidR="00E02FAA">
        <w:rPr>
          <w:color w:val="auto"/>
          <w:sz w:val="22"/>
          <w:szCs w:val="22"/>
        </w:rPr>
        <w:t>County of Jasper</w:t>
      </w:r>
      <w:r w:rsidR="009616EE">
        <w:rPr>
          <w:color w:val="auto"/>
          <w:sz w:val="22"/>
          <w:szCs w:val="22"/>
        </w:rPr>
        <w:t xml:space="preserve"> approved sites that meet Local, State, and Federal Regulations for disposal will be made at the cost incurred by the Contractor. The Contractor must furnish a copy of the invoice received by the disposal facility, all scale or load tickets issued by the disposal facility, and proof of Contractor payment to the disposal facility. </w:t>
      </w:r>
    </w:p>
    <w:p w14:paraId="6A06C70E" w14:textId="77777777" w:rsidR="00BA07EC" w:rsidRDefault="00BA07EC" w:rsidP="00BA07EC">
      <w:pPr>
        <w:pStyle w:val="Default"/>
        <w:ind w:left="1080"/>
        <w:rPr>
          <w:color w:val="auto"/>
          <w:sz w:val="22"/>
          <w:szCs w:val="22"/>
        </w:rPr>
      </w:pPr>
    </w:p>
    <w:p w14:paraId="210F5C93" w14:textId="77777777" w:rsidR="009616EE" w:rsidRDefault="009616EE" w:rsidP="009616EE">
      <w:pPr>
        <w:pStyle w:val="Default"/>
        <w:rPr>
          <w:color w:val="auto"/>
          <w:sz w:val="22"/>
          <w:szCs w:val="22"/>
        </w:rPr>
      </w:pPr>
      <w:r>
        <w:rPr>
          <w:color w:val="auto"/>
          <w:sz w:val="22"/>
          <w:szCs w:val="22"/>
        </w:rPr>
        <w:t xml:space="preserve">3.1.9 The Contractor shall conduct the work so as not to interfere with the disaster response and recovery activities of Federal, State, tribal and local </w:t>
      </w:r>
      <w:proofErr w:type="gramStart"/>
      <w:r>
        <w:rPr>
          <w:color w:val="auto"/>
          <w:sz w:val="22"/>
          <w:szCs w:val="22"/>
        </w:rPr>
        <w:t>governments</w:t>
      </w:r>
      <w:proofErr w:type="gramEnd"/>
      <w:r>
        <w:rPr>
          <w:color w:val="auto"/>
          <w:sz w:val="22"/>
          <w:szCs w:val="22"/>
        </w:rPr>
        <w:t xml:space="preserve"> or agencies, or of any public utilities. </w:t>
      </w:r>
    </w:p>
    <w:p w14:paraId="655F29E0" w14:textId="77777777" w:rsidR="00BA07EC" w:rsidRDefault="00BA07EC" w:rsidP="009616EE">
      <w:pPr>
        <w:pStyle w:val="Default"/>
        <w:rPr>
          <w:color w:val="auto"/>
          <w:sz w:val="22"/>
          <w:szCs w:val="22"/>
        </w:rPr>
      </w:pPr>
    </w:p>
    <w:p w14:paraId="0ED6523E" w14:textId="77777777" w:rsidR="009616EE" w:rsidRDefault="009616EE" w:rsidP="009616EE">
      <w:pPr>
        <w:pStyle w:val="Default"/>
        <w:rPr>
          <w:color w:val="auto"/>
          <w:sz w:val="22"/>
          <w:szCs w:val="22"/>
        </w:rPr>
      </w:pPr>
      <w:r>
        <w:rPr>
          <w:color w:val="auto"/>
          <w:sz w:val="22"/>
          <w:szCs w:val="22"/>
        </w:rPr>
        <w:t xml:space="preserve">3.1.10 The </w:t>
      </w:r>
      <w:r w:rsidR="00E02FAA">
        <w:rPr>
          <w:color w:val="auto"/>
          <w:sz w:val="22"/>
          <w:szCs w:val="22"/>
        </w:rPr>
        <w:t>County of Jasper</w:t>
      </w:r>
      <w:r>
        <w:rPr>
          <w:color w:val="auto"/>
          <w:sz w:val="22"/>
          <w:szCs w:val="22"/>
        </w:rPr>
        <w:t xml:space="preserve"> reserves the right to inspect the TDSRS, verify quantities, and review operations at any time. </w:t>
      </w:r>
    </w:p>
    <w:p w14:paraId="4F1DBC29" w14:textId="77777777" w:rsidR="00BA07EC" w:rsidRDefault="00BA07EC" w:rsidP="009616EE">
      <w:pPr>
        <w:pStyle w:val="Default"/>
        <w:rPr>
          <w:color w:val="auto"/>
          <w:sz w:val="22"/>
          <w:szCs w:val="22"/>
        </w:rPr>
      </w:pPr>
    </w:p>
    <w:p w14:paraId="42C84E1B" w14:textId="77777777" w:rsidR="00BA07EC" w:rsidRDefault="00BA07EC" w:rsidP="009616EE">
      <w:pPr>
        <w:pStyle w:val="Default"/>
        <w:rPr>
          <w:color w:val="auto"/>
          <w:sz w:val="22"/>
          <w:szCs w:val="22"/>
        </w:rPr>
      </w:pPr>
    </w:p>
    <w:p w14:paraId="19693A27" w14:textId="77777777" w:rsidR="00BA07EC" w:rsidRDefault="00BA07EC" w:rsidP="009616EE">
      <w:pPr>
        <w:pStyle w:val="Default"/>
        <w:rPr>
          <w:color w:val="auto"/>
          <w:sz w:val="22"/>
          <w:szCs w:val="22"/>
        </w:rPr>
      </w:pPr>
    </w:p>
    <w:p w14:paraId="74E8A38F" w14:textId="77777777" w:rsidR="00B541DB" w:rsidRDefault="00B541DB" w:rsidP="009616EE">
      <w:pPr>
        <w:pStyle w:val="Default"/>
        <w:rPr>
          <w:color w:val="auto"/>
          <w:sz w:val="22"/>
          <w:szCs w:val="22"/>
        </w:rPr>
      </w:pPr>
    </w:p>
    <w:p w14:paraId="1BD7AA66" w14:textId="77777777" w:rsidR="009616EE" w:rsidRDefault="009616EE" w:rsidP="009616EE">
      <w:pPr>
        <w:pStyle w:val="Default"/>
        <w:rPr>
          <w:b/>
          <w:bCs/>
          <w:color w:val="auto"/>
          <w:sz w:val="22"/>
          <w:szCs w:val="22"/>
        </w:rPr>
      </w:pPr>
      <w:r>
        <w:rPr>
          <w:b/>
          <w:bCs/>
          <w:color w:val="auto"/>
          <w:sz w:val="22"/>
          <w:szCs w:val="22"/>
        </w:rPr>
        <w:lastRenderedPageBreak/>
        <w:t xml:space="preserve">Section 4: SCOPE OF WORK </w:t>
      </w:r>
    </w:p>
    <w:p w14:paraId="3BB0D1DD" w14:textId="77777777" w:rsidR="00B541DB" w:rsidRDefault="00B541DB" w:rsidP="009616EE">
      <w:pPr>
        <w:pStyle w:val="Default"/>
        <w:rPr>
          <w:color w:val="auto"/>
          <w:sz w:val="22"/>
          <w:szCs w:val="22"/>
        </w:rPr>
      </w:pPr>
    </w:p>
    <w:p w14:paraId="096FD7B7" w14:textId="77777777" w:rsidR="009616EE" w:rsidRDefault="009616EE" w:rsidP="009616EE">
      <w:pPr>
        <w:pStyle w:val="Default"/>
        <w:rPr>
          <w:color w:val="auto"/>
          <w:sz w:val="22"/>
          <w:szCs w:val="22"/>
        </w:rPr>
      </w:pPr>
      <w:r>
        <w:rPr>
          <w:b/>
          <w:bCs/>
          <w:color w:val="auto"/>
          <w:sz w:val="22"/>
          <w:szCs w:val="22"/>
        </w:rPr>
        <w:t xml:space="preserve">4.1 Emergency Road Clearance </w:t>
      </w:r>
    </w:p>
    <w:p w14:paraId="22B34573"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clear and remove debris from </w:t>
      </w:r>
      <w:r w:rsidR="00E02FAA">
        <w:rPr>
          <w:color w:val="auto"/>
          <w:sz w:val="22"/>
          <w:szCs w:val="22"/>
        </w:rPr>
        <w:t>County of Jasper</w:t>
      </w:r>
      <w:r>
        <w:rPr>
          <w:color w:val="auto"/>
          <w:sz w:val="22"/>
          <w:szCs w:val="22"/>
        </w:rPr>
        <w:t xml:space="preserve"> roadways, and waterways, to make them passable immediately following a declared disaster event. All roadways designated by the </w:t>
      </w:r>
      <w:r w:rsidR="00E02FAA">
        <w:rPr>
          <w:color w:val="auto"/>
          <w:sz w:val="22"/>
          <w:szCs w:val="22"/>
        </w:rPr>
        <w:t>County of Jasper</w:t>
      </w:r>
      <w:r>
        <w:rPr>
          <w:color w:val="auto"/>
          <w:sz w:val="22"/>
          <w:szCs w:val="22"/>
        </w:rPr>
        <w:t xml:space="preserve"> shall be clear and passable within (70) seventy working hours of the issuance of a notice to proceed from the </w:t>
      </w:r>
      <w:r w:rsidR="00E02FAA">
        <w:rPr>
          <w:color w:val="auto"/>
          <w:sz w:val="22"/>
          <w:szCs w:val="22"/>
        </w:rPr>
        <w:t>County of Jasper</w:t>
      </w:r>
      <w:r>
        <w:rPr>
          <w:color w:val="auto"/>
          <w:sz w:val="22"/>
          <w:szCs w:val="22"/>
        </w:rPr>
        <w:t xml:space="preserve"> to conduct emergency roadway clearance work. This may include roadways in municipalities within the </w:t>
      </w:r>
      <w:r w:rsidR="00E02FAA">
        <w:rPr>
          <w:color w:val="auto"/>
          <w:sz w:val="22"/>
          <w:szCs w:val="22"/>
        </w:rPr>
        <w:t>County of Jasper</w:t>
      </w:r>
      <w:r>
        <w:rPr>
          <w:color w:val="auto"/>
          <w:sz w:val="22"/>
          <w:szCs w:val="22"/>
        </w:rPr>
        <w:t xml:space="preserve">. Clearance of these roadways will be performed as identified by the </w:t>
      </w:r>
      <w:r w:rsidR="00E02FAA">
        <w:rPr>
          <w:color w:val="auto"/>
          <w:sz w:val="22"/>
          <w:szCs w:val="22"/>
        </w:rPr>
        <w:t>County of Jasper</w:t>
      </w:r>
      <w:r>
        <w:rPr>
          <w:color w:val="auto"/>
          <w:sz w:val="22"/>
          <w:szCs w:val="22"/>
        </w:rPr>
        <w:t xml:space="preserve">. </w:t>
      </w:r>
    </w:p>
    <w:p w14:paraId="527C0892" w14:textId="77777777" w:rsidR="00B541DB" w:rsidRDefault="00B541DB" w:rsidP="009616EE">
      <w:pPr>
        <w:pStyle w:val="Default"/>
        <w:rPr>
          <w:color w:val="auto"/>
          <w:sz w:val="22"/>
          <w:szCs w:val="22"/>
        </w:rPr>
      </w:pPr>
    </w:p>
    <w:p w14:paraId="7B61A0ED" w14:textId="77777777" w:rsidR="009616EE" w:rsidRDefault="009616EE" w:rsidP="009616EE">
      <w:pPr>
        <w:pStyle w:val="Default"/>
        <w:rPr>
          <w:color w:val="auto"/>
          <w:sz w:val="22"/>
          <w:szCs w:val="22"/>
        </w:rPr>
      </w:pPr>
      <w:r>
        <w:rPr>
          <w:b/>
          <w:bCs/>
          <w:color w:val="auto"/>
          <w:sz w:val="22"/>
          <w:szCs w:val="22"/>
        </w:rPr>
        <w:t xml:space="preserve">4.2 ROW Vegetative Debris Removal </w:t>
      </w:r>
    </w:p>
    <w:p w14:paraId="6B67A6C5"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to pick up and transport vegetative debris existing in the </w:t>
      </w:r>
      <w:r w:rsidR="00E02FAA">
        <w:rPr>
          <w:color w:val="auto"/>
          <w:sz w:val="22"/>
          <w:szCs w:val="22"/>
        </w:rPr>
        <w:t>County of Jasper</w:t>
      </w:r>
      <w:r>
        <w:rPr>
          <w:color w:val="auto"/>
          <w:sz w:val="22"/>
          <w:szCs w:val="22"/>
        </w:rPr>
        <w:t xml:space="preserve"> ROW to a </w:t>
      </w:r>
      <w:r w:rsidR="00E02FAA">
        <w:rPr>
          <w:color w:val="auto"/>
          <w:sz w:val="22"/>
          <w:szCs w:val="22"/>
        </w:rPr>
        <w:t>County of Jasper</w:t>
      </w:r>
      <w:r>
        <w:rPr>
          <w:color w:val="auto"/>
          <w:sz w:val="22"/>
          <w:szCs w:val="22"/>
        </w:rPr>
        <w:t xml:space="preserve"> approved TDSRS or other designated disposal facility. </w:t>
      </w:r>
    </w:p>
    <w:p w14:paraId="0275CB61" w14:textId="77777777" w:rsidR="00B541DB" w:rsidRDefault="00B541DB" w:rsidP="009616EE">
      <w:pPr>
        <w:pStyle w:val="Default"/>
        <w:rPr>
          <w:color w:val="auto"/>
          <w:sz w:val="22"/>
          <w:szCs w:val="22"/>
        </w:rPr>
      </w:pPr>
    </w:p>
    <w:p w14:paraId="7C080CCB" w14:textId="77777777" w:rsidR="009616EE" w:rsidRDefault="009616EE" w:rsidP="00BA07EC">
      <w:pPr>
        <w:pStyle w:val="Default"/>
        <w:numPr>
          <w:ilvl w:val="0"/>
          <w:numId w:val="10"/>
        </w:numPr>
        <w:ind w:left="720"/>
        <w:rPr>
          <w:color w:val="auto"/>
          <w:sz w:val="22"/>
          <w:szCs w:val="22"/>
        </w:rPr>
      </w:pPr>
      <w:r>
        <w:rPr>
          <w:color w:val="auto"/>
          <w:sz w:val="22"/>
          <w:szCs w:val="22"/>
        </w:rPr>
        <w:t xml:space="preserve">Vegetative debris existing in the </w:t>
      </w:r>
      <w:r w:rsidR="00E02FAA">
        <w:rPr>
          <w:color w:val="auto"/>
          <w:sz w:val="22"/>
          <w:szCs w:val="22"/>
        </w:rPr>
        <w:t>County of Jasper</w:t>
      </w:r>
      <w:r>
        <w:rPr>
          <w:color w:val="auto"/>
          <w:sz w:val="22"/>
          <w:szCs w:val="22"/>
        </w:rPr>
        <w:t xml:space="preserve"> ROW is defined as debris resulting from a hurricane or other natural or man-made disaster which has been or will be placed along public </w:t>
      </w:r>
      <w:proofErr w:type="spellStart"/>
      <w:r>
        <w:rPr>
          <w:color w:val="auto"/>
          <w:sz w:val="22"/>
          <w:szCs w:val="22"/>
        </w:rPr>
        <w:t>right-of-ways</w:t>
      </w:r>
      <w:proofErr w:type="spellEnd"/>
      <w:r>
        <w:rPr>
          <w:color w:val="auto"/>
          <w:sz w:val="22"/>
          <w:szCs w:val="22"/>
        </w:rPr>
        <w:t xml:space="preserve">, easements, </w:t>
      </w:r>
      <w:r w:rsidR="00E02FAA">
        <w:rPr>
          <w:color w:val="auto"/>
          <w:sz w:val="22"/>
          <w:szCs w:val="22"/>
        </w:rPr>
        <w:t>County of Jasper</w:t>
      </w:r>
      <w:r>
        <w:rPr>
          <w:color w:val="auto"/>
          <w:sz w:val="22"/>
          <w:szCs w:val="22"/>
        </w:rPr>
        <w:t xml:space="preserve"> parks, alleys, </w:t>
      </w:r>
      <w:r w:rsidR="00E02FAA">
        <w:rPr>
          <w:color w:val="auto"/>
          <w:sz w:val="22"/>
          <w:szCs w:val="22"/>
        </w:rPr>
        <w:t>County of Jasper</w:t>
      </w:r>
      <w:r>
        <w:rPr>
          <w:color w:val="auto"/>
          <w:sz w:val="22"/>
          <w:szCs w:val="22"/>
        </w:rPr>
        <w:t xml:space="preserve"> debris staging areas, and other areas as designated by the </w:t>
      </w:r>
      <w:r w:rsidR="00E02FAA">
        <w:rPr>
          <w:color w:val="auto"/>
          <w:sz w:val="22"/>
          <w:szCs w:val="22"/>
        </w:rPr>
        <w:t>County of Jasper</w:t>
      </w:r>
      <w:r>
        <w:rPr>
          <w:color w:val="auto"/>
          <w:sz w:val="22"/>
          <w:szCs w:val="22"/>
        </w:rPr>
        <w:t xml:space="preserve">. </w:t>
      </w:r>
    </w:p>
    <w:p w14:paraId="5BDFCFAB" w14:textId="77777777" w:rsidR="00B541DB" w:rsidRDefault="00B541DB" w:rsidP="00BA07EC">
      <w:pPr>
        <w:pStyle w:val="Default"/>
        <w:ind w:left="1080"/>
        <w:rPr>
          <w:color w:val="auto"/>
          <w:sz w:val="22"/>
          <w:szCs w:val="22"/>
        </w:rPr>
      </w:pPr>
    </w:p>
    <w:p w14:paraId="342EB0B5" w14:textId="77777777" w:rsidR="009616EE" w:rsidRDefault="009616EE" w:rsidP="00BA07EC">
      <w:pPr>
        <w:pStyle w:val="Default"/>
        <w:numPr>
          <w:ilvl w:val="0"/>
          <w:numId w:val="10"/>
        </w:numPr>
        <w:ind w:left="720"/>
        <w:rPr>
          <w:color w:val="auto"/>
          <w:sz w:val="22"/>
          <w:szCs w:val="22"/>
        </w:rPr>
      </w:pPr>
      <w:r>
        <w:rPr>
          <w:color w:val="auto"/>
          <w:sz w:val="22"/>
          <w:szCs w:val="22"/>
        </w:rPr>
        <w:t>For the purposes of this contract, vegetative debris which is piled in immediate close proximity to the actual legal street right-of-way, and which is accessible from the right-of-way line with loading equipment (</w:t>
      </w:r>
      <w:proofErr w:type="gramStart"/>
      <w:r>
        <w:rPr>
          <w:color w:val="auto"/>
          <w:sz w:val="22"/>
          <w:szCs w:val="22"/>
        </w:rPr>
        <w:t>i.e.</w:t>
      </w:r>
      <w:proofErr w:type="gramEnd"/>
      <w:r>
        <w:rPr>
          <w:color w:val="auto"/>
          <w:sz w:val="22"/>
          <w:szCs w:val="22"/>
        </w:rPr>
        <w:t xml:space="preserve"> not behind a fence or other physical obstacle) will be deemed to be on the right-of-way, and is to be removed. </w:t>
      </w:r>
    </w:p>
    <w:p w14:paraId="7E3DE492" w14:textId="77777777" w:rsidR="00B541DB" w:rsidRDefault="00B541DB" w:rsidP="00BA07EC">
      <w:pPr>
        <w:pStyle w:val="ListParagraph"/>
        <w:ind w:left="1080"/>
        <w:rPr>
          <w:sz w:val="22"/>
          <w:szCs w:val="22"/>
        </w:rPr>
      </w:pPr>
    </w:p>
    <w:p w14:paraId="2776A68F" w14:textId="77777777" w:rsidR="00B541DB" w:rsidRDefault="00B541DB" w:rsidP="00BA07EC">
      <w:pPr>
        <w:pStyle w:val="Default"/>
        <w:ind w:left="720"/>
        <w:rPr>
          <w:color w:val="auto"/>
          <w:sz w:val="22"/>
          <w:szCs w:val="22"/>
        </w:rPr>
      </w:pPr>
    </w:p>
    <w:p w14:paraId="0DE0769F" w14:textId="77777777" w:rsidR="009616EE" w:rsidRDefault="009616EE" w:rsidP="00BA07EC">
      <w:pPr>
        <w:pStyle w:val="Default"/>
        <w:numPr>
          <w:ilvl w:val="0"/>
          <w:numId w:val="10"/>
        </w:numPr>
        <w:ind w:left="720"/>
        <w:rPr>
          <w:color w:val="auto"/>
          <w:sz w:val="22"/>
          <w:szCs w:val="22"/>
        </w:rPr>
      </w:pPr>
      <w:r>
        <w:rPr>
          <w:color w:val="auto"/>
          <w:sz w:val="22"/>
          <w:szCs w:val="22"/>
        </w:rPr>
        <w:t xml:space="preserve">Removal of vegetative debris existing in the </w:t>
      </w:r>
      <w:r w:rsidR="00E02FAA">
        <w:rPr>
          <w:color w:val="auto"/>
          <w:sz w:val="22"/>
          <w:szCs w:val="22"/>
        </w:rPr>
        <w:t>County of Jasper</w:t>
      </w:r>
      <w:r>
        <w:rPr>
          <w:color w:val="auto"/>
          <w:sz w:val="22"/>
          <w:szCs w:val="22"/>
        </w:rPr>
        <w:t xml:space="preserve"> will be performed as identified by the </w:t>
      </w:r>
      <w:r w:rsidR="00E02FAA">
        <w:rPr>
          <w:color w:val="auto"/>
          <w:sz w:val="22"/>
          <w:szCs w:val="22"/>
        </w:rPr>
        <w:t>County of Jasper</w:t>
      </w:r>
      <w:r>
        <w:rPr>
          <w:color w:val="auto"/>
          <w:sz w:val="22"/>
          <w:szCs w:val="22"/>
        </w:rPr>
        <w:t xml:space="preserve">. </w:t>
      </w:r>
    </w:p>
    <w:p w14:paraId="77336DDA" w14:textId="77777777" w:rsidR="00B541DB" w:rsidRDefault="00B541DB" w:rsidP="00BA07EC">
      <w:pPr>
        <w:pStyle w:val="Default"/>
        <w:ind w:left="720"/>
        <w:rPr>
          <w:color w:val="auto"/>
          <w:sz w:val="22"/>
          <w:szCs w:val="22"/>
        </w:rPr>
      </w:pPr>
    </w:p>
    <w:p w14:paraId="0B0A37F7" w14:textId="77777777" w:rsidR="009616EE" w:rsidRDefault="009616EE" w:rsidP="00BA07EC">
      <w:pPr>
        <w:pStyle w:val="Default"/>
        <w:ind w:left="360"/>
        <w:rPr>
          <w:color w:val="auto"/>
          <w:sz w:val="22"/>
          <w:szCs w:val="22"/>
        </w:rPr>
        <w:sectPr w:rsidR="009616EE">
          <w:pgSz w:w="12240" w:h="15840"/>
          <w:pgMar w:top="1440" w:right="1440" w:bottom="1440" w:left="1440" w:header="720" w:footer="720" w:gutter="0"/>
          <w:cols w:space="720"/>
          <w:noEndnote/>
        </w:sectPr>
      </w:pPr>
      <w:r>
        <w:rPr>
          <w:color w:val="auto"/>
          <w:sz w:val="22"/>
          <w:szCs w:val="22"/>
        </w:rPr>
        <w:t xml:space="preserve">4. Entry onto private property for the removal of vegetative hazards will only be permitted when directed by the </w:t>
      </w:r>
      <w:r w:rsidR="00E02FAA">
        <w:rPr>
          <w:color w:val="auto"/>
          <w:sz w:val="22"/>
          <w:szCs w:val="22"/>
        </w:rPr>
        <w:t>County of Jasper</w:t>
      </w:r>
      <w:r>
        <w:rPr>
          <w:color w:val="auto"/>
          <w:sz w:val="22"/>
          <w:szCs w:val="22"/>
        </w:rPr>
        <w:t xml:space="preserve"> or its authorized representative. </w:t>
      </w:r>
    </w:p>
    <w:p w14:paraId="2211A446" w14:textId="77777777" w:rsidR="009616EE" w:rsidRDefault="009616EE" w:rsidP="00BA07EC">
      <w:pPr>
        <w:pStyle w:val="Default"/>
        <w:ind w:left="360"/>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19D7C4FC" w14:textId="77777777" w:rsidR="009616EE" w:rsidRDefault="009616EE" w:rsidP="009616EE">
      <w:pPr>
        <w:pStyle w:val="Default"/>
        <w:rPr>
          <w:color w:val="auto"/>
        </w:rPr>
      </w:pPr>
    </w:p>
    <w:p w14:paraId="05ACA9D4" w14:textId="77777777" w:rsidR="009616EE" w:rsidRDefault="009616EE" w:rsidP="009616EE">
      <w:pPr>
        <w:pStyle w:val="Default"/>
        <w:rPr>
          <w:b/>
          <w:bCs/>
          <w:color w:val="auto"/>
          <w:sz w:val="22"/>
          <w:szCs w:val="22"/>
        </w:rPr>
      </w:pPr>
      <w:r>
        <w:rPr>
          <w:b/>
          <w:bCs/>
          <w:color w:val="auto"/>
          <w:sz w:val="22"/>
          <w:szCs w:val="22"/>
        </w:rPr>
        <w:t xml:space="preserve">4.3 ROW C&amp;D Debris Removal </w:t>
      </w:r>
    </w:p>
    <w:p w14:paraId="4BFBD8EC" w14:textId="77777777" w:rsidR="00B541DB" w:rsidRDefault="00B541DB" w:rsidP="009616EE">
      <w:pPr>
        <w:pStyle w:val="Default"/>
        <w:rPr>
          <w:color w:val="auto"/>
          <w:sz w:val="22"/>
          <w:szCs w:val="22"/>
        </w:rPr>
      </w:pPr>
    </w:p>
    <w:p w14:paraId="17BDA456"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to pick up and transport Construction and Demolition (“C&amp;D”) debris existing in the </w:t>
      </w:r>
      <w:r w:rsidR="00E02FAA">
        <w:rPr>
          <w:color w:val="auto"/>
          <w:sz w:val="22"/>
          <w:szCs w:val="22"/>
        </w:rPr>
        <w:t>County of Jasper</w:t>
      </w:r>
      <w:r>
        <w:rPr>
          <w:color w:val="auto"/>
          <w:sz w:val="22"/>
          <w:szCs w:val="22"/>
        </w:rPr>
        <w:t xml:space="preserve"> ROW to a </w:t>
      </w:r>
      <w:r w:rsidR="00E02FAA">
        <w:rPr>
          <w:color w:val="auto"/>
          <w:sz w:val="22"/>
          <w:szCs w:val="22"/>
        </w:rPr>
        <w:t>County of Jasper</w:t>
      </w:r>
      <w:r>
        <w:rPr>
          <w:color w:val="auto"/>
          <w:sz w:val="22"/>
          <w:szCs w:val="22"/>
        </w:rPr>
        <w:t xml:space="preserve"> approved TDSRS or other designated disposal facility. </w:t>
      </w:r>
    </w:p>
    <w:p w14:paraId="61563F79" w14:textId="77777777" w:rsidR="00B541DB" w:rsidRDefault="00B541DB" w:rsidP="009616EE">
      <w:pPr>
        <w:pStyle w:val="Default"/>
        <w:rPr>
          <w:color w:val="auto"/>
          <w:sz w:val="22"/>
          <w:szCs w:val="22"/>
        </w:rPr>
      </w:pPr>
    </w:p>
    <w:p w14:paraId="44CDE2B1" w14:textId="77777777" w:rsidR="009616EE" w:rsidRDefault="009616EE" w:rsidP="00B541DB">
      <w:pPr>
        <w:pStyle w:val="Default"/>
        <w:numPr>
          <w:ilvl w:val="0"/>
          <w:numId w:val="11"/>
        </w:numPr>
        <w:rPr>
          <w:color w:val="auto"/>
          <w:sz w:val="22"/>
          <w:szCs w:val="22"/>
        </w:rPr>
      </w:pPr>
      <w:r>
        <w:rPr>
          <w:color w:val="auto"/>
          <w:sz w:val="22"/>
          <w:szCs w:val="22"/>
        </w:rPr>
        <w:t xml:space="preserve">C&amp;D debris existing in the </w:t>
      </w:r>
      <w:r w:rsidR="00E02FAA">
        <w:rPr>
          <w:color w:val="auto"/>
          <w:sz w:val="22"/>
          <w:szCs w:val="22"/>
        </w:rPr>
        <w:t>County of Jasper</w:t>
      </w:r>
      <w:r>
        <w:rPr>
          <w:color w:val="auto"/>
          <w:sz w:val="22"/>
          <w:szCs w:val="22"/>
        </w:rPr>
        <w:t xml:space="preserve"> ROW is defined as debris resulting from a hurricane or other natural disaster which has been or will be placed along public </w:t>
      </w:r>
      <w:proofErr w:type="spellStart"/>
      <w:r>
        <w:rPr>
          <w:color w:val="auto"/>
          <w:sz w:val="22"/>
          <w:szCs w:val="22"/>
        </w:rPr>
        <w:t>right-of-ways</w:t>
      </w:r>
      <w:proofErr w:type="spellEnd"/>
      <w:r>
        <w:rPr>
          <w:color w:val="auto"/>
          <w:sz w:val="22"/>
          <w:szCs w:val="22"/>
        </w:rPr>
        <w:t xml:space="preserve">, easements, </w:t>
      </w:r>
      <w:r w:rsidR="00E02FAA">
        <w:rPr>
          <w:color w:val="auto"/>
          <w:sz w:val="22"/>
          <w:szCs w:val="22"/>
        </w:rPr>
        <w:t>County of Jasper</w:t>
      </w:r>
      <w:r>
        <w:rPr>
          <w:color w:val="auto"/>
          <w:sz w:val="22"/>
          <w:szCs w:val="22"/>
        </w:rPr>
        <w:t xml:space="preserve"> parks, alleys, and </w:t>
      </w:r>
      <w:r w:rsidR="00E02FAA">
        <w:rPr>
          <w:color w:val="auto"/>
          <w:sz w:val="22"/>
          <w:szCs w:val="22"/>
        </w:rPr>
        <w:t>County of Jasper</w:t>
      </w:r>
      <w:r>
        <w:rPr>
          <w:color w:val="auto"/>
          <w:sz w:val="22"/>
          <w:szCs w:val="22"/>
        </w:rPr>
        <w:t xml:space="preserve"> debris staging areas. </w:t>
      </w:r>
    </w:p>
    <w:p w14:paraId="297E830F" w14:textId="77777777" w:rsidR="00B541DB" w:rsidRDefault="00B541DB" w:rsidP="00B541DB">
      <w:pPr>
        <w:pStyle w:val="Default"/>
        <w:ind w:left="720"/>
        <w:rPr>
          <w:color w:val="auto"/>
          <w:sz w:val="22"/>
          <w:szCs w:val="22"/>
        </w:rPr>
      </w:pPr>
    </w:p>
    <w:p w14:paraId="7576995B" w14:textId="77777777" w:rsidR="009616EE" w:rsidRDefault="009616EE" w:rsidP="00B541DB">
      <w:pPr>
        <w:pStyle w:val="Default"/>
        <w:numPr>
          <w:ilvl w:val="0"/>
          <w:numId w:val="11"/>
        </w:numPr>
        <w:rPr>
          <w:color w:val="auto"/>
          <w:sz w:val="22"/>
          <w:szCs w:val="22"/>
        </w:rPr>
      </w:pPr>
      <w:r>
        <w:rPr>
          <w:color w:val="auto"/>
          <w:sz w:val="22"/>
          <w:szCs w:val="22"/>
        </w:rPr>
        <w:t>For the purposes of this contract, C&amp;D debris which is piled in immediate close proximity to the actual legal street right-of-way, and which is accessible from the right-of-way line with loading equipment (</w:t>
      </w:r>
      <w:proofErr w:type="gramStart"/>
      <w:r>
        <w:rPr>
          <w:color w:val="auto"/>
          <w:sz w:val="22"/>
          <w:szCs w:val="22"/>
        </w:rPr>
        <w:t>i.e.</w:t>
      </w:r>
      <w:proofErr w:type="gramEnd"/>
      <w:r>
        <w:rPr>
          <w:color w:val="auto"/>
          <w:sz w:val="22"/>
          <w:szCs w:val="22"/>
        </w:rPr>
        <w:t xml:space="preserve"> not behind a fence or other physical obstacle) will be deemed to be on the right-of-way, and is to be removed. </w:t>
      </w:r>
    </w:p>
    <w:p w14:paraId="61E64020" w14:textId="77777777" w:rsidR="00B541DB" w:rsidRDefault="00B541DB" w:rsidP="00B541DB">
      <w:pPr>
        <w:pStyle w:val="Default"/>
        <w:rPr>
          <w:color w:val="auto"/>
          <w:sz w:val="22"/>
          <w:szCs w:val="22"/>
        </w:rPr>
      </w:pPr>
    </w:p>
    <w:p w14:paraId="5937066E" w14:textId="77777777" w:rsidR="009616EE" w:rsidRDefault="009616EE" w:rsidP="00B541DB">
      <w:pPr>
        <w:pStyle w:val="Default"/>
        <w:numPr>
          <w:ilvl w:val="0"/>
          <w:numId w:val="11"/>
        </w:numPr>
        <w:rPr>
          <w:color w:val="auto"/>
          <w:sz w:val="22"/>
          <w:szCs w:val="22"/>
        </w:rPr>
      </w:pPr>
      <w:r>
        <w:rPr>
          <w:color w:val="auto"/>
          <w:sz w:val="22"/>
          <w:szCs w:val="22"/>
        </w:rPr>
        <w:t xml:space="preserve">Removal of C&amp;D debris existing in the </w:t>
      </w:r>
      <w:r w:rsidR="00E02FAA">
        <w:rPr>
          <w:color w:val="auto"/>
          <w:sz w:val="22"/>
          <w:szCs w:val="22"/>
        </w:rPr>
        <w:t>County of Jasper</w:t>
      </w:r>
      <w:r>
        <w:rPr>
          <w:color w:val="auto"/>
          <w:sz w:val="22"/>
          <w:szCs w:val="22"/>
        </w:rPr>
        <w:t xml:space="preserve"> ROW will be performed as identified by the </w:t>
      </w:r>
      <w:r w:rsidR="00E02FAA">
        <w:rPr>
          <w:color w:val="auto"/>
          <w:sz w:val="22"/>
          <w:szCs w:val="22"/>
        </w:rPr>
        <w:t>County of Jasper</w:t>
      </w:r>
      <w:r w:rsidR="00B541DB">
        <w:rPr>
          <w:color w:val="auto"/>
          <w:sz w:val="22"/>
          <w:szCs w:val="22"/>
        </w:rPr>
        <w:t>.</w:t>
      </w:r>
    </w:p>
    <w:p w14:paraId="2EFE9F00" w14:textId="77777777" w:rsidR="00B541DB" w:rsidRDefault="00B541DB" w:rsidP="00B541DB">
      <w:pPr>
        <w:pStyle w:val="ListParagraph"/>
        <w:rPr>
          <w:sz w:val="22"/>
          <w:szCs w:val="22"/>
        </w:rPr>
      </w:pPr>
    </w:p>
    <w:p w14:paraId="79269232" w14:textId="77777777" w:rsidR="00B541DB" w:rsidRDefault="00B541DB" w:rsidP="00B541DB">
      <w:pPr>
        <w:pStyle w:val="Default"/>
        <w:ind w:left="720"/>
        <w:rPr>
          <w:color w:val="auto"/>
          <w:sz w:val="22"/>
          <w:szCs w:val="22"/>
        </w:rPr>
      </w:pPr>
    </w:p>
    <w:p w14:paraId="57C38824" w14:textId="77777777" w:rsidR="009616EE" w:rsidRDefault="009616EE" w:rsidP="009616EE">
      <w:pPr>
        <w:pStyle w:val="Default"/>
        <w:rPr>
          <w:b/>
          <w:bCs/>
          <w:color w:val="auto"/>
          <w:sz w:val="22"/>
          <w:szCs w:val="22"/>
        </w:rPr>
      </w:pPr>
      <w:r>
        <w:rPr>
          <w:b/>
          <w:bCs/>
          <w:color w:val="auto"/>
          <w:sz w:val="22"/>
          <w:szCs w:val="22"/>
        </w:rPr>
        <w:t xml:space="preserve">4.4 Demolition, Removal, and Transport of Structures </w:t>
      </w:r>
    </w:p>
    <w:p w14:paraId="034AB036" w14:textId="77777777" w:rsidR="00B541DB" w:rsidRDefault="00B541DB" w:rsidP="009616EE">
      <w:pPr>
        <w:pStyle w:val="Default"/>
        <w:rPr>
          <w:color w:val="auto"/>
          <w:sz w:val="22"/>
          <w:szCs w:val="22"/>
        </w:rPr>
      </w:pPr>
    </w:p>
    <w:p w14:paraId="6356C701"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demolish structures on private property within the jurisdictional limits of the </w:t>
      </w:r>
      <w:r w:rsidR="00E02FAA">
        <w:rPr>
          <w:color w:val="auto"/>
          <w:sz w:val="22"/>
          <w:szCs w:val="22"/>
        </w:rPr>
        <w:t>County of Jasper</w:t>
      </w:r>
      <w:r>
        <w:rPr>
          <w:color w:val="auto"/>
          <w:sz w:val="22"/>
          <w:szCs w:val="22"/>
        </w:rPr>
        <w:t xml:space="preserve">. Further, debris generated from the demolition of structures, as well as scattered C&amp;D debris on private property, will be transported to a </w:t>
      </w:r>
      <w:r w:rsidR="00E02FAA">
        <w:rPr>
          <w:color w:val="auto"/>
          <w:sz w:val="22"/>
          <w:szCs w:val="22"/>
        </w:rPr>
        <w:t>County of Jasper</w:t>
      </w:r>
      <w:r>
        <w:rPr>
          <w:color w:val="auto"/>
          <w:sz w:val="22"/>
          <w:szCs w:val="22"/>
        </w:rPr>
        <w:t xml:space="preserve"> approved TDSRS or other designated disposal facility. </w:t>
      </w:r>
    </w:p>
    <w:p w14:paraId="131D64D5" w14:textId="77777777" w:rsidR="00B541DB" w:rsidRDefault="00B541DB" w:rsidP="009616EE">
      <w:pPr>
        <w:pStyle w:val="Default"/>
        <w:rPr>
          <w:color w:val="auto"/>
          <w:sz w:val="22"/>
          <w:szCs w:val="22"/>
        </w:rPr>
      </w:pPr>
    </w:p>
    <w:p w14:paraId="69B20655" w14:textId="77777777" w:rsidR="00B541DB" w:rsidRDefault="009616EE" w:rsidP="00B541DB">
      <w:pPr>
        <w:pStyle w:val="Default"/>
        <w:numPr>
          <w:ilvl w:val="0"/>
          <w:numId w:val="12"/>
        </w:numPr>
        <w:rPr>
          <w:color w:val="auto"/>
          <w:sz w:val="22"/>
          <w:szCs w:val="22"/>
        </w:rPr>
      </w:pPr>
      <w:r>
        <w:rPr>
          <w:color w:val="auto"/>
          <w:sz w:val="22"/>
          <w:szCs w:val="22"/>
        </w:rPr>
        <w:t xml:space="preserve">Removal and transportation of demolished structures and scattered C&amp;D debris on private property will be performed as identified by the </w:t>
      </w:r>
      <w:r w:rsidR="00E02FAA">
        <w:rPr>
          <w:color w:val="auto"/>
          <w:sz w:val="22"/>
          <w:szCs w:val="22"/>
        </w:rPr>
        <w:t>County of Jasper</w:t>
      </w:r>
      <w:r>
        <w:rPr>
          <w:color w:val="auto"/>
          <w:sz w:val="22"/>
          <w:szCs w:val="22"/>
        </w:rPr>
        <w:t>.</w:t>
      </w:r>
    </w:p>
    <w:p w14:paraId="6DA9EB9A" w14:textId="77777777" w:rsidR="009616EE" w:rsidRDefault="009616EE" w:rsidP="00B541DB">
      <w:pPr>
        <w:pStyle w:val="Default"/>
        <w:rPr>
          <w:color w:val="auto"/>
          <w:sz w:val="22"/>
          <w:szCs w:val="22"/>
        </w:rPr>
      </w:pPr>
      <w:r>
        <w:rPr>
          <w:color w:val="auto"/>
          <w:sz w:val="22"/>
          <w:szCs w:val="22"/>
        </w:rPr>
        <w:t xml:space="preserve"> </w:t>
      </w:r>
    </w:p>
    <w:p w14:paraId="2AC07566" w14:textId="77777777" w:rsidR="00B541DB" w:rsidRDefault="009616EE" w:rsidP="00B541DB">
      <w:pPr>
        <w:pStyle w:val="Default"/>
        <w:numPr>
          <w:ilvl w:val="0"/>
          <w:numId w:val="12"/>
        </w:numPr>
        <w:rPr>
          <w:color w:val="auto"/>
          <w:sz w:val="22"/>
          <w:szCs w:val="22"/>
        </w:rPr>
      </w:pPr>
      <w:r>
        <w:rPr>
          <w:color w:val="auto"/>
          <w:sz w:val="22"/>
          <w:szCs w:val="22"/>
        </w:rPr>
        <w:t xml:space="preserve">Entry onto private property will only be permitted when directed by the </w:t>
      </w:r>
      <w:r w:rsidR="00E02FAA">
        <w:rPr>
          <w:color w:val="auto"/>
          <w:sz w:val="22"/>
          <w:szCs w:val="22"/>
        </w:rPr>
        <w:t>County of Jasper</w:t>
      </w:r>
      <w:r>
        <w:rPr>
          <w:color w:val="auto"/>
          <w:sz w:val="22"/>
          <w:szCs w:val="22"/>
        </w:rPr>
        <w:t xml:space="preserve">. The </w:t>
      </w:r>
      <w:r w:rsidR="00E02FAA">
        <w:rPr>
          <w:color w:val="auto"/>
          <w:sz w:val="22"/>
          <w:szCs w:val="22"/>
        </w:rPr>
        <w:t>County of Jasper</w:t>
      </w:r>
      <w:r>
        <w:rPr>
          <w:color w:val="auto"/>
          <w:sz w:val="22"/>
          <w:szCs w:val="22"/>
        </w:rPr>
        <w:t xml:space="preserve"> will provide specific Right of Entry (ROE) legal and operational procedures.</w:t>
      </w:r>
    </w:p>
    <w:p w14:paraId="346486AC" w14:textId="77777777" w:rsidR="009616EE" w:rsidRDefault="009616EE" w:rsidP="00B541DB">
      <w:pPr>
        <w:pStyle w:val="Default"/>
        <w:rPr>
          <w:color w:val="auto"/>
          <w:sz w:val="22"/>
          <w:szCs w:val="22"/>
        </w:rPr>
      </w:pPr>
      <w:r>
        <w:rPr>
          <w:color w:val="auto"/>
          <w:sz w:val="22"/>
          <w:szCs w:val="22"/>
        </w:rPr>
        <w:t xml:space="preserve"> </w:t>
      </w:r>
    </w:p>
    <w:p w14:paraId="0F8F4C4E" w14:textId="77777777" w:rsidR="00B541DB" w:rsidRDefault="009616EE" w:rsidP="00B541DB">
      <w:pPr>
        <w:pStyle w:val="Default"/>
        <w:numPr>
          <w:ilvl w:val="0"/>
          <w:numId w:val="12"/>
        </w:numPr>
        <w:rPr>
          <w:color w:val="auto"/>
          <w:sz w:val="22"/>
          <w:szCs w:val="22"/>
        </w:rPr>
      </w:pPr>
      <w:proofErr w:type="gramStart"/>
      <w:r>
        <w:rPr>
          <w:color w:val="auto"/>
          <w:sz w:val="22"/>
          <w:szCs w:val="22"/>
        </w:rPr>
        <w:t>Contractor</w:t>
      </w:r>
      <w:proofErr w:type="gramEnd"/>
      <w:r>
        <w:rPr>
          <w:color w:val="auto"/>
          <w:sz w:val="22"/>
          <w:szCs w:val="22"/>
        </w:rPr>
        <w:t xml:space="preserve"> is required to strictly adhere to any and all Local, State, and Federal regulatory requirements for the demolition of structures.</w:t>
      </w:r>
    </w:p>
    <w:p w14:paraId="076EFB52" w14:textId="77777777" w:rsidR="00B541DB" w:rsidRDefault="00B541DB" w:rsidP="00B541DB">
      <w:pPr>
        <w:pStyle w:val="ListParagraph"/>
        <w:rPr>
          <w:sz w:val="22"/>
          <w:szCs w:val="22"/>
        </w:rPr>
      </w:pPr>
    </w:p>
    <w:p w14:paraId="47AC27FE" w14:textId="77777777" w:rsidR="009616EE" w:rsidRDefault="009616EE" w:rsidP="00B541DB">
      <w:pPr>
        <w:pStyle w:val="Default"/>
        <w:ind w:left="720"/>
        <w:rPr>
          <w:color w:val="auto"/>
          <w:sz w:val="22"/>
          <w:szCs w:val="22"/>
        </w:rPr>
      </w:pPr>
      <w:r>
        <w:rPr>
          <w:color w:val="auto"/>
          <w:sz w:val="22"/>
          <w:szCs w:val="22"/>
        </w:rPr>
        <w:t xml:space="preserve"> </w:t>
      </w:r>
    </w:p>
    <w:p w14:paraId="328725BF" w14:textId="77777777" w:rsidR="009616EE" w:rsidRDefault="009616EE" w:rsidP="009616EE">
      <w:pPr>
        <w:pStyle w:val="Default"/>
        <w:rPr>
          <w:b/>
          <w:bCs/>
          <w:color w:val="auto"/>
          <w:sz w:val="22"/>
          <w:szCs w:val="22"/>
        </w:rPr>
      </w:pPr>
      <w:r>
        <w:rPr>
          <w:b/>
          <w:bCs/>
          <w:color w:val="auto"/>
          <w:sz w:val="22"/>
          <w:szCs w:val="22"/>
        </w:rPr>
        <w:t xml:space="preserve">4.5 Temporary Debris Storage and Reduction Site (TDSRS) - Management and Operations </w:t>
      </w:r>
    </w:p>
    <w:p w14:paraId="05BFEE80" w14:textId="77777777" w:rsidR="00B541DB" w:rsidRDefault="00B541DB" w:rsidP="009616EE">
      <w:pPr>
        <w:pStyle w:val="Default"/>
        <w:rPr>
          <w:color w:val="auto"/>
          <w:sz w:val="22"/>
          <w:szCs w:val="22"/>
        </w:rPr>
      </w:pPr>
    </w:p>
    <w:p w14:paraId="2F2D5D5F"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manage and operate TDSRS for the acceptance, management, segregation, and staging of disaster related debris. TDSRS layout and ingress and egress plan must be approved by the </w:t>
      </w:r>
      <w:r w:rsidR="00E02FAA">
        <w:rPr>
          <w:color w:val="auto"/>
          <w:sz w:val="22"/>
          <w:szCs w:val="22"/>
        </w:rPr>
        <w:t>County of Jasper</w:t>
      </w:r>
      <w:r>
        <w:rPr>
          <w:color w:val="auto"/>
          <w:sz w:val="22"/>
          <w:szCs w:val="22"/>
        </w:rPr>
        <w:t xml:space="preserve"> </w:t>
      </w:r>
    </w:p>
    <w:p w14:paraId="7A63DA2D" w14:textId="77777777" w:rsidR="00B541DB" w:rsidRDefault="00B541DB" w:rsidP="009616EE">
      <w:pPr>
        <w:pStyle w:val="Default"/>
        <w:rPr>
          <w:color w:val="auto"/>
          <w:sz w:val="22"/>
          <w:szCs w:val="22"/>
        </w:rPr>
      </w:pPr>
    </w:p>
    <w:p w14:paraId="63B5FA4A" w14:textId="77777777" w:rsidR="00B541DB" w:rsidRDefault="009616EE" w:rsidP="00B541DB">
      <w:pPr>
        <w:pStyle w:val="Default"/>
        <w:numPr>
          <w:ilvl w:val="0"/>
          <w:numId w:val="13"/>
        </w:numPr>
        <w:rPr>
          <w:color w:val="auto"/>
          <w:sz w:val="22"/>
          <w:szCs w:val="22"/>
        </w:rPr>
      </w:pPr>
      <w:r>
        <w:rPr>
          <w:color w:val="auto"/>
          <w:sz w:val="22"/>
          <w:szCs w:val="22"/>
        </w:rPr>
        <w:t>The management of TDSRS includes assistance in obtaining necessary Local, State, and Federal Permits and operating in accordance with all Local, State, and Federal regulatory agencies.</w:t>
      </w:r>
    </w:p>
    <w:p w14:paraId="574FD228" w14:textId="77777777" w:rsidR="009616EE" w:rsidRDefault="009616EE" w:rsidP="00B541DB">
      <w:pPr>
        <w:pStyle w:val="Default"/>
        <w:ind w:left="720"/>
        <w:rPr>
          <w:color w:val="auto"/>
          <w:sz w:val="22"/>
          <w:szCs w:val="22"/>
        </w:rPr>
      </w:pPr>
      <w:r>
        <w:rPr>
          <w:color w:val="auto"/>
          <w:sz w:val="22"/>
          <w:szCs w:val="22"/>
        </w:rPr>
        <w:t xml:space="preserve"> </w:t>
      </w:r>
    </w:p>
    <w:p w14:paraId="2C3E2A3D" w14:textId="77777777" w:rsidR="00B541DB" w:rsidRDefault="009616EE" w:rsidP="00B541DB">
      <w:pPr>
        <w:pStyle w:val="Default"/>
        <w:numPr>
          <w:ilvl w:val="0"/>
          <w:numId w:val="13"/>
        </w:numPr>
        <w:rPr>
          <w:color w:val="auto"/>
          <w:sz w:val="22"/>
          <w:szCs w:val="22"/>
        </w:rPr>
      </w:pPr>
      <w:r>
        <w:rPr>
          <w:color w:val="auto"/>
          <w:sz w:val="22"/>
          <w:szCs w:val="22"/>
        </w:rPr>
        <w:lastRenderedPageBreak/>
        <w:t>Debris at the TDSRS will be clearly segregated and managed according to the separately priced collection operations outlined in section 4, “Overview of Work of Scope Rate Schedule Items.”</w:t>
      </w:r>
    </w:p>
    <w:p w14:paraId="67E73A9A" w14:textId="77777777" w:rsidR="00B541DB" w:rsidRDefault="00B541DB" w:rsidP="00B541DB">
      <w:pPr>
        <w:pStyle w:val="ListParagraph"/>
        <w:rPr>
          <w:sz w:val="22"/>
          <w:szCs w:val="22"/>
        </w:rPr>
      </w:pPr>
    </w:p>
    <w:p w14:paraId="2CC01AFC" w14:textId="77777777" w:rsidR="009616EE" w:rsidRDefault="009616EE" w:rsidP="009616EE">
      <w:pPr>
        <w:pStyle w:val="Default"/>
        <w:rPr>
          <w:color w:val="auto"/>
        </w:rPr>
      </w:pPr>
    </w:p>
    <w:p w14:paraId="60D804BF" w14:textId="77777777" w:rsidR="00BD5C4D" w:rsidRDefault="009616EE" w:rsidP="00BD5C4D">
      <w:pPr>
        <w:pStyle w:val="Default"/>
        <w:numPr>
          <w:ilvl w:val="0"/>
          <w:numId w:val="13"/>
        </w:numPr>
        <w:rPr>
          <w:color w:val="auto"/>
          <w:sz w:val="22"/>
          <w:szCs w:val="22"/>
        </w:rPr>
      </w:pPr>
      <w:proofErr w:type="gramStart"/>
      <w:r>
        <w:rPr>
          <w:color w:val="auto"/>
          <w:sz w:val="22"/>
          <w:szCs w:val="22"/>
        </w:rPr>
        <w:t>Contractor</w:t>
      </w:r>
      <w:proofErr w:type="gramEnd"/>
      <w:r>
        <w:rPr>
          <w:color w:val="auto"/>
          <w:sz w:val="22"/>
          <w:szCs w:val="22"/>
        </w:rPr>
        <w:t xml:space="preserve"> is responsible for providing TDSRS traffic control.</w:t>
      </w:r>
    </w:p>
    <w:p w14:paraId="5A3AED00" w14:textId="77777777" w:rsidR="009616EE" w:rsidRDefault="009616EE" w:rsidP="00BD5C4D">
      <w:pPr>
        <w:pStyle w:val="Default"/>
        <w:ind w:left="720"/>
        <w:rPr>
          <w:color w:val="auto"/>
          <w:sz w:val="22"/>
          <w:szCs w:val="22"/>
        </w:rPr>
      </w:pPr>
      <w:r>
        <w:rPr>
          <w:color w:val="auto"/>
          <w:sz w:val="22"/>
          <w:szCs w:val="22"/>
        </w:rPr>
        <w:t xml:space="preserve"> </w:t>
      </w:r>
    </w:p>
    <w:p w14:paraId="21A2FC22" w14:textId="77777777" w:rsidR="009616EE" w:rsidRDefault="009616EE" w:rsidP="00BD5C4D">
      <w:pPr>
        <w:pStyle w:val="Default"/>
        <w:numPr>
          <w:ilvl w:val="0"/>
          <w:numId w:val="13"/>
        </w:numPr>
        <w:rPr>
          <w:color w:val="auto"/>
          <w:sz w:val="22"/>
          <w:szCs w:val="22"/>
        </w:rPr>
      </w:pPr>
      <w:proofErr w:type="gramStart"/>
      <w:r>
        <w:rPr>
          <w:color w:val="auto"/>
          <w:sz w:val="22"/>
          <w:szCs w:val="22"/>
        </w:rPr>
        <w:t>Contractor</w:t>
      </w:r>
      <w:proofErr w:type="gramEnd"/>
      <w:r>
        <w:rPr>
          <w:color w:val="auto"/>
          <w:sz w:val="22"/>
          <w:szCs w:val="22"/>
        </w:rPr>
        <w:t xml:space="preserve"> is responsible for providing TDSRS dust control. </w:t>
      </w:r>
    </w:p>
    <w:p w14:paraId="04AF63BF" w14:textId="77777777" w:rsidR="00BD5C4D" w:rsidRDefault="00BD5C4D" w:rsidP="00BD5C4D">
      <w:pPr>
        <w:pStyle w:val="ListParagraph"/>
        <w:rPr>
          <w:sz w:val="22"/>
          <w:szCs w:val="22"/>
        </w:rPr>
      </w:pPr>
    </w:p>
    <w:p w14:paraId="57923D20" w14:textId="77777777" w:rsidR="00BD5C4D" w:rsidRDefault="00BD5C4D" w:rsidP="00BD5C4D">
      <w:pPr>
        <w:pStyle w:val="Default"/>
        <w:ind w:left="720"/>
        <w:rPr>
          <w:color w:val="auto"/>
          <w:sz w:val="22"/>
          <w:szCs w:val="22"/>
        </w:rPr>
      </w:pPr>
    </w:p>
    <w:p w14:paraId="203FCAF2" w14:textId="77777777" w:rsidR="00BD5C4D" w:rsidRDefault="009616EE" w:rsidP="00BD5C4D">
      <w:pPr>
        <w:pStyle w:val="Default"/>
        <w:numPr>
          <w:ilvl w:val="0"/>
          <w:numId w:val="13"/>
        </w:numPr>
        <w:rPr>
          <w:color w:val="auto"/>
          <w:sz w:val="22"/>
          <w:szCs w:val="22"/>
        </w:rPr>
      </w:pPr>
      <w:r>
        <w:rPr>
          <w:color w:val="auto"/>
          <w:sz w:val="22"/>
          <w:szCs w:val="22"/>
        </w:rPr>
        <w:t xml:space="preserve">Contractor is responsible for </w:t>
      </w:r>
      <w:r w:rsidR="00BD5C4D">
        <w:rPr>
          <w:color w:val="auto"/>
          <w:sz w:val="22"/>
          <w:szCs w:val="22"/>
        </w:rPr>
        <w:t xml:space="preserve">providing 24-hour site </w:t>
      </w:r>
      <w:proofErr w:type="gramStart"/>
      <w:r w:rsidR="00BD5C4D">
        <w:rPr>
          <w:color w:val="auto"/>
          <w:sz w:val="22"/>
          <w:szCs w:val="22"/>
        </w:rPr>
        <w:t>security</w:t>
      </w:r>
      <w:proofErr w:type="gramEnd"/>
    </w:p>
    <w:p w14:paraId="4A5962FB" w14:textId="77777777" w:rsidR="009616EE" w:rsidRDefault="009616EE" w:rsidP="00BD5C4D">
      <w:pPr>
        <w:pStyle w:val="Default"/>
        <w:ind w:left="720"/>
        <w:rPr>
          <w:color w:val="auto"/>
          <w:sz w:val="22"/>
          <w:szCs w:val="22"/>
        </w:rPr>
      </w:pPr>
      <w:r>
        <w:rPr>
          <w:color w:val="auto"/>
          <w:sz w:val="22"/>
          <w:szCs w:val="22"/>
        </w:rPr>
        <w:t xml:space="preserve"> </w:t>
      </w:r>
    </w:p>
    <w:p w14:paraId="62371272" w14:textId="77777777" w:rsidR="00BD5C4D" w:rsidRDefault="009616EE" w:rsidP="00BD5C4D">
      <w:pPr>
        <w:pStyle w:val="Default"/>
        <w:numPr>
          <w:ilvl w:val="0"/>
          <w:numId w:val="13"/>
        </w:numPr>
        <w:rPr>
          <w:color w:val="auto"/>
          <w:sz w:val="22"/>
          <w:szCs w:val="22"/>
        </w:rPr>
      </w:pPr>
      <w:r>
        <w:rPr>
          <w:color w:val="auto"/>
          <w:sz w:val="22"/>
          <w:szCs w:val="22"/>
        </w:rPr>
        <w:t xml:space="preserve">Contractor shall provide a tower from which the </w:t>
      </w:r>
      <w:r w:rsidR="00E02FAA">
        <w:rPr>
          <w:color w:val="auto"/>
          <w:sz w:val="22"/>
          <w:szCs w:val="22"/>
        </w:rPr>
        <w:t>County of Jasper</w:t>
      </w:r>
      <w:r>
        <w:rPr>
          <w:color w:val="auto"/>
          <w:sz w:val="22"/>
          <w:szCs w:val="22"/>
        </w:rPr>
        <w:t xml:space="preserve"> or its authorized representative can make volumetric load calls. The tower provided by the Contractor will at a minimum meet the specifications provided in the Debris Site Tower Specifications of this </w:t>
      </w:r>
      <w:proofErr w:type="gramStart"/>
      <w:r>
        <w:rPr>
          <w:color w:val="auto"/>
          <w:sz w:val="22"/>
          <w:szCs w:val="22"/>
        </w:rPr>
        <w:t>procurement</w:t>
      </w:r>
      <w:proofErr w:type="gramEnd"/>
    </w:p>
    <w:p w14:paraId="75CB8264" w14:textId="77777777" w:rsidR="009616EE" w:rsidRDefault="009616EE" w:rsidP="00BD5C4D">
      <w:pPr>
        <w:pStyle w:val="Default"/>
        <w:rPr>
          <w:color w:val="auto"/>
          <w:sz w:val="22"/>
          <w:szCs w:val="22"/>
        </w:rPr>
      </w:pPr>
    </w:p>
    <w:p w14:paraId="1B563483" w14:textId="77777777" w:rsidR="00BD5C4D" w:rsidRDefault="009616EE" w:rsidP="00BD5C4D">
      <w:pPr>
        <w:pStyle w:val="Default"/>
        <w:numPr>
          <w:ilvl w:val="0"/>
          <w:numId w:val="13"/>
        </w:numPr>
        <w:rPr>
          <w:color w:val="auto"/>
          <w:sz w:val="22"/>
          <w:szCs w:val="22"/>
        </w:rPr>
      </w:pPr>
      <w:r>
        <w:rPr>
          <w:color w:val="auto"/>
          <w:sz w:val="22"/>
          <w:szCs w:val="22"/>
        </w:rPr>
        <w:t xml:space="preserve">Contractor is responsible for operating the TDSRS in accordance with Occupational Health and Safety Administration (“OSHA”) </w:t>
      </w:r>
      <w:proofErr w:type="gramStart"/>
      <w:r>
        <w:rPr>
          <w:color w:val="auto"/>
          <w:sz w:val="22"/>
          <w:szCs w:val="22"/>
        </w:rPr>
        <w:t>guidelines</w:t>
      </w:r>
      <w:proofErr w:type="gramEnd"/>
    </w:p>
    <w:p w14:paraId="55293492" w14:textId="77777777" w:rsidR="009616EE" w:rsidRDefault="009616EE" w:rsidP="00BD5C4D">
      <w:pPr>
        <w:pStyle w:val="Default"/>
        <w:ind w:left="720"/>
        <w:rPr>
          <w:color w:val="auto"/>
          <w:sz w:val="22"/>
          <w:szCs w:val="22"/>
        </w:rPr>
      </w:pPr>
      <w:r>
        <w:rPr>
          <w:color w:val="auto"/>
          <w:sz w:val="22"/>
          <w:szCs w:val="22"/>
        </w:rPr>
        <w:t xml:space="preserve"> </w:t>
      </w:r>
    </w:p>
    <w:p w14:paraId="28D29A9C" w14:textId="77777777" w:rsidR="00BD5C4D" w:rsidRDefault="009616EE" w:rsidP="00BD5C4D">
      <w:pPr>
        <w:pStyle w:val="Default"/>
        <w:numPr>
          <w:ilvl w:val="0"/>
          <w:numId w:val="13"/>
        </w:numPr>
        <w:rPr>
          <w:color w:val="auto"/>
          <w:sz w:val="22"/>
          <w:szCs w:val="22"/>
        </w:rPr>
      </w:pPr>
      <w:r>
        <w:rPr>
          <w:color w:val="auto"/>
          <w:sz w:val="22"/>
          <w:szCs w:val="22"/>
        </w:rPr>
        <w:t xml:space="preserve">Upon completion of haul-out activities, Contractor shall remediate the site to pre-disaster condition at their own expense, abiding by all State and Federal environmental regulatory requirements, and obtain a written release from the </w:t>
      </w:r>
      <w:r w:rsidR="00E02FAA">
        <w:rPr>
          <w:color w:val="auto"/>
          <w:sz w:val="22"/>
          <w:szCs w:val="22"/>
        </w:rPr>
        <w:t>County of Jasper</w:t>
      </w:r>
      <w:r>
        <w:rPr>
          <w:color w:val="auto"/>
          <w:sz w:val="22"/>
          <w:szCs w:val="22"/>
        </w:rPr>
        <w:t xml:space="preserve"> or its authorized representative.</w:t>
      </w:r>
    </w:p>
    <w:p w14:paraId="328216C8" w14:textId="77777777" w:rsidR="00BD5C4D" w:rsidRDefault="00BD5C4D" w:rsidP="00BD5C4D">
      <w:pPr>
        <w:pStyle w:val="ListParagraph"/>
        <w:rPr>
          <w:sz w:val="22"/>
          <w:szCs w:val="22"/>
        </w:rPr>
      </w:pPr>
    </w:p>
    <w:p w14:paraId="43B0D4C4" w14:textId="77777777" w:rsidR="009616EE" w:rsidRDefault="009616EE" w:rsidP="00BD5C4D">
      <w:pPr>
        <w:pStyle w:val="Default"/>
        <w:ind w:left="720"/>
        <w:rPr>
          <w:color w:val="auto"/>
          <w:sz w:val="22"/>
          <w:szCs w:val="22"/>
        </w:rPr>
      </w:pPr>
      <w:r>
        <w:rPr>
          <w:color w:val="auto"/>
          <w:sz w:val="22"/>
          <w:szCs w:val="22"/>
        </w:rPr>
        <w:t xml:space="preserve"> </w:t>
      </w:r>
    </w:p>
    <w:p w14:paraId="71DF426F" w14:textId="77777777" w:rsidR="00BD5C4D" w:rsidRDefault="009616EE" w:rsidP="00BD5C4D">
      <w:pPr>
        <w:pStyle w:val="Default"/>
        <w:numPr>
          <w:ilvl w:val="0"/>
          <w:numId w:val="13"/>
        </w:numPr>
        <w:rPr>
          <w:color w:val="auto"/>
          <w:sz w:val="22"/>
          <w:szCs w:val="22"/>
        </w:rPr>
      </w:pPr>
      <w:proofErr w:type="gramStart"/>
      <w:r>
        <w:rPr>
          <w:color w:val="auto"/>
          <w:sz w:val="22"/>
          <w:szCs w:val="22"/>
        </w:rPr>
        <w:t>Contractor</w:t>
      </w:r>
      <w:proofErr w:type="gramEnd"/>
      <w:r>
        <w:rPr>
          <w:color w:val="auto"/>
          <w:sz w:val="22"/>
          <w:szCs w:val="22"/>
        </w:rPr>
        <w:t xml:space="preserve"> is responsible to provide in proposal the rates for haul to TDSRS in increments of 0-15 miles, 16-31 miles and 32-60 miles.</w:t>
      </w:r>
    </w:p>
    <w:p w14:paraId="1D04975C" w14:textId="77777777" w:rsidR="00BD5C4D" w:rsidRDefault="00BD5C4D" w:rsidP="00BD5C4D">
      <w:pPr>
        <w:pStyle w:val="Default"/>
        <w:ind w:left="720"/>
        <w:rPr>
          <w:color w:val="auto"/>
          <w:sz w:val="22"/>
          <w:szCs w:val="22"/>
        </w:rPr>
      </w:pPr>
    </w:p>
    <w:p w14:paraId="542F61CA" w14:textId="77777777" w:rsidR="009616EE" w:rsidRDefault="009616EE" w:rsidP="00BD5C4D">
      <w:pPr>
        <w:pStyle w:val="Default"/>
        <w:ind w:left="720"/>
        <w:rPr>
          <w:color w:val="auto"/>
          <w:sz w:val="22"/>
          <w:szCs w:val="22"/>
        </w:rPr>
      </w:pPr>
      <w:r>
        <w:rPr>
          <w:color w:val="auto"/>
          <w:sz w:val="22"/>
          <w:szCs w:val="22"/>
        </w:rPr>
        <w:t xml:space="preserve"> </w:t>
      </w:r>
    </w:p>
    <w:p w14:paraId="38C75328" w14:textId="77777777" w:rsidR="009616EE" w:rsidRDefault="009616EE" w:rsidP="009616EE">
      <w:pPr>
        <w:pStyle w:val="Default"/>
        <w:rPr>
          <w:b/>
          <w:bCs/>
          <w:color w:val="auto"/>
          <w:sz w:val="22"/>
          <w:szCs w:val="22"/>
        </w:rPr>
      </w:pPr>
      <w:r>
        <w:rPr>
          <w:b/>
          <w:bCs/>
          <w:color w:val="auto"/>
          <w:sz w:val="22"/>
          <w:szCs w:val="22"/>
        </w:rPr>
        <w:t xml:space="preserve">4.6 Grinding (Reduction of Storm Generated Debris) </w:t>
      </w:r>
    </w:p>
    <w:p w14:paraId="51CDF807" w14:textId="77777777" w:rsidR="00BD5C4D" w:rsidRDefault="00BD5C4D" w:rsidP="009616EE">
      <w:pPr>
        <w:pStyle w:val="Default"/>
        <w:rPr>
          <w:color w:val="auto"/>
          <w:sz w:val="22"/>
          <w:szCs w:val="22"/>
        </w:rPr>
      </w:pPr>
    </w:p>
    <w:p w14:paraId="65B0FDDB" w14:textId="77777777" w:rsidR="00BD5C4D"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reduce storm generated debris by grinding. Reduction methods are at the discretion of the </w:t>
      </w:r>
      <w:r w:rsidR="00E02FAA">
        <w:rPr>
          <w:color w:val="auto"/>
          <w:sz w:val="22"/>
          <w:szCs w:val="22"/>
        </w:rPr>
        <w:t>County of Jasper</w:t>
      </w:r>
      <w:r>
        <w:rPr>
          <w:color w:val="auto"/>
          <w:sz w:val="22"/>
          <w:szCs w:val="22"/>
        </w:rPr>
        <w:t xml:space="preserve">. Grinding must be approved by the </w:t>
      </w:r>
      <w:r w:rsidR="00E02FAA">
        <w:rPr>
          <w:color w:val="auto"/>
          <w:sz w:val="22"/>
          <w:szCs w:val="22"/>
        </w:rPr>
        <w:t>County of Jasper</w:t>
      </w:r>
      <w:r>
        <w:rPr>
          <w:color w:val="auto"/>
          <w:sz w:val="22"/>
          <w:szCs w:val="22"/>
        </w:rPr>
        <w:t xml:space="preserve"> prior to commencement of reduction activities.</w:t>
      </w:r>
    </w:p>
    <w:p w14:paraId="5207A82E" w14:textId="77777777" w:rsidR="009616EE" w:rsidRDefault="009616EE" w:rsidP="009616EE">
      <w:pPr>
        <w:pStyle w:val="Default"/>
        <w:rPr>
          <w:color w:val="auto"/>
          <w:sz w:val="22"/>
          <w:szCs w:val="22"/>
        </w:rPr>
      </w:pPr>
      <w:r>
        <w:rPr>
          <w:color w:val="auto"/>
          <w:sz w:val="22"/>
          <w:szCs w:val="22"/>
        </w:rPr>
        <w:t xml:space="preserve"> </w:t>
      </w:r>
    </w:p>
    <w:p w14:paraId="0ACBBC97" w14:textId="77777777" w:rsidR="00BD5C4D" w:rsidRDefault="009616EE" w:rsidP="00BD5C4D">
      <w:pPr>
        <w:pStyle w:val="Default"/>
        <w:numPr>
          <w:ilvl w:val="0"/>
          <w:numId w:val="14"/>
        </w:numPr>
        <w:rPr>
          <w:color w:val="auto"/>
          <w:sz w:val="22"/>
          <w:szCs w:val="22"/>
        </w:rPr>
      </w:pPr>
      <w:r>
        <w:rPr>
          <w:color w:val="auto"/>
          <w:sz w:val="22"/>
          <w:szCs w:val="22"/>
        </w:rPr>
        <w:t>All un-reduced storm debris must be staged separately at the TDSRS.</w:t>
      </w:r>
    </w:p>
    <w:p w14:paraId="450E9218" w14:textId="77777777" w:rsidR="009616EE" w:rsidRDefault="009616EE" w:rsidP="00BD5C4D">
      <w:pPr>
        <w:pStyle w:val="Default"/>
        <w:ind w:left="720"/>
        <w:rPr>
          <w:color w:val="auto"/>
          <w:sz w:val="22"/>
          <w:szCs w:val="22"/>
        </w:rPr>
      </w:pPr>
      <w:r>
        <w:rPr>
          <w:color w:val="auto"/>
          <w:sz w:val="22"/>
          <w:szCs w:val="22"/>
        </w:rPr>
        <w:t xml:space="preserve"> </w:t>
      </w:r>
    </w:p>
    <w:p w14:paraId="5B07871F" w14:textId="77777777" w:rsidR="00BD5C4D" w:rsidRDefault="009616EE" w:rsidP="00BD5C4D">
      <w:pPr>
        <w:pStyle w:val="Default"/>
        <w:numPr>
          <w:ilvl w:val="0"/>
          <w:numId w:val="14"/>
        </w:numPr>
        <w:rPr>
          <w:color w:val="auto"/>
          <w:sz w:val="22"/>
          <w:szCs w:val="22"/>
        </w:rPr>
      </w:pPr>
      <w:proofErr w:type="gramStart"/>
      <w:r>
        <w:rPr>
          <w:color w:val="auto"/>
          <w:sz w:val="22"/>
          <w:szCs w:val="22"/>
        </w:rPr>
        <w:t>Proposer</w:t>
      </w:r>
      <w:proofErr w:type="gramEnd"/>
      <w:r>
        <w:rPr>
          <w:color w:val="auto"/>
          <w:sz w:val="22"/>
          <w:szCs w:val="22"/>
        </w:rPr>
        <w:t xml:space="preserve"> must obtain approval to reduce C&amp;D debris from </w:t>
      </w:r>
      <w:r w:rsidR="00E02FAA">
        <w:rPr>
          <w:color w:val="auto"/>
          <w:sz w:val="22"/>
          <w:szCs w:val="22"/>
        </w:rPr>
        <w:t>County of Jasper</w:t>
      </w:r>
      <w:r>
        <w:rPr>
          <w:color w:val="auto"/>
          <w:sz w:val="22"/>
          <w:szCs w:val="22"/>
        </w:rPr>
        <w:t xml:space="preserve">. If approved for reduction by </w:t>
      </w:r>
      <w:r w:rsidR="00E02FAA">
        <w:rPr>
          <w:color w:val="auto"/>
          <w:sz w:val="22"/>
          <w:szCs w:val="22"/>
        </w:rPr>
        <w:t>County of Jasper</w:t>
      </w:r>
      <w:r>
        <w:rPr>
          <w:color w:val="auto"/>
          <w:sz w:val="22"/>
          <w:szCs w:val="22"/>
        </w:rPr>
        <w:t xml:space="preserve">, C&amp;D debris must be reduced via grinding in order for the </w:t>
      </w:r>
      <w:r w:rsidR="00E02FAA">
        <w:rPr>
          <w:color w:val="auto"/>
          <w:sz w:val="22"/>
          <w:szCs w:val="22"/>
        </w:rPr>
        <w:t>County of Jasper</w:t>
      </w:r>
      <w:r>
        <w:rPr>
          <w:color w:val="auto"/>
          <w:sz w:val="22"/>
          <w:szCs w:val="22"/>
        </w:rPr>
        <w:t xml:space="preserve"> to compensate the Contractor for reduction. Incineration or mauling of C&amp;D are not acceptable methods of C&amp;D reduction.</w:t>
      </w:r>
    </w:p>
    <w:p w14:paraId="4AD79963" w14:textId="77777777" w:rsidR="00BD5C4D" w:rsidRDefault="00BD5C4D" w:rsidP="00BD5C4D">
      <w:pPr>
        <w:pStyle w:val="ListParagraph"/>
        <w:rPr>
          <w:sz w:val="22"/>
          <w:szCs w:val="22"/>
        </w:rPr>
      </w:pPr>
    </w:p>
    <w:p w14:paraId="4C243EBC" w14:textId="77777777" w:rsidR="009616EE" w:rsidRDefault="009616EE" w:rsidP="00BD5C4D">
      <w:pPr>
        <w:pStyle w:val="Default"/>
        <w:ind w:left="720"/>
        <w:rPr>
          <w:color w:val="auto"/>
          <w:sz w:val="22"/>
          <w:szCs w:val="22"/>
        </w:rPr>
      </w:pPr>
      <w:r>
        <w:rPr>
          <w:color w:val="auto"/>
          <w:sz w:val="22"/>
          <w:szCs w:val="22"/>
        </w:rPr>
        <w:t xml:space="preserve"> </w:t>
      </w:r>
    </w:p>
    <w:p w14:paraId="25878EFC" w14:textId="77777777" w:rsidR="009616EE" w:rsidRDefault="009616EE" w:rsidP="009616EE">
      <w:pPr>
        <w:pStyle w:val="Default"/>
        <w:rPr>
          <w:b/>
          <w:bCs/>
          <w:color w:val="auto"/>
          <w:sz w:val="22"/>
          <w:szCs w:val="22"/>
        </w:rPr>
      </w:pPr>
      <w:r>
        <w:rPr>
          <w:b/>
          <w:bCs/>
          <w:color w:val="auto"/>
          <w:sz w:val="22"/>
          <w:szCs w:val="22"/>
        </w:rPr>
        <w:t xml:space="preserve">4.7 Incineration (Reduction of Storm Generated Debris) </w:t>
      </w:r>
    </w:p>
    <w:p w14:paraId="5C852779" w14:textId="77777777" w:rsidR="00BD5C4D" w:rsidRDefault="00BD5C4D" w:rsidP="009616EE">
      <w:pPr>
        <w:pStyle w:val="Default"/>
        <w:rPr>
          <w:color w:val="auto"/>
          <w:sz w:val="22"/>
          <w:szCs w:val="22"/>
        </w:rPr>
      </w:pPr>
    </w:p>
    <w:p w14:paraId="7B482332"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reduce storm generated debris by incineration. Reduction methods (controlled open-air incineration and air curtain burning) are at the discretion of the </w:t>
      </w:r>
      <w:r w:rsidR="00E02FAA">
        <w:rPr>
          <w:color w:val="auto"/>
          <w:sz w:val="22"/>
          <w:szCs w:val="22"/>
        </w:rPr>
        <w:t>County of Jasper</w:t>
      </w:r>
      <w:r>
        <w:rPr>
          <w:color w:val="auto"/>
          <w:sz w:val="22"/>
          <w:szCs w:val="22"/>
        </w:rPr>
        <w:t xml:space="preserve">. </w:t>
      </w:r>
      <w:r>
        <w:rPr>
          <w:color w:val="auto"/>
          <w:sz w:val="22"/>
          <w:szCs w:val="22"/>
        </w:rPr>
        <w:lastRenderedPageBreak/>
        <w:t xml:space="preserve">Incineration must be approved by the </w:t>
      </w:r>
      <w:r w:rsidR="00E02FAA">
        <w:rPr>
          <w:color w:val="auto"/>
          <w:sz w:val="22"/>
          <w:szCs w:val="22"/>
        </w:rPr>
        <w:t>County of Jasper</w:t>
      </w:r>
      <w:r>
        <w:rPr>
          <w:color w:val="auto"/>
          <w:sz w:val="22"/>
          <w:szCs w:val="22"/>
        </w:rPr>
        <w:t xml:space="preserve"> prior to commencement of reduction activities. All un-reduced storm debris must be staged separately at the TDSRS. </w:t>
      </w:r>
    </w:p>
    <w:p w14:paraId="197B37FE" w14:textId="77777777" w:rsidR="00BD5C4D" w:rsidRDefault="00BD5C4D" w:rsidP="009616EE">
      <w:pPr>
        <w:pStyle w:val="Default"/>
        <w:rPr>
          <w:color w:val="auto"/>
          <w:sz w:val="22"/>
          <w:szCs w:val="22"/>
        </w:rPr>
      </w:pPr>
    </w:p>
    <w:p w14:paraId="271FC472" w14:textId="77777777" w:rsidR="009616EE" w:rsidRDefault="009616EE" w:rsidP="009616EE">
      <w:pPr>
        <w:pStyle w:val="Default"/>
        <w:rPr>
          <w:b/>
          <w:bCs/>
          <w:color w:val="auto"/>
          <w:sz w:val="22"/>
          <w:szCs w:val="22"/>
        </w:rPr>
      </w:pPr>
      <w:r>
        <w:rPr>
          <w:b/>
          <w:bCs/>
          <w:color w:val="auto"/>
          <w:sz w:val="22"/>
          <w:szCs w:val="22"/>
        </w:rPr>
        <w:t xml:space="preserve">4.8 Haul-Out of Reduced Debris to Final Disposal Site </w:t>
      </w:r>
    </w:p>
    <w:p w14:paraId="08C01399" w14:textId="77777777" w:rsidR="00BD5C4D" w:rsidRDefault="00BD5C4D" w:rsidP="009616EE">
      <w:pPr>
        <w:pStyle w:val="Default"/>
        <w:rPr>
          <w:color w:val="auto"/>
          <w:sz w:val="22"/>
          <w:szCs w:val="22"/>
        </w:rPr>
      </w:pPr>
    </w:p>
    <w:p w14:paraId="4BBC8150" w14:textId="77777777" w:rsidR="009616EE"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pick up and transport reduced material existing at a </w:t>
      </w:r>
      <w:r w:rsidR="00E02FAA">
        <w:rPr>
          <w:color w:val="auto"/>
          <w:sz w:val="22"/>
          <w:szCs w:val="22"/>
        </w:rPr>
        <w:t>County of Jasper</w:t>
      </w:r>
      <w:r>
        <w:rPr>
          <w:color w:val="auto"/>
          <w:sz w:val="22"/>
          <w:szCs w:val="22"/>
        </w:rPr>
        <w:t xml:space="preserve"> approved TDSRS to a final disposal facility. </w:t>
      </w:r>
    </w:p>
    <w:p w14:paraId="19B9C4C3" w14:textId="77777777" w:rsidR="00BD5C4D" w:rsidRDefault="00BD5C4D" w:rsidP="009616EE">
      <w:pPr>
        <w:pStyle w:val="Default"/>
        <w:rPr>
          <w:color w:val="auto"/>
          <w:sz w:val="22"/>
          <w:szCs w:val="22"/>
        </w:rPr>
      </w:pPr>
    </w:p>
    <w:p w14:paraId="06BE397F" w14:textId="77777777" w:rsidR="009616EE" w:rsidRDefault="009616EE" w:rsidP="009616EE">
      <w:pPr>
        <w:pStyle w:val="Default"/>
        <w:rPr>
          <w:color w:val="auto"/>
        </w:rPr>
      </w:pPr>
      <w:r>
        <w:rPr>
          <w:color w:val="auto"/>
          <w:sz w:val="22"/>
          <w:szCs w:val="22"/>
        </w:rPr>
        <w:t xml:space="preserve">All un-reduced storm debris must be transported to a final disposal facility separately from </w:t>
      </w:r>
    </w:p>
    <w:p w14:paraId="4AB069A5" w14:textId="77777777" w:rsidR="00BD5C4D" w:rsidRDefault="009616EE" w:rsidP="009616EE">
      <w:pPr>
        <w:pStyle w:val="Default"/>
        <w:rPr>
          <w:color w:val="auto"/>
          <w:sz w:val="22"/>
          <w:szCs w:val="22"/>
        </w:rPr>
      </w:pPr>
      <w:r>
        <w:rPr>
          <w:color w:val="auto"/>
          <w:sz w:val="22"/>
          <w:szCs w:val="22"/>
        </w:rPr>
        <w:t>reduced debris.</w:t>
      </w:r>
    </w:p>
    <w:p w14:paraId="6CD1B4BB" w14:textId="77777777" w:rsidR="00BD5C4D" w:rsidRDefault="00BD5C4D" w:rsidP="009616EE">
      <w:pPr>
        <w:pStyle w:val="Default"/>
        <w:rPr>
          <w:color w:val="auto"/>
          <w:sz w:val="22"/>
          <w:szCs w:val="22"/>
        </w:rPr>
      </w:pPr>
    </w:p>
    <w:p w14:paraId="440F6950" w14:textId="77777777" w:rsidR="009616EE" w:rsidRDefault="009616EE" w:rsidP="009616EE">
      <w:pPr>
        <w:pStyle w:val="Default"/>
        <w:rPr>
          <w:color w:val="auto"/>
          <w:sz w:val="22"/>
          <w:szCs w:val="22"/>
        </w:rPr>
      </w:pPr>
      <w:r>
        <w:rPr>
          <w:color w:val="auto"/>
          <w:sz w:val="22"/>
          <w:szCs w:val="22"/>
        </w:rPr>
        <w:t xml:space="preserve"> </w:t>
      </w:r>
    </w:p>
    <w:p w14:paraId="1E47F3D0" w14:textId="77777777" w:rsidR="009616EE" w:rsidRDefault="009616EE" w:rsidP="009616EE">
      <w:pPr>
        <w:pStyle w:val="Default"/>
        <w:rPr>
          <w:b/>
          <w:bCs/>
          <w:color w:val="auto"/>
          <w:sz w:val="22"/>
          <w:szCs w:val="22"/>
        </w:rPr>
      </w:pPr>
      <w:r>
        <w:rPr>
          <w:b/>
          <w:bCs/>
          <w:color w:val="auto"/>
          <w:sz w:val="22"/>
          <w:szCs w:val="22"/>
        </w:rPr>
        <w:t xml:space="preserve">4.9 Final Disposal Sites </w:t>
      </w:r>
    </w:p>
    <w:p w14:paraId="49612C8F" w14:textId="77777777" w:rsidR="00BD5C4D" w:rsidRDefault="00BD5C4D" w:rsidP="009616EE">
      <w:pPr>
        <w:pStyle w:val="Default"/>
        <w:rPr>
          <w:color w:val="auto"/>
          <w:sz w:val="22"/>
          <w:szCs w:val="22"/>
        </w:rPr>
      </w:pPr>
    </w:p>
    <w:p w14:paraId="2FF7340E" w14:textId="77777777" w:rsidR="00BD5C4D" w:rsidRDefault="009616EE" w:rsidP="009616EE">
      <w:pPr>
        <w:pStyle w:val="Default"/>
        <w:rPr>
          <w:color w:val="auto"/>
          <w:sz w:val="22"/>
          <w:szCs w:val="22"/>
        </w:rPr>
      </w:pPr>
      <w:r>
        <w:rPr>
          <w:color w:val="auto"/>
          <w:sz w:val="22"/>
          <w:szCs w:val="22"/>
        </w:rPr>
        <w:t xml:space="preserve">In </w:t>
      </w:r>
      <w:r w:rsidR="00E02FAA">
        <w:rPr>
          <w:color w:val="auto"/>
          <w:sz w:val="22"/>
          <w:szCs w:val="22"/>
        </w:rPr>
        <w:t>Jasper</w:t>
      </w:r>
      <w:r>
        <w:rPr>
          <w:color w:val="auto"/>
          <w:sz w:val="22"/>
          <w:szCs w:val="22"/>
        </w:rPr>
        <w:t xml:space="preserve"> County, the primary landfill for the </w:t>
      </w:r>
      <w:r w:rsidR="00E02FAA">
        <w:rPr>
          <w:color w:val="auto"/>
          <w:sz w:val="22"/>
          <w:szCs w:val="22"/>
        </w:rPr>
        <w:t>County of Jasper</w:t>
      </w:r>
      <w:r>
        <w:rPr>
          <w:color w:val="auto"/>
          <w:sz w:val="22"/>
          <w:szCs w:val="22"/>
        </w:rPr>
        <w:t xml:space="preserve"> is</w:t>
      </w:r>
      <w:r w:rsidR="00BD5C4D">
        <w:rPr>
          <w:color w:val="auto"/>
          <w:sz w:val="22"/>
          <w:szCs w:val="22"/>
        </w:rPr>
        <w:t xml:space="preserve"> </w:t>
      </w:r>
      <w:r w:rsidR="00BD5C4D">
        <w:rPr>
          <w:color w:val="auto"/>
          <w:sz w:val="22"/>
          <w:szCs w:val="22"/>
          <w:u w:val="single"/>
        </w:rPr>
        <w:tab/>
      </w:r>
      <w:r w:rsidR="00BD5C4D">
        <w:rPr>
          <w:color w:val="auto"/>
          <w:sz w:val="22"/>
          <w:szCs w:val="22"/>
          <w:u w:val="single"/>
        </w:rPr>
        <w:tab/>
      </w:r>
      <w:r w:rsidR="00BD5C4D">
        <w:rPr>
          <w:color w:val="auto"/>
          <w:sz w:val="22"/>
          <w:szCs w:val="22"/>
          <w:u w:val="single"/>
        </w:rPr>
        <w:tab/>
      </w:r>
      <w:r w:rsidR="00BD5C4D">
        <w:rPr>
          <w:color w:val="auto"/>
          <w:sz w:val="22"/>
          <w:szCs w:val="22"/>
          <w:u w:val="single"/>
        </w:rPr>
        <w:tab/>
      </w:r>
      <w:r>
        <w:rPr>
          <w:color w:val="auto"/>
          <w:sz w:val="22"/>
          <w:szCs w:val="22"/>
        </w:rPr>
        <w:t xml:space="preserve">. The landfill is located less than </w:t>
      </w:r>
      <w:r w:rsidR="00BD5C4D">
        <w:rPr>
          <w:color w:val="auto"/>
          <w:sz w:val="22"/>
          <w:szCs w:val="22"/>
          <w:u w:val="single"/>
        </w:rPr>
        <w:tab/>
      </w:r>
      <w:r w:rsidR="00BD5C4D">
        <w:rPr>
          <w:color w:val="auto"/>
          <w:sz w:val="22"/>
          <w:szCs w:val="22"/>
          <w:u w:val="single"/>
        </w:rPr>
        <w:tab/>
        <w:t xml:space="preserve"> </w:t>
      </w:r>
      <w:r>
        <w:rPr>
          <w:color w:val="auto"/>
          <w:sz w:val="22"/>
          <w:szCs w:val="22"/>
        </w:rPr>
        <w:t xml:space="preserve">miles from the </w:t>
      </w:r>
      <w:r w:rsidR="00E02FAA">
        <w:rPr>
          <w:color w:val="auto"/>
          <w:sz w:val="22"/>
          <w:szCs w:val="22"/>
        </w:rPr>
        <w:t>County of Jasper</w:t>
      </w:r>
      <w:r>
        <w:rPr>
          <w:color w:val="auto"/>
          <w:sz w:val="22"/>
          <w:szCs w:val="22"/>
        </w:rPr>
        <w:t xml:space="preserve">. If the designated landfill is not available, the awarded contractor is required to submit a price per mile for any miles traveled greater than estimated </w:t>
      </w:r>
      <w:proofErr w:type="gramStart"/>
      <w:r>
        <w:rPr>
          <w:color w:val="auto"/>
          <w:sz w:val="22"/>
          <w:szCs w:val="22"/>
        </w:rPr>
        <w:t>range</w:t>
      </w:r>
      <w:proofErr w:type="gramEnd"/>
    </w:p>
    <w:p w14:paraId="3994C937" w14:textId="77777777" w:rsidR="009616EE" w:rsidRDefault="009616EE" w:rsidP="009616EE">
      <w:pPr>
        <w:pStyle w:val="Default"/>
        <w:rPr>
          <w:color w:val="auto"/>
          <w:sz w:val="22"/>
          <w:szCs w:val="22"/>
        </w:rPr>
      </w:pPr>
      <w:r>
        <w:rPr>
          <w:color w:val="auto"/>
          <w:sz w:val="22"/>
          <w:szCs w:val="22"/>
        </w:rPr>
        <w:t xml:space="preserve"> </w:t>
      </w:r>
    </w:p>
    <w:p w14:paraId="1BF80B70" w14:textId="77777777" w:rsidR="00BD5C4D" w:rsidRDefault="009616EE" w:rsidP="009616EE">
      <w:pPr>
        <w:pStyle w:val="Default"/>
        <w:rPr>
          <w:color w:val="auto"/>
          <w:sz w:val="22"/>
          <w:szCs w:val="22"/>
        </w:rPr>
      </w:pPr>
      <w:r>
        <w:rPr>
          <w:color w:val="auto"/>
          <w:sz w:val="22"/>
          <w:szCs w:val="22"/>
        </w:rPr>
        <w:t xml:space="preserve">Final disposal sites distance from the TDSRS and associated tipping fees should be provided to the </w:t>
      </w:r>
      <w:r w:rsidR="00E02FAA">
        <w:rPr>
          <w:color w:val="auto"/>
          <w:sz w:val="22"/>
          <w:szCs w:val="22"/>
        </w:rPr>
        <w:t>County of Jasper</w:t>
      </w:r>
      <w:r>
        <w:rPr>
          <w:color w:val="auto"/>
          <w:sz w:val="22"/>
          <w:szCs w:val="22"/>
        </w:rPr>
        <w:t xml:space="preserve"> prior to conducting final disposal.</w:t>
      </w:r>
    </w:p>
    <w:p w14:paraId="15DB93F8" w14:textId="77777777" w:rsidR="00BD5C4D" w:rsidRDefault="00BD5C4D" w:rsidP="009616EE">
      <w:pPr>
        <w:pStyle w:val="Default"/>
        <w:rPr>
          <w:color w:val="auto"/>
          <w:sz w:val="22"/>
          <w:szCs w:val="22"/>
        </w:rPr>
      </w:pPr>
    </w:p>
    <w:p w14:paraId="23C84120" w14:textId="77777777" w:rsidR="009616EE" w:rsidRDefault="009616EE" w:rsidP="009616EE">
      <w:pPr>
        <w:pStyle w:val="Default"/>
        <w:rPr>
          <w:color w:val="auto"/>
          <w:sz w:val="22"/>
          <w:szCs w:val="22"/>
        </w:rPr>
      </w:pPr>
      <w:r>
        <w:rPr>
          <w:color w:val="auto"/>
          <w:sz w:val="22"/>
          <w:szCs w:val="22"/>
        </w:rPr>
        <w:t xml:space="preserve"> </w:t>
      </w:r>
    </w:p>
    <w:p w14:paraId="54772CA9" w14:textId="77777777" w:rsidR="00BD5C4D" w:rsidRDefault="009616EE" w:rsidP="009616EE">
      <w:pPr>
        <w:pStyle w:val="Default"/>
        <w:rPr>
          <w:b/>
          <w:bCs/>
          <w:color w:val="auto"/>
          <w:sz w:val="22"/>
          <w:szCs w:val="22"/>
        </w:rPr>
      </w:pPr>
      <w:r>
        <w:rPr>
          <w:b/>
          <w:bCs/>
          <w:color w:val="auto"/>
          <w:sz w:val="22"/>
          <w:szCs w:val="22"/>
        </w:rPr>
        <w:t>4.10 Removal of Hazardous Leaning Trees and Hanging Limbs</w:t>
      </w:r>
    </w:p>
    <w:p w14:paraId="7AF92688" w14:textId="77777777" w:rsidR="009616EE" w:rsidRDefault="009616EE" w:rsidP="009616EE">
      <w:pPr>
        <w:pStyle w:val="Default"/>
        <w:rPr>
          <w:color w:val="auto"/>
          <w:sz w:val="22"/>
          <w:szCs w:val="22"/>
        </w:rPr>
      </w:pPr>
      <w:r>
        <w:rPr>
          <w:b/>
          <w:bCs/>
          <w:color w:val="auto"/>
          <w:sz w:val="22"/>
          <w:szCs w:val="22"/>
        </w:rPr>
        <w:t xml:space="preserve"> </w:t>
      </w:r>
    </w:p>
    <w:p w14:paraId="43483920" w14:textId="77777777" w:rsidR="00BD5C4D"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to remove all hazardous trees (12) twelve inches or greater in diameter, measured (3) three feet from the base of the tree or chest height and hanging limbs (2) two inches or greater in diameter existing in the </w:t>
      </w:r>
      <w:r w:rsidR="00E02FAA">
        <w:rPr>
          <w:color w:val="auto"/>
          <w:sz w:val="22"/>
          <w:szCs w:val="22"/>
        </w:rPr>
        <w:t>County of Jasper</w:t>
      </w:r>
      <w:r>
        <w:rPr>
          <w:color w:val="auto"/>
          <w:sz w:val="22"/>
          <w:szCs w:val="22"/>
        </w:rPr>
        <w:t xml:space="preserve"> ROW. Further, debris generated from the removal of hazardous trees and hanging limbs (2) two inches or greater existing in the </w:t>
      </w:r>
      <w:r w:rsidR="00E02FAA">
        <w:rPr>
          <w:color w:val="auto"/>
          <w:sz w:val="22"/>
          <w:szCs w:val="22"/>
        </w:rPr>
        <w:t>County of Jasper</w:t>
      </w:r>
      <w:r>
        <w:rPr>
          <w:color w:val="auto"/>
          <w:sz w:val="22"/>
          <w:szCs w:val="22"/>
        </w:rPr>
        <w:t xml:space="preserve"> ROW will be placed in the safest possible location on the ROW and subsequently removed in accordance with 4.2 under the terms, conditions, and procedure described in “ROW Vegetative Debris Removal.” Hazardous leaning trees less than (12) inches in diameter, measured (3) three feet from the base of the tree or at chest height, will be flush cut, loaded, and removed in accordance with 4.2. The </w:t>
      </w:r>
      <w:r w:rsidR="00E02FAA">
        <w:rPr>
          <w:color w:val="auto"/>
          <w:sz w:val="22"/>
          <w:szCs w:val="22"/>
        </w:rPr>
        <w:t>County of Jasper</w:t>
      </w:r>
      <w:r>
        <w:rPr>
          <w:color w:val="auto"/>
          <w:sz w:val="22"/>
          <w:szCs w:val="22"/>
        </w:rPr>
        <w:t xml:space="preserve"> will not compensate the Contractor for leaning trees less than (12) twelve inches in diameter on a unit rate basis.</w:t>
      </w:r>
    </w:p>
    <w:p w14:paraId="44C45512" w14:textId="77777777" w:rsidR="009616EE" w:rsidRDefault="009616EE" w:rsidP="009616EE">
      <w:pPr>
        <w:pStyle w:val="Default"/>
        <w:rPr>
          <w:color w:val="auto"/>
          <w:sz w:val="22"/>
          <w:szCs w:val="22"/>
        </w:rPr>
      </w:pPr>
      <w:r>
        <w:rPr>
          <w:color w:val="auto"/>
          <w:sz w:val="22"/>
          <w:szCs w:val="22"/>
        </w:rPr>
        <w:t xml:space="preserve"> </w:t>
      </w:r>
    </w:p>
    <w:p w14:paraId="3B006237" w14:textId="77777777" w:rsidR="00BD5C4D" w:rsidRDefault="009616EE" w:rsidP="00BD5C4D">
      <w:pPr>
        <w:pStyle w:val="Default"/>
        <w:numPr>
          <w:ilvl w:val="0"/>
          <w:numId w:val="15"/>
        </w:numPr>
        <w:rPr>
          <w:color w:val="auto"/>
          <w:sz w:val="22"/>
          <w:szCs w:val="22"/>
        </w:rPr>
      </w:pPr>
      <w:r>
        <w:rPr>
          <w:color w:val="auto"/>
          <w:sz w:val="22"/>
          <w:szCs w:val="22"/>
        </w:rPr>
        <w:t xml:space="preserve">Removal and transportation of hazardous trees (12) twelve inches or greater in diameter and hanging limbs (2) two inches or greater in diameter existing in the </w:t>
      </w:r>
      <w:r w:rsidR="00E02FAA">
        <w:rPr>
          <w:color w:val="auto"/>
          <w:sz w:val="22"/>
          <w:szCs w:val="22"/>
        </w:rPr>
        <w:t>County of Jasper</w:t>
      </w:r>
      <w:r>
        <w:rPr>
          <w:color w:val="auto"/>
          <w:sz w:val="22"/>
          <w:szCs w:val="22"/>
        </w:rPr>
        <w:t xml:space="preserve"> ROW and private property will be performed as identified by the </w:t>
      </w:r>
      <w:r w:rsidR="00E02FAA">
        <w:rPr>
          <w:color w:val="auto"/>
          <w:sz w:val="22"/>
          <w:szCs w:val="22"/>
        </w:rPr>
        <w:t>County of Jasper</w:t>
      </w:r>
      <w:r>
        <w:rPr>
          <w:color w:val="auto"/>
          <w:sz w:val="22"/>
          <w:szCs w:val="22"/>
        </w:rPr>
        <w:t xml:space="preserve">. All disaster specific eligibility guidelines regarding size and diameter of leaning trees will be communicated to the Contractor, in writing, by the </w:t>
      </w:r>
      <w:r w:rsidR="00E02FAA">
        <w:rPr>
          <w:color w:val="auto"/>
          <w:sz w:val="22"/>
          <w:szCs w:val="22"/>
        </w:rPr>
        <w:t>County of Jasper</w:t>
      </w:r>
      <w:r>
        <w:rPr>
          <w:color w:val="auto"/>
          <w:sz w:val="22"/>
          <w:szCs w:val="22"/>
        </w:rPr>
        <w:t>. In order for leaning or hazardous trees to be removed and eligible for reimbursement, the tree must satisfy a minimum of (1) one of the following requirements:</w:t>
      </w:r>
    </w:p>
    <w:p w14:paraId="18C4A72F" w14:textId="77777777" w:rsidR="009616EE" w:rsidRDefault="009616EE" w:rsidP="00BD5C4D">
      <w:pPr>
        <w:pStyle w:val="Default"/>
        <w:ind w:left="720"/>
        <w:rPr>
          <w:color w:val="auto"/>
          <w:sz w:val="22"/>
          <w:szCs w:val="22"/>
        </w:rPr>
      </w:pPr>
      <w:r>
        <w:rPr>
          <w:color w:val="auto"/>
          <w:sz w:val="22"/>
          <w:szCs w:val="22"/>
        </w:rPr>
        <w:t xml:space="preserve"> </w:t>
      </w:r>
    </w:p>
    <w:p w14:paraId="4B4E6953" w14:textId="77777777" w:rsidR="009616EE" w:rsidRDefault="009616EE" w:rsidP="00BD5C4D">
      <w:pPr>
        <w:pStyle w:val="Default"/>
        <w:numPr>
          <w:ilvl w:val="0"/>
          <w:numId w:val="16"/>
        </w:numPr>
        <w:rPr>
          <w:color w:val="auto"/>
          <w:sz w:val="22"/>
          <w:szCs w:val="22"/>
        </w:rPr>
      </w:pPr>
      <w:r>
        <w:rPr>
          <w:color w:val="auto"/>
          <w:sz w:val="22"/>
          <w:szCs w:val="22"/>
        </w:rPr>
        <w:t xml:space="preserve">The tree is leaning in excess of 30 degrees in a direction that poses an immediate threat to public health, welfare, and safety. </w:t>
      </w:r>
    </w:p>
    <w:p w14:paraId="1A2B7849" w14:textId="77777777" w:rsidR="00BD5C4D" w:rsidRDefault="00BD5C4D" w:rsidP="00BD5C4D">
      <w:pPr>
        <w:pStyle w:val="Default"/>
        <w:ind w:left="720"/>
        <w:rPr>
          <w:color w:val="auto"/>
          <w:sz w:val="22"/>
          <w:szCs w:val="22"/>
        </w:rPr>
      </w:pPr>
    </w:p>
    <w:p w14:paraId="10B247E9" w14:textId="77777777" w:rsidR="00BD5C4D" w:rsidRDefault="009616EE" w:rsidP="00BD5C4D">
      <w:pPr>
        <w:pStyle w:val="Default"/>
        <w:numPr>
          <w:ilvl w:val="0"/>
          <w:numId w:val="16"/>
        </w:numPr>
        <w:rPr>
          <w:color w:val="auto"/>
          <w:sz w:val="22"/>
          <w:szCs w:val="22"/>
        </w:rPr>
      </w:pPr>
      <w:r>
        <w:rPr>
          <w:color w:val="auto"/>
          <w:sz w:val="22"/>
          <w:szCs w:val="22"/>
        </w:rPr>
        <w:lastRenderedPageBreak/>
        <w:t>The tree is dead, twisted, or mangled as a direct result of the storm and an Arborist can attest to the fact that the tree will die, and potentially create a falling hazard to the public.</w:t>
      </w:r>
    </w:p>
    <w:p w14:paraId="227D82BF" w14:textId="77777777" w:rsidR="00BD5C4D" w:rsidRDefault="00BD5C4D" w:rsidP="00BD5C4D">
      <w:pPr>
        <w:pStyle w:val="ListParagraph"/>
        <w:rPr>
          <w:sz w:val="22"/>
          <w:szCs w:val="22"/>
        </w:rPr>
      </w:pPr>
    </w:p>
    <w:p w14:paraId="440DAFB4" w14:textId="77777777" w:rsidR="009616EE" w:rsidRDefault="009616EE" w:rsidP="00BD5C4D">
      <w:pPr>
        <w:pStyle w:val="Default"/>
        <w:ind w:left="1080"/>
        <w:rPr>
          <w:color w:val="auto"/>
          <w:sz w:val="22"/>
          <w:szCs w:val="22"/>
        </w:rPr>
      </w:pPr>
      <w:r>
        <w:rPr>
          <w:color w:val="auto"/>
          <w:sz w:val="22"/>
          <w:szCs w:val="22"/>
        </w:rPr>
        <w:t xml:space="preserve"> </w:t>
      </w:r>
    </w:p>
    <w:p w14:paraId="5C1A6FD2" w14:textId="77777777" w:rsidR="009616EE" w:rsidRDefault="009616EE" w:rsidP="009616EE">
      <w:pPr>
        <w:pStyle w:val="Default"/>
        <w:rPr>
          <w:b/>
          <w:bCs/>
          <w:color w:val="auto"/>
          <w:sz w:val="22"/>
          <w:szCs w:val="22"/>
        </w:rPr>
      </w:pPr>
      <w:r>
        <w:rPr>
          <w:b/>
          <w:bCs/>
          <w:color w:val="auto"/>
          <w:sz w:val="22"/>
          <w:szCs w:val="22"/>
        </w:rPr>
        <w:t xml:space="preserve">4.11 Removal of Hazardous Stumps </w:t>
      </w:r>
    </w:p>
    <w:p w14:paraId="7D40A68C" w14:textId="77777777" w:rsidR="00BD5C4D" w:rsidRDefault="00BD5C4D" w:rsidP="009616EE">
      <w:pPr>
        <w:pStyle w:val="Default"/>
        <w:rPr>
          <w:color w:val="auto"/>
          <w:sz w:val="22"/>
          <w:szCs w:val="22"/>
        </w:rPr>
      </w:pPr>
    </w:p>
    <w:p w14:paraId="34425234" w14:textId="77777777" w:rsidR="009616EE" w:rsidRDefault="009616EE" w:rsidP="009616EE">
      <w:pPr>
        <w:pStyle w:val="Default"/>
        <w:rPr>
          <w:color w:val="auto"/>
        </w:rPr>
      </w:pPr>
      <w:r>
        <w:rPr>
          <w:color w:val="auto"/>
          <w:sz w:val="22"/>
          <w:szCs w:val="22"/>
        </w:rPr>
        <w:t xml:space="preserve">Under this contract, work shall consist of all labor, equipment, fuel, and miscellaneous costs necessary to remove all hazardous uprooted stumps (24) twenty-four inches or greater in diameter, measured (24) twenty-four inches from the base of the tree existing in the </w:t>
      </w:r>
      <w:r w:rsidR="00E02FAA">
        <w:rPr>
          <w:color w:val="auto"/>
          <w:sz w:val="22"/>
          <w:szCs w:val="22"/>
        </w:rPr>
        <w:t>County of Jasper</w:t>
      </w:r>
      <w:r>
        <w:rPr>
          <w:color w:val="auto"/>
          <w:sz w:val="22"/>
          <w:szCs w:val="22"/>
        </w:rPr>
        <w:t xml:space="preserve"> ROW. Further, debris generated from the removal of uprooted stumps existing in the </w:t>
      </w:r>
      <w:r w:rsidR="00E02FAA">
        <w:rPr>
          <w:color w:val="auto"/>
          <w:sz w:val="22"/>
          <w:szCs w:val="22"/>
        </w:rPr>
        <w:t>County of Jasper</w:t>
      </w:r>
      <w:r>
        <w:rPr>
          <w:color w:val="auto"/>
          <w:sz w:val="22"/>
          <w:szCs w:val="22"/>
        </w:rPr>
        <w:t xml:space="preserve"> ROW will be placed in the safest possible location on the ROW and subsequently removed in accordance with 4.2 under the terms, conditions, and procedure described in “ROW Vegetative Debris Removal.” Stumps measured (24) twenty-four </w:t>
      </w:r>
      <w:proofErr w:type="gramStart"/>
      <w:r>
        <w:rPr>
          <w:color w:val="auto"/>
          <w:sz w:val="22"/>
          <w:szCs w:val="22"/>
        </w:rPr>
        <w:t>inches</w:t>
      </w:r>
      <w:proofErr w:type="gramEnd"/>
    </w:p>
    <w:p w14:paraId="6F586CC7" w14:textId="77777777" w:rsidR="00BD5C4D" w:rsidRDefault="009616EE" w:rsidP="009616EE">
      <w:pPr>
        <w:pStyle w:val="Default"/>
        <w:rPr>
          <w:color w:val="auto"/>
          <w:sz w:val="22"/>
          <w:szCs w:val="22"/>
        </w:rPr>
      </w:pPr>
      <w:r>
        <w:rPr>
          <w:color w:val="auto"/>
          <w:sz w:val="22"/>
          <w:szCs w:val="22"/>
        </w:rPr>
        <w:t xml:space="preserve">from the base of the tree and less than (24) twenty-four inches in diameter will be considered normal vegetative debris and removed in accordance with 4.2. The </w:t>
      </w:r>
      <w:r w:rsidR="00E02FAA">
        <w:rPr>
          <w:color w:val="auto"/>
          <w:sz w:val="22"/>
          <w:szCs w:val="22"/>
        </w:rPr>
        <w:t>County of Jasper</w:t>
      </w:r>
      <w:r>
        <w:rPr>
          <w:color w:val="auto"/>
          <w:sz w:val="22"/>
          <w:szCs w:val="22"/>
        </w:rPr>
        <w:t xml:space="preserve"> will not compensate hazardous stumps less than (24) twenty-four inches in diameter on a unit rate basis and instead will be considered normal vegetative debris. The diameter of stumps less than (24) inches will be converted into a cubic yardage volume based on the published FEMA stump conversion table (See Attachment III – FEMA Stump Conversion Table) and removed under the terms and conditions of 4.2.</w:t>
      </w:r>
    </w:p>
    <w:p w14:paraId="2E5210F8" w14:textId="77777777" w:rsidR="009616EE" w:rsidRDefault="009616EE" w:rsidP="009616EE">
      <w:pPr>
        <w:pStyle w:val="Default"/>
        <w:rPr>
          <w:color w:val="auto"/>
          <w:sz w:val="22"/>
          <w:szCs w:val="22"/>
        </w:rPr>
      </w:pPr>
      <w:r>
        <w:rPr>
          <w:color w:val="auto"/>
          <w:sz w:val="22"/>
          <w:szCs w:val="22"/>
        </w:rPr>
        <w:t xml:space="preserve"> </w:t>
      </w:r>
    </w:p>
    <w:p w14:paraId="1D61CB8B" w14:textId="77777777" w:rsidR="00BD5C4D" w:rsidRDefault="009616EE" w:rsidP="00BD5C4D">
      <w:pPr>
        <w:pStyle w:val="Default"/>
        <w:numPr>
          <w:ilvl w:val="0"/>
          <w:numId w:val="17"/>
        </w:numPr>
        <w:rPr>
          <w:color w:val="auto"/>
          <w:sz w:val="22"/>
          <w:szCs w:val="22"/>
        </w:rPr>
      </w:pPr>
      <w:r>
        <w:rPr>
          <w:color w:val="auto"/>
          <w:sz w:val="22"/>
          <w:szCs w:val="22"/>
        </w:rPr>
        <w:t xml:space="preserve">Removal and transportation of hazardous uprooted stumps existing in the </w:t>
      </w:r>
      <w:r w:rsidR="00E02FAA">
        <w:rPr>
          <w:color w:val="auto"/>
          <w:sz w:val="22"/>
          <w:szCs w:val="22"/>
        </w:rPr>
        <w:t>County of Jasper</w:t>
      </w:r>
      <w:r>
        <w:rPr>
          <w:color w:val="auto"/>
          <w:sz w:val="22"/>
          <w:szCs w:val="22"/>
        </w:rPr>
        <w:t xml:space="preserve"> ROW and private property will be performed as identified by the </w:t>
      </w:r>
      <w:r w:rsidR="00E02FAA">
        <w:rPr>
          <w:color w:val="auto"/>
          <w:sz w:val="22"/>
          <w:szCs w:val="22"/>
        </w:rPr>
        <w:t>County of Jasper</w:t>
      </w:r>
      <w:r>
        <w:rPr>
          <w:color w:val="auto"/>
          <w:sz w:val="22"/>
          <w:szCs w:val="22"/>
        </w:rPr>
        <w:t xml:space="preserve">. All disaster specific eligibility guidelines regarding size and diameter of hazardous stumps will be communicated to the Contractor, in writing, by the </w:t>
      </w:r>
      <w:r w:rsidR="00E02FAA">
        <w:rPr>
          <w:color w:val="auto"/>
          <w:sz w:val="22"/>
          <w:szCs w:val="22"/>
        </w:rPr>
        <w:t>County of Jasper</w:t>
      </w:r>
      <w:r>
        <w:rPr>
          <w:color w:val="auto"/>
          <w:sz w:val="22"/>
          <w:szCs w:val="22"/>
        </w:rPr>
        <w:t>. In order for hazardous stumps to be removed and eligible for reimbursement, the stump must satisfy the following requirement:</w:t>
      </w:r>
    </w:p>
    <w:p w14:paraId="4BCA57FB" w14:textId="77777777" w:rsidR="009616EE" w:rsidRDefault="009616EE" w:rsidP="00BD5C4D">
      <w:pPr>
        <w:pStyle w:val="Default"/>
        <w:ind w:left="720"/>
        <w:rPr>
          <w:color w:val="auto"/>
          <w:sz w:val="22"/>
          <w:szCs w:val="22"/>
        </w:rPr>
      </w:pPr>
      <w:r>
        <w:rPr>
          <w:color w:val="auto"/>
          <w:sz w:val="22"/>
          <w:szCs w:val="22"/>
        </w:rPr>
        <w:t xml:space="preserve"> </w:t>
      </w:r>
    </w:p>
    <w:p w14:paraId="2C9E12C6" w14:textId="77777777" w:rsidR="009616EE" w:rsidRDefault="009616EE" w:rsidP="00BD5C4D">
      <w:pPr>
        <w:pStyle w:val="Default"/>
        <w:ind w:left="720"/>
        <w:rPr>
          <w:color w:val="auto"/>
          <w:sz w:val="22"/>
          <w:szCs w:val="22"/>
        </w:rPr>
      </w:pPr>
      <w:r>
        <w:rPr>
          <w:color w:val="auto"/>
          <w:sz w:val="22"/>
          <w:szCs w:val="22"/>
        </w:rPr>
        <w:t xml:space="preserve">a. Over 50% of the tree crown is damaged or broken and heartwood is exposed. </w:t>
      </w:r>
    </w:p>
    <w:p w14:paraId="4743008F" w14:textId="77777777" w:rsidR="00BD5C4D" w:rsidRDefault="009616EE" w:rsidP="00BD5C4D">
      <w:pPr>
        <w:pStyle w:val="Default"/>
        <w:ind w:left="720"/>
        <w:rPr>
          <w:color w:val="auto"/>
          <w:sz w:val="22"/>
          <w:szCs w:val="22"/>
        </w:rPr>
      </w:pPr>
      <w:r>
        <w:rPr>
          <w:color w:val="auto"/>
          <w:sz w:val="22"/>
          <w:szCs w:val="22"/>
        </w:rPr>
        <w:t>Tree stumps that are not attached to the ground will be considered normal vegetative debris and subject to removal under the terms and conditions of 4.2. The cubic yard volume of the unattached stump will be based off of the diameter conversion using the published FEMA stump conversion table (See Attachment III – FEMA Stump Conversion Table)</w:t>
      </w:r>
    </w:p>
    <w:p w14:paraId="7079447D" w14:textId="77777777" w:rsidR="009616EE" w:rsidRDefault="009616EE" w:rsidP="00BD5C4D">
      <w:pPr>
        <w:pStyle w:val="Default"/>
        <w:ind w:left="720"/>
        <w:rPr>
          <w:color w:val="auto"/>
          <w:sz w:val="22"/>
          <w:szCs w:val="22"/>
        </w:rPr>
      </w:pPr>
      <w:r>
        <w:rPr>
          <w:color w:val="auto"/>
          <w:sz w:val="22"/>
          <w:szCs w:val="22"/>
        </w:rPr>
        <w:t xml:space="preserve">. </w:t>
      </w:r>
    </w:p>
    <w:p w14:paraId="774567BE" w14:textId="77777777" w:rsidR="00BD5C4D" w:rsidRDefault="009616EE" w:rsidP="009616EE">
      <w:pPr>
        <w:pStyle w:val="Default"/>
        <w:rPr>
          <w:color w:val="auto"/>
          <w:sz w:val="22"/>
          <w:szCs w:val="22"/>
        </w:rPr>
      </w:pPr>
      <w:r>
        <w:rPr>
          <w:color w:val="auto"/>
          <w:sz w:val="22"/>
          <w:szCs w:val="22"/>
        </w:rPr>
        <w:t xml:space="preserve">The </w:t>
      </w:r>
      <w:r w:rsidR="00E02FAA">
        <w:rPr>
          <w:color w:val="auto"/>
          <w:sz w:val="22"/>
          <w:szCs w:val="22"/>
        </w:rPr>
        <w:t>County of Jasper</w:t>
      </w:r>
      <w:r>
        <w:rPr>
          <w:color w:val="auto"/>
          <w:sz w:val="22"/>
          <w:szCs w:val="22"/>
        </w:rPr>
        <w:t xml:space="preserve"> or its representative will measure and certify all stumps before removal.</w:t>
      </w:r>
    </w:p>
    <w:p w14:paraId="3CA9D970" w14:textId="77777777" w:rsidR="009616EE" w:rsidRDefault="009616EE" w:rsidP="009616EE">
      <w:pPr>
        <w:pStyle w:val="Default"/>
        <w:rPr>
          <w:color w:val="auto"/>
          <w:sz w:val="22"/>
          <w:szCs w:val="22"/>
        </w:rPr>
      </w:pPr>
      <w:r>
        <w:rPr>
          <w:color w:val="auto"/>
          <w:sz w:val="22"/>
          <w:szCs w:val="22"/>
        </w:rPr>
        <w:t xml:space="preserve"> </w:t>
      </w:r>
    </w:p>
    <w:p w14:paraId="5B076970" w14:textId="77777777" w:rsidR="009616EE" w:rsidRDefault="009616EE" w:rsidP="009616EE">
      <w:pPr>
        <w:pStyle w:val="Default"/>
        <w:rPr>
          <w:b/>
          <w:bCs/>
          <w:color w:val="auto"/>
          <w:sz w:val="22"/>
          <w:szCs w:val="22"/>
        </w:rPr>
      </w:pPr>
      <w:r>
        <w:rPr>
          <w:b/>
          <w:bCs/>
          <w:color w:val="auto"/>
          <w:sz w:val="22"/>
          <w:szCs w:val="22"/>
        </w:rPr>
        <w:t xml:space="preserve">4.12 Household Hazardous Waste Removal, Transport, and Disposal </w:t>
      </w:r>
    </w:p>
    <w:p w14:paraId="4664E007" w14:textId="77777777" w:rsidR="00BD5C4D" w:rsidRDefault="00BD5C4D" w:rsidP="009616EE">
      <w:pPr>
        <w:pStyle w:val="Default"/>
        <w:rPr>
          <w:color w:val="auto"/>
          <w:sz w:val="22"/>
          <w:szCs w:val="22"/>
        </w:rPr>
      </w:pPr>
    </w:p>
    <w:p w14:paraId="26F34D6D" w14:textId="77777777" w:rsidR="00BD5C4D" w:rsidRDefault="009616EE" w:rsidP="009616EE">
      <w:pPr>
        <w:pStyle w:val="Default"/>
        <w:rPr>
          <w:color w:val="auto"/>
          <w:sz w:val="22"/>
          <w:szCs w:val="22"/>
        </w:rPr>
      </w:pPr>
      <w:r>
        <w:rPr>
          <w:color w:val="auto"/>
          <w:sz w:val="22"/>
          <w:szCs w:val="22"/>
        </w:rPr>
        <w:t>Under this contract, work shall consist of all labor, equipment, fuel, and miscellaneous costs necessary for the removal, transportation, and disposal of Household Hazardous Waste (HHW) as defined by FEMA 325 Public Assistance Debris Management Guide.</w:t>
      </w:r>
    </w:p>
    <w:p w14:paraId="5EEE231D" w14:textId="77777777" w:rsidR="009616EE" w:rsidRDefault="009616EE" w:rsidP="009616EE">
      <w:pPr>
        <w:pStyle w:val="Default"/>
        <w:rPr>
          <w:color w:val="auto"/>
          <w:sz w:val="22"/>
          <w:szCs w:val="22"/>
        </w:rPr>
      </w:pPr>
      <w:r>
        <w:rPr>
          <w:color w:val="auto"/>
          <w:sz w:val="22"/>
          <w:szCs w:val="22"/>
        </w:rPr>
        <w:t xml:space="preserve"> </w:t>
      </w:r>
    </w:p>
    <w:p w14:paraId="70C60B8A" w14:textId="77777777" w:rsidR="00BD5C4D" w:rsidRDefault="009616EE" w:rsidP="00BD5C4D">
      <w:pPr>
        <w:pStyle w:val="Default"/>
        <w:numPr>
          <w:ilvl w:val="0"/>
          <w:numId w:val="18"/>
        </w:numPr>
        <w:rPr>
          <w:color w:val="auto"/>
          <w:sz w:val="22"/>
          <w:szCs w:val="22"/>
        </w:rPr>
      </w:pPr>
      <w:r>
        <w:rPr>
          <w:color w:val="auto"/>
          <w:sz w:val="22"/>
          <w:szCs w:val="22"/>
        </w:rPr>
        <w:t>The removal, transportation, and disposal of HHW includes obtaining all necessary Local, State, and Federal Handling Permits and operating in accordance with all Local, State, and Federal regulatory agencies.</w:t>
      </w:r>
    </w:p>
    <w:p w14:paraId="78B59E92" w14:textId="77777777" w:rsidR="009616EE" w:rsidRDefault="009616EE" w:rsidP="00BD5C4D">
      <w:pPr>
        <w:pStyle w:val="Default"/>
        <w:ind w:left="720"/>
        <w:rPr>
          <w:color w:val="auto"/>
          <w:sz w:val="22"/>
          <w:szCs w:val="22"/>
        </w:rPr>
      </w:pPr>
      <w:r>
        <w:rPr>
          <w:color w:val="auto"/>
          <w:sz w:val="22"/>
          <w:szCs w:val="22"/>
        </w:rPr>
        <w:t xml:space="preserve"> </w:t>
      </w:r>
    </w:p>
    <w:p w14:paraId="6A91478A" w14:textId="77777777" w:rsidR="009616EE" w:rsidRDefault="009616EE" w:rsidP="009616EE">
      <w:pPr>
        <w:pStyle w:val="Default"/>
        <w:rPr>
          <w:color w:val="auto"/>
          <w:sz w:val="22"/>
          <w:szCs w:val="22"/>
        </w:rPr>
      </w:pPr>
      <w:r>
        <w:rPr>
          <w:b/>
          <w:bCs/>
          <w:color w:val="auto"/>
          <w:sz w:val="22"/>
          <w:szCs w:val="22"/>
        </w:rPr>
        <w:t xml:space="preserve">4.13 Electronic Waste </w:t>
      </w:r>
    </w:p>
    <w:p w14:paraId="627266C0" w14:textId="77777777" w:rsidR="00BD5C4D" w:rsidRDefault="009616EE" w:rsidP="009616EE">
      <w:pPr>
        <w:pStyle w:val="Default"/>
        <w:rPr>
          <w:color w:val="auto"/>
          <w:sz w:val="22"/>
          <w:szCs w:val="22"/>
        </w:rPr>
      </w:pPr>
      <w:r>
        <w:rPr>
          <w:color w:val="auto"/>
          <w:sz w:val="22"/>
          <w:szCs w:val="22"/>
        </w:rPr>
        <w:lastRenderedPageBreak/>
        <w:t>Under this contract, work shall consist of all labor, equipment, fuel, and miscellaneous costs necessary for the removal, transportation, and disposal of Electronic Hazardous Waste (EHW) as defined by FEMA 325 Public Assistance Debris Management Guide.</w:t>
      </w:r>
    </w:p>
    <w:p w14:paraId="59DCC9FC" w14:textId="77777777" w:rsidR="009616EE" w:rsidRDefault="009616EE" w:rsidP="009616EE">
      <w:pPr>
        <w:pStyle w:val="Default"/>
        <w:rPr>
          <w:color w:val="auto"/>
          <w:sz w:val="22"/>
          <w:szCs w:val="22"/>
        </w:rPr>
      </w:pPr>
      <w:r>
        <w:rPr>
          <w:color w:val="auto"/>
          <w:sz w:val="22"/>
          <w:szCs w:val="22"/>
        </w:rPr>
        <w:t xml:space="preserve"> </w:t>
      </w:r>
    </w:p>
    <w:p w14:paraId="063DBA84" w14:textId="77777777" w:rsidR="00BD5C4D" w:rsidRDefault="009616EE" w:rsidP="00BD5C4D">
      <w:pPr>
        <w:pStyle w:val="Default"/>
        <w:numPr>
          <w:ilvl w:val="0"/>
          <w:numId w:val="19"/>
        </w:numPr>
        <w:rPr>
          <w:color w:val="auto"/>
          <w:sz w:val="22"/>
          <w:szCs w:val="22"/>
        </w:rPr>
      </w:pPr>
      <w:r>
        <w:rPr>
          <w:color w:val="auto"/>
          <w:sz w:val="22"/>
          <w:szCs w:val="22"/>
        </w:rPr>
        <w:t>The removal, transportation, and disposal of EHW includes obtaining all necessary Local, State, and Federal Handling Permits and operating in accordance with all Local, State, and Federal regulatory agencies.</w:t>
      </w:r>
    </w:p>
    <w:p w14:paraId="092917FF" w14:textId="77777777" w:rsidR="00BD5C4D" w:rsidRDefault="00BD5C4D" w:rsidP="00BD5C4D">
      <w:pPr>
        <w:pStyle w:val="Default"/>
        <w:ind w:left="720"/>
        <w:rPr>
          <w:color w:val="auto"/>
          <w:sz w:val="22"/>
          <w:szCs w:val="22"/>
        </w:rPr>
      </w:pPr>
    </w:p>
    <w:p w14:paraId="088A5467" w14:textId="77777777" w:rsidR="00BD5C4D" w:rsidRDefault="00BD5C4D" w:rsidP="00BD5C4D">
      <w:pPr>
        <w:pStyle w:val="Default"/>
        <w:ind w:left="720"/>
        <w:rPr>
          <w:color w:val="auto"/>
          <w:sz w:val="22"/>
          <w:szCs w:val="22"/>
        </w:rPr>
      </w:pPr>
    </w:p>
    <w:p w14:paraId="3DD4A0D3" w14:textId="77777777" w:rsidR="009616EE" w:rsidRDefault="009616EE" w:rsidP="009616EE">
      <w:pPr>
        <w:pStyle w:val="Default"/>
        <w:rPr>
          <w:b/>
          <w:bCs/>
          <w:color w:val="auto"/>
          <w:sz w:val="22"/>
          <w:szCs w:val="22"/>
        </w:rPr>
      </w:pPr>
      <w:r>
        <w:rPr>
          <w:b/>
          <w:bCs/>
          <w:color w:val="auto"/>
          <w:sz w:val="22"/>
          <w:szCs w:val="22"/>
        </w:rPr>
        <w:t xml:space="preserve">4.14 Abandoned Vehicle Removal </w:t>
      </w:r>
    </w:p>
    <w:p w14:paraId="212A9B57" w14:textId="77777777" w:rsidR="00BD5C4D" w:rsidRDefault="00BD5C4D" w:rsidP="009616EE">
      <w:pPr>
        <w:pStyle w:val="Default"/>
        <w:rPr>
          <w:color w:val="auto"/>
          <w:sz w:val="22"/>
          <w:szCs w:val="22"/>
        </w:rPr>
      </w:pPr>
    </w:p>
    <w:p w14:paraId="7A962687" w14:textId="77777777" w:rsidR="00BD5C4D" w:rsidRDefault="009616EE" w:rsidP="009616EE">
      <w:pPr>
        <w:pStyle w:val="Default"/>
        <w:rPr>
          <w:color w:val="auto"/>
          <w:sz w:val="22"/>
          <w:szCs w:val="22"/>
        </w:rPr>
      </w:pPr>
      <w:r>
        <w:rPr>
          <w:color w:val="auto"/>
          <w:sz w:val="22"/>
          <w:szCs w:val="22"/>
        </w:rPr>
        <w:t xml:space="preserve">Under this contract, work shall consist of the removal and </w:t>
      </w:r>
      <w:proofErr w:type="gramStart"/>
      <w:r>
        <w:rPr>
          <w:color w:val="auto"/>
          <w:sz w:val="22"/>
          <w:szCs w:val="22"/>
        </w:rPr>
        <w:t>haul</w:t>
      </w:r>
      <w:proofErr w:type="gramEnd"/>
      <w:r>
        <w:rPr>
          <w:color w:val="auto"/>
          <w:sz w:val="22"/>
          <w:szCs w:val="22"/>
        </w:rPr>
        <w:t xml:space="preserve"> out of abandoned vehicles in areas identified and approved by the </w:t>
      </w:r>
      <w:r w:rsidR="00E02FAA">
        <w:rPr>
          <w:color w:val="auto"/>
          <w:sz w:val="22"/>
          <w:szCs w:val="22"/>
        </w:rPr>
        <w:t>County of Jasper</w:t>
      </w:r>
      <w:r>
        <w:rPr>
          <w:color w:val="auto"/>
          <w:sz w:val="22"/>
          <w:szCs w:val="22"/>
        </w:rPr>
        <w:t xml:space="preserve">. The removed vehicles will be hauled to a </w:t>
      </w:r>
      <w:r w:rsidR="00E02FAA">
        <w:rPr>
          <w:color w:val="auto"/>
          <w:sz w:val="22"/>
          <w:szCs w:val="22"/>
        </w:rPr>
        <w:t>County of Jasper</w:t>
      </w:r>
      <w:r>
        <w:rPr>
          <w:color w:val="auto"/>
          <w:sz w:val="22"/>
          <w:szCs w:val="22"/>
        </w:rPr>
        <w:t xml:space="preserve"> approved staging area and subsequently disposed of by the appropriate regulatory agency. The definition of abandon vehicle shall apply to motor vehicles, recreational vehicles, recreational </w:t>
      </w:r>
      <w:proofErr w:type="gramStart"/>
      <w:r>
        <w:rPr>
          <w:color w:val="auto"/>
          <w:sz w:val="22"/>
          <w:szCs w:val="22"/>
        </w:rPr>
        <w:t>watercraft</w:t>
      </w:r>
      <w:proofErr w:type="gramEnd"/>
      <w:r>
        <w:rPr>
          <w:color w:val="auto"/>
          <w:sz w:val="22"/>
          <w:szCs w:val="22"/>
        </w:rPr>
        <w:t xml:space="preserve"> and other applicable definitions of vehicle as defined by FEMA 325 Public Assistance Debris Management Guide.</w:t>
      </w:r>
    </w:p>
    <w:p w14:paraId="6D5105A5" w14:textId="77777777" w:rsidR="009616EE" w:rsidRDefault="009616EE" w:rsidP="009616EE">
      <w:pPr>
        <w:pStyle w:val="Default"/>
        <w:rPr>
          <w:color w:val="auto"/>
          <w:sz w:val="22"/>
          <w:szCs w:val="22"/>
        </w:rPr>
      </w:pPr>
      <w:r>
        <w:rPr>
          <w:color w:val="auto"/>
          <w:sz w:val="22"/>
          <w:szCs w:val="22"/>
        </w:rPr>
        <w:t xml:space="preserve"> </w:t>
      </w:r>
    </w:p>
    <w:p w14:paraId="58528DD7" w14:textId="77777777" w:rsidR="009616EE" w:rsidRDefault="009616EE" w:rsidP="00BD5C4D">
      <w:pPr>
        <w:pStyle w:val="Default"/>
        <w:numPr>
          <w:ilvl w:val="0"/>
          <w:numId w:val="20"/>
        </w:numPr>
        <w:rPr>
          <w:color w:val="auto"/>
          <w:sz w:val="22"/>
          <w:szCs w:val="22"/>
        </w:rPr>
      </w:pPr>
      <w:r>
        <w:rPr>
          <w:color w:val="auto"/>
          <w:sz w:val="22"/>
          <w:szCs w:val="22"/>
        </w:rPr>
        <w:t xml:space="preserve">The removal, transportation, and disposal required for Abandoned Vehicle Removal includes obtaining all necessary Local, State, and Federal Handling Permits and operating in accordance with all Local, State, and Federal regulatory agencies. </w:t>
      </w:r>
    </w:p>
    <w:p w14:paraId="72185788" w14:textId="77777777" w:rsidR="00BD5C4D" w:rsidRDefault="00BD5C4D" w:rsidP="00BD5C4D">
      <w:pPr>
        <w:pStyle w:val="Default"/>
        <w:ind w:left="720"/>
        <w:rPr>
          <w:color w:val="auto"/>
          <w:sz w:val="22"/>
          <w:szCs w:val="22"/>
        </w:rPr>
      </w:pPr>
    </w:p>
    <w:p w14:paraId="2AE2E1DC" w14:textId="77777777" w:rsidR="009616EE" w:rsidRDefault="009616EE" w:rsidP="009616EE">
      <w:pPr>
        <w:pStyle w:val="Default"/>
        <w:rPr>
          <w:b/>
          <w:bCs/>
          <w:color w:val="auto"/>
          <w:sz w:val="22"/>
          <w:szCs w:val="22"/>
        </w:rPr>
      </w:pPr>
      <w:r>
        <w:rPr>
          <w:b/>
          <w:bCs/>
          <w:color w:val="auto"/>
          <w:sz w:val="22"/>
          <w:szCs w:val="22"/>
        </w:rPr>
        <w:t xml:space="preserve">4.15 Animal Carcass Removal and Disposal </w:t>
      </w:r>
    </w:p>
    <w:p w14:paraId="5CFF8CA9" w14:textId="77777777" w:rsidR="00BD5C4D" w:rsidRDefault="00BD5C4D" w:rsidP="009616EE">
      <w:pPr>
        <w:pStyle w:val="Default"/>
        <w:rPr>
          <w:color w:val="auto"/>
          <w:sz w:val="22"/>
          <w:szCs w:val="22"/>
        </w:rPr>
      </w:pPr>
    </w:p>
    <w:p w14:paraId="52C42422" w14:textId="77777777" w:rsidR="00BD5C4D" w:rsidRDefault="009616EE" w:rsidP="009616EE">
      <w:pPr>
        <w:pStyle w:val="Default"/>
        <w:rPr>
          <w:color w:val="auto"/>
          <w:sz w:val="22"/>
          <w:szCs w:val="22"/>
        </w:rPr>
      </w:pPr>
      <w:r>
        <w:rPr>
          <w:color w:val="auto"/>
          <w:sz w:val="22"/>
          <w:szCs w:val="22"/>
        </w:rPr>
        <w:t xml:space="preserve">Under this contract, work shall consist of all labor, equipment, fuel, and miscellaneous costs necessary for the removal, transportation, and disposal of animal carcasses as defined by FEMA 325 Public Assistance Debris Management Guide. The carcasses will be hauled to a </w:t>
      </w:r>
      <w:r w:rsidR="00E02FAA">
        <w:rPr>
          <w:color w:val="auto"/>
          <w:sz w:val="22"/>
          <w:szCs w:val="22"/>
        </w:rPr>
        <w:t>County of Jasper</w:t>
      </w:r>
      <w:r>
        <w:rPr>
          <w:color w:val="auto"/>
          <w:sz w:val="22"/>
          <w:szCs w:val="22"/>
        </w:rPr>
        <w:t xml:space="preserve"> approved staging area and subsequently disposed of by the appropriate regulatory </w:t>
      </w:r>
      <w:proofErr w:type="gramStart"/>
      <w:r>
        <w:rPr>
          <w:color w:val="auto"/>
          <w:sz w:val="22"/>
          <w:szCs w:val="22"/>
        </w:rPr>
        <w:t>agency</w:t>
      </w:r>
      <w:proofErr w:type="gramEnd"/>
    </w:p>
    <w:p w14:paraId="49AB060A" w14:textId="77777777" w:rsidR="009616EE" w:rsidRDefault="009616EE" w:rsidP="009616EE">
      <w:pPr>
        <w:pStyle w:val="Default"/>
        <w:rPr>
          <w:color w:val="auto"/>
          <w:sz w:val="22"/>
          <w:szCs w:val="22"/>
        </w:rPr>
      </w:pPr>
      <w:r>
        <w:rPr>
          <w:color w:val="auto"/>
          <w:sz w:val="22"/>
          <w:szCs w:val="22"/>
        </w:rPr>
        <w:t xml:space="preserve">. </w:t>
      </w:r>
    </w:p>
    <w:p w14:paraId="411397BB" w14:textId="77777777" w:rsidR="009616EE" w:rsidRDefault="009616EE" w:rsidP="00BD5C4D">
      <w:pPr>
        <w:pStyle w:val="Default"/>
        <w:numPr>
          <w:ilvl w:val="0"/>
          <w:numId w:val="21"/>
        </w:numPr>
        <w:rPr>
          <w:color w:val="auto"/>
          <w:sz w:val="22"/>
          <w:szCs w:val="22"/>
        </w:rPr>
      </w:pPr>
      <w:r>
        <w:rPr>
          <w:color w:val="auto"/>
          <w:sz w:val="22"/>
          <w:szCs w:val="22"/>
        </w:rPr>
        <w:t xml:space="preserve">The removal, transportation, and disposal of Animal Carcasses includes obtaining all necessary Local, State, and Federal Handling Permits and operating in accordance with all Local, State, and Federal regulatory agencies. </w:t>
      </w:r>
    </w:p>
    <w:p w14:paraId="27B0C291" w14:textId="77777777" w:rsidR="00BD5C4D" w:rsidRDefault="00BD5C4D" w:rsidP="00BD5C4D">
      <w:pPr>
        <w:pStyle w:val="Default"/>
        <w:ind w:left="1080"/>
        <w:rPr>
          <w:color w:val="auto"/>
          <w:sz w:val="22"/>
          <w:szCs w:val="22"/>
        </w:rPr>
      </w:pPr>
    </w:p>
    <w:p w14:paraId="43250227" w14:textId="77777777" w:rsidR="00BD5C4D" w:rsidRDefault="009616EE" w:rsidP="009616EE">
      <w:pPr>
        <w:pStyle w:val="Default"/>
        <w:numPr>
          <w:ilvl w:val="0"/>
          <w:numId w:val="3"/>
        </w:numPr>
        <w:rPr>
          <w:color w:val="auto"/>
          <w:sz w:val="22"/>
          <w:szCs w:val="22"/>
        </w:rPr>
      </w:pPr>
      <w:r>
        <w:rPr>
          <w:color w:val="auto"/>
          <w:sz w:val="22"/>
          <w:szCs w:val="22"/>
        </w:rPr>
        <w:t>2. Animal carcass removal and disposal shall follow within accordance with FEMA 325</w:t>
      </w:r>
      <w:r w:rsidR="003956F8">
        <w:rPr>
          <w:color w:val="auto"/>
          <w:sz w:val="22"/>
          <w:szCs w:val="22"/>
        </w:rPr>
        <w:t xml:space="preserve">      </w:t>
      </w:r>
      <w:r>
        <w:rPr>
          <w:color w:val="auto"/>
          <w:sz w:val="22"/>
          <w:szCs w:val="22"/>
        </w:rPr>
        <w:t xml:space="preserve">along with coordination with </w:t>
      </w:r>
      <w:r w:rsidR="00E02FAA">
        <w:rPr>
          <w:color w:val="auto"/>
          <w:sz w:val="22"/>
          <w:szCs w:val="22"/>
        </w:rPr>
        <w:t>County of Jasper</w:t>
      </w:r>
      <w:r>
        <w:rPr>
          <w:color w:val="auto"/>
          <w:sz w:val="22"/>
          <w:szCs w:val="22"/>
        </w:rPr>
        <w:t xml:space="preserve"> Public Health Official representative and detail documentation of the approval, removal, and disposal.</w:t>
      </w:r>
    </w:p>
    <w:p w14:paraId="7DD064F6" w14:textId="77777777" w:rsidR="009616EE" w:rsidRDefault="009616EE" w:rsidP="009616EE">
      <w:pPr>
        <w:pStyle w:val="Default"/>
        <w:numPr>
          <w:ilvl w:val="0"/>
          <w:numId w:val="3"/>
        </w:numPr>
        <w:rPr>
          <w:color w:val="auto"/>
          <w:sz w:val="22"/>
          <w:szCs w:val="22"/>
        </w:rPr>
      </w:pPr>
      <w:r>
        <w:rPr>
          <w:color w:val="auto"/>
          <w:sz w:val="22"/>
          <w:szCs w:val="22"/>
        </w:rPr>
        <w:t xml:space="preserve"> </w:t>
      </w:r>
    </w:p>
    <w:p w14:paraId="3EBE268E" w14:textId="77777777" w:rsidR="009616EE" w:rsidRDefault="009616EE" w:rsidP="009616EE">
      <w:pPr>
        <w:pStyle w:val="Default"/>
        <w:rPr>
          <w:color w:val="auto"/>
          <w:sz w:val="22"/>
          <w:szCs w:val="22"/>
        </w:rPr>
      </w:pPr>
    </w:p>
    <w:p w14:paraId="1FD9F2B9" w14:textId="77777777" w:rsidR="009616EE" w:rsidRDefault="009616EE" w:rsidP="009616EE">
      <w:pPr>
        <w:pStyle w:val="Default"/>
        <w:rPr>
          <w:b/>
          <w:bCs/>
          <w:color w:val="auto"/>
          <w:sz w:val="22"/>
          <w:szCs w:val="22"/>
        </w:rPr>
      </w:pPr>
      <w:r>
        <w:rPr>
          <w:b/>
          <w:bCs/>
          <w:color w:val="auto"/>
          <w:sz w:val="22"/>
          <w:szCs w:val="22"/>
        </w:rPr>
        <w:t xml:space="preserve">4.16 ROW White Goods Debris Removal </w:t>
      </w:r>
    </w:p>
    <w:p w14:paraId="07417495" w14:textId="77777777" w:rsidR="003956F8" w:rsidRDefault="003956F8" w:rsidP="009616EE">
      <w:pPr>
        <w:pStyle w:val="Default"/>
        <w:rPr>
          <w:color w:val="auto"/>
          <w:sz w:val="22"/>
          <w:szCs w:val="22"/>
        </w:rPr>
      </w:pPr>
    </w:p>
    <w:p w14:paraId="752235A4" w14:textId="77777777" w:rsidR="003956F8" w:rsidRDefault="009616EE" w:rsidP="009616EE">
      <w:pPr>
        <w:pStyle w:val="Default"/>
        <w:rPr>
          <w:color w:val="auto"/>
          <w:sz w:val="22"/>
          <w:szCs w:val="22"/>
        </w:rPr>
      </w:pPr>
      <w:r>
        <w:rPr>
          <w:color w:val="auto"/>
          <w:sz w:val="22"/>
          <w:szCs w:val="22"/>
        </w:rPr>
        <w:t xml:space="preserve">Under this contract, work shall consist of all labor, equipment, </w:t>
      </w:r>
      <w:proofErr w:type="gramStart"/>
      <w:r>
        <w:rPr>
          <w:color w:val="auto"/>
          <w:sz w:val="22"/>
          <w:szCs w:val="22"/>
        </w:rPr>
        <w:t>fuel</w:t>
      </w:r>
      <w:proofErr w:type="gramEnd"/>
      <w:r>
        <w:rPr>
          <w:color w:val="auto"/>
          <w:sz w:val="22"/>
          <w:szCs w:val="22"/>
        </w:rPr>
        <w:t xml:space="preserve"> and miscellaneous costs associated with the removal, transportation, and disposal of White Goods. White Goods containing refrigerants will be hauled to a </w:t>
      </w:r>
      <w:r w:rsidR="00E02FAA">
        <w:rPr>
          <w:color w:val="auto"/>
          <w:sz w:val="22"/>
          <w:szCs w:val="22"/>
        </w:rPr>
        <w:t>County of Jasper</w:t>
      </w:r>
      <w:r>
        <w:rPr>
          <w:color w:val="auto"/>
          <w:sz w:val="22"/>
          <w:szCs w:val="22"/>
        </w:rPr>
        <w:t xml:space="preserve"> approved staging area where certified technicians will remove the refrigerants. Under this contract, the contractor will be responsible for locating and contracting services from certified technicians.</w:t>
      </w:r>
    </w:p>
    <w:p w14:paraId="3C70D9A7" w14:textId="77777777" w:rsidR="009616EE" w:rsidRDefault="009616EE" w:rsidP="009616EE">
      <w:pPr>
        <w:pStyle w:val="Default"/>
        <w:rPr>
          <w:color w:val="auto"/>
          <w:sz w:val="22"/>
          <w:szCs w:val="22"/>
        </w:rPr>
      </w:pPr>
      <w:r>
        <w:rPr>
          <w:color w:val="auto"/>
          <w:sz w:val="22"/>
          <w:szCs w:val="22"/>
        </w:rPr>
        <w:t xml:space="preserve"> </w:t>
      </w:r>
    </w:p>
    <w:p w14:paraId="505AA5EC" w14:textId="77777777" w:rsidR="003956F8" w:rsidRDefault="009616EE" w:rsidP="003956F8">
      <w:pPr>
        <w:pStyle w:val="Default"/>
        <w:numPr>
          <w:ilvl w:val="0"/>
          <w:numId w:val="22"/>
        </w:numPr>
        <w:rPr>
          <w:color w:val="auto"/>
          <w:sz w:val="22"/>
          <w:szCs w:val="22"/>
        </w:rPr>
      </w:pPr>
      <w:r>
        <w:rPr>
          <w:color w:val="auto"/>
          <w:sz w:val="22"/>
          <w:szCs w:val="22"/>
        </w:rPr>
        <w:t xml:space="preserve">The removal, transportation, and disposal of White Goods includes obtaining all necessary Local, State, and Federal Handling Permits and operating in accordance with all Local, State, and Federal regulatory </w:t>
      </w:r>
      <w:proofErr w:type="gramStart"/>
      <w:r>
        <w:rPr>
          <w:color w:val="auto"/>
          <w:sz w:val="22"/>
          <w:szCs w:val="22"/>
        </w:rPr>
        <w:t>agencies</w:t>
      </w:r>
      <w:proofErr w:type="gramEnd"/>
    </w:p>
    <w:p w14:paraId="409C28CC" w14:textId="77777777" w:rsidR="009616EE" w:rsidRDefault="009616EE" w:rsidP="003956F8">
      <w:pPr>
        <w:pStyle w:val="Default"/>
        <w:ind w:left="720"/>
        <w:rPr>
          <w:color w:val="auto"/>
          <w:sz w:val="22"/>
          <w:szCs w:val="22"/>
        </w:rPr>
      </w:pPr>
      <w:r>
        <w:rPr>
          <w:color w:val="auto"/>
          <w:sz w:val="22"/>
          <w:szCs w:val="22"/>
        </w:rPr>
        <w:t xml:space="preserve">. </w:t>
      </w:r>
    </w:p>
    <w:p w14:paraId="41D600B0" w14:textId="77777777" w:rsidR="003956F8" w:rsidRDefault="009616EE" w:rsidP="009616EE">
      <w:pPr>
        <w:pStyle w:val="Default"/>
        <w:rPr>
          <w:b/>
          <w:bCs/>
          <w:color w:val="auto"/>
          <w:sz w:val="22"/>
          <w:szCs w:val="22"/>
        </w:rPr>
      </w:pPr>
      <w:r>
        <w:rPr>
          <w:b/>
          <w:bCs/>
          <w:color w:val="auto"/>
          <w:sz w:val="22"/>
          <w:szCs w:val="22"/>
        </w:rPr>
        <w:lastRenderedPageBreak/>
        <w:t>4.17 Freon Removal</w:t>
      </w:r>
    </w:p>
    <w:p w14:paraId="49E52CF7" w14:textId="77777777" w:rsidR="009616EE" w:rsidRDefault="009616EE" w:rsidP="009616EE">
      <w:pPr>
        <w:pStyle w:val="Default"/>
        <w:rPr>
          <w:color w:val="auto"/>
          <w:sz w:val="22"/>
          <w:szCs w:val="22"/>
        </w:rPr>
      </w:pPr>
      <w:r>
        <w:rPr>
          <w:b/>
          <w:bCs/>
          <w:color w:val="auto"/>
          <w:sz w:val="22"/>
          <w:szCs w:val="22"/>
        </w:rPr>
        <w:t xml:space="preserve"> </w:t>
      </w:r>
    </w:p>
    <w:p w14:paraId="77FACF14" w14:textId="77777777" w:rsidR="009616EE" w:rsidRDefault="009616EE" w:rsidP="009616EE">
      <w:pPr>
        <w:pStyle w:val="Default"/>
        <w:rPr>
          <w:color w:val="auto"/>
          <w:sz w:val="22"/>
          <w:szCs w:val="22"/>
        </w:rPr>
      </w:pPr>
      <w:r>
        <w:rPr>
          <w:color w:val="auto"/>
          <w:sz w:val="22"/>
          <w:szCs w:val="22"/>
        </w:rPr>
        <w:t xml:space="preserve">Under this contract, work shall consist of the removal and disposal of refrigerants from items containing Freon in areas identified and approved by the </w:t>
      </w:r>
      <w:r w:rsidR="00E02FAA">
        <w:rPr>
          <w:color w:val="auto"/>
          <w:sz w:val="22"/>
          <w:szCs w:val="22"/>
        </w:rPr>
        <w:t>County of Jasper</w:t>
      </w:r>
      <w:r>
        <w:rPr>
          <w:color w:val="auto"/>
          <w:sz w:val="22"/>
          <w:szCs w:val="22"/>
        </w:rPr>
        <w:t xml:space="preserve">. The Freon containing items will be hauled to a </w:t>
      </w:r>
      <w:r w:rsidR="00E02FAA">
        <w:rPr>
          <w:color w:val="auto"/>
          <w:sz w:val="22"/>
          <w:szCs w:val="22"/>
        </w:rPr>
        <w:t>County of Jasper</w:t>
      </w:r>
      <w:r>
        <w:rPr>
          <w:color w:val="auto"/>
          <w:sz w:val="22"/>
          <w:szCs w:val="22"/>
        </w:rPr>
        <w:t xml:space="preserve"> approved staging area under the terms and conditions of 4.16 and subsequently the Freon will be removed and disposed of by a certified technician before the unit is recycled or disposed. </w:t>
      </w:r>
    </w:p>
    <w:p w14:paraId="6BE719D0" w14:textId="77777777" w:rsidR="009616EE" w:rsidRDefault="009616EE" w:rsidP="009616EE">
      <w:pPr>
        <w:pStyle w:val="Default"/>
        <w:rPr>
          <w:color w:val="auto"/>
        </w:rPr>
      </w:pPr>
    </w:p>
    <w:p w14:paraId="1BD641F7" w14:textId="77777777" w:rsidR="003956F8" w:rsidRDefault="009616EE" w:rsidP="003956F8">
      <w:pPr>
        <w:pStyle w:val="Default"/>
        <w:numPr>
          <w:ilvl w:val="0"/>
          <w:numId w:val="23"/>
        </w:numPr>
        <w:rPr>
          <w:color w:val="auto"/>
          <w:sz w:val="22"/>
          <w:szCs w:val="22"/>
        </w:rPr>
      </w:pPr>
      <w:r>
        <w:rPr>
          <w:color w:val="auto"/>
          <w:sz w:val="22"/>
          <w:szCs w:val="22"/>
        </w:rPr>
        <w:t xml:space="preserve">The removal, transportation and disposal of Freon includes obtaining all necessary Local, State, and Federal Handling Permits and operating in accordance with all Local, State, and Federal regulatory </w:t>
      </w:r>
      <w:proofErr w:type="gramStart"/>
      <w:r>
        <w:rPr>
          <w:color w:val="auto"/>
          <w:sz w:val="22"/>
          <w:szCs w:val="22"/>
        </w:rPr>
        <w:t>agencies</w:t>
      </w:r>
      <w:proofErr w:type="gramEnd"/>
    </w:p>
    <w:p w14:paraId="05AD6EE2" w14:textId="77777777" w:rsidR="009616EE" w:rsidRDefault="009616EE" w:rsidP="003956F8">
      <w:pPr>
        <w:pStyle w:val="Default"/>
        <w:ind w:left="720"/>
        <w:rPr>
          <w:color w:val="auto"/>
          <w:sz w:val="22"/>
          <w:szCs w:val="22"/>
        </w:rPr>
      </w:pPr>
      <w:r>
        <w:rPr>
          <w:color w:val="auto"/>
          <w:sz w:val="22"/>
          <w:szCs w:val="22"/>
        </w:rPr>
        <w:t xml:space="preserve">. </w:t>
      </w:r>
    </w:p>
    <w:p w14:paraId="698398E2" w14:textId="77777777" w:rsidR="009616EE" w:rsidRDefault="009616EE" w:rsidP="009616EE">
      <w:pPr>
        <w:pStyle w:val="Default"/>
        <w:rPr>
          <w:b/>
          <w:bCs/>
          <w:color w:val="auto"/>
          <w:sz w:val="22"/>
          <w:szCs w:val="22"/>
        </w:rPr>
      </w:pPr>
      <w:r>
        <w:rPr>
          <w:b/>
          <w:bCs/>
          <w:color w:val="auto"/>
          <w:sz w:val="22"/>
          <w:szCs w:val="22"/>
        </w:rPr>
        <w:t xml:space="preserve">4.18 Asbestos Removal </w:t>
      </w:r>
    </w:p>
    <w:p w14:paraId="788D0C8F" w14:textId="77777777" w:rsidR="003956F8" w:rsidRDefault="003956F8" w:rsidP="009616EE">
      <w:pPr>
        <w:pStyle w:val="Default"/>
        <w:rPr>
          <w:color w:val="auto"/>
          <w:sz w:val="22"/>
          <w:szCs w:val="22"/>
        </w:rPr>
      </w:pPr>
    </w:p>
    <w:p w14:paraId="5627D0D2" w14:textId="77777777" w:rsidR="003956F8" w:rsidRDefault="009616EE" w:rsidP="009616EE">
      <w:pPr>
        <w:pStyle w:val="Default"/>
        <w:rPr>
          <w:color w:val="auto"/>
          <w:sz w:val="22"/>
          <w:szCs w:val="22"/>
        </w:rPr>
      </w:pPr>
      <w:r>
        <w:rPr>
          <w:color w:val="auto"/>
          <w:sz w:val="22"/>
          <w:szCs w:val="22"/>
        </w:rPr>
        <w:t xml:space="preserve">Under this contract, work shall consist of all labor, equipment, </w:t>
      </w:r>
      <w:proofErr w:type="gramStart"/>
      <w:r>
        <w:rPr>
          <w:color w:val="auto"/>
          <w:sz w:val="22"/>
          <w:szCs w:val="22"/>
        </w:rPr>
        <w:t>fuel</w:t>
      </w:r>
      <w:proofErr w:type="gramEnd"/>
      <w:r>
        <w:rPr>
          <w:color w:val="auto"/>
          <w:sz w:val="22"/>
          <w:szCs w:val="22"/>
        </w:rPr>
        <w:t xml:space="preserve"> and miscellaneous costs associated with the removal, transportation, and disposal of Asbestos.</w:t>
      </w:r>
    </w:p>
    <w:p w14:paraId="5082E054" w14:textId="77777777" w:rsidR="009616EE" w:rsidRDefault="009616EE" w:rsidP="009616EE">
      <w:pPr>
        <w:pStyle w:val="Default"/>
        <w:rPr>
          <w:color w:val="auto"/>
          <w:sz w:val="22"/>
          <w:szCs w:val="22"/>
        </w:rPr>
      </w:pPr>
      <w:r>
        <w:rPr>
          <w:color w:val="auto"/>
          <w:sz w:val="22"/>
          <w:szCs w:val="22"/>
        </w:rPr>
        <w:t xml:space="preserve"> </w:t>
      </w:r>
    </w:p>
    <w:p w14:paraId="47E4E0C4" w14:textId="77777777" w:rsidR="003956F8" w:rsidRDefault="009616EE" w:rsidP="003956F8">
      <w:pPr>
        <w:pStyle w:val="Default"/>
        <w:numPr>
          <w:ilvl w:val="0"/>
          <w:numId w:val="24"/>
        </w:numPr>
        <w:rPr>
          <w:color w:val="auto"/>
          <w:sz w:val="22"/>
          <w:szCs w:val="22"/>
        </w:rPr>
      </w:pPr>
      <w:r>
        <w:rPr>
          <w:color w:val="auto"/>
          <w:sz w:val="22"/>
          <w:szCs w:val="22"/>
        </w:rPr>
        <w:t>The removal, transportation, and disposal of Asbestos includes obtaining all necessary Local, State, and Federal Handling Permits and operating in accordance with all Local, State, and Federal regulatory agencies.</w:t>
      </w:r>
    </w:p>
    <w:p w14:paraId="328F8869" w14:textId="77777777" w:rsidR="009616EE" w:rsidRDefault="009616EE" w:rsidP="003956F8">
      <w:pPr>
        <w:pStyle w:val="Default"/>
        <w:ind w:left="720"/>
        <w:rPr>
          <w:color w:val="auto"/>
          <w:sz w:val="22"/>
          <w:szCs w:val="22"/>
        </w:rPr>
      </w:pPr>
      <w:r>
        <w:rPr>
          <w:color w:val="auto"/>
          <w:sz w:val="22"/>
          <w:szCs w:val="22"/>
        </w:rPr>
        <w:t xml:space="preserve"> </w:t>
      </w:r>
    </w:p>
    <w:p w14:paraId="4770E961" w14:textId="77777777" w:rsidR="009616EE" w:rsidRDefault="009616EE" w:rsidP="009616EE">
      <w:pPr>
        <w:pStyle w:val="Default"/>
        <w:rPr>
          <w:b/>
          <w:bCs/>
          <w:color w:val="auto"/>
          <w:sz w:val="22"/>
          <w:szCs w:val="22"/>
        </w:rPr>
      </w:pPr>
      <w:r>
        <w:rPr>
          <w:b/>
          <w:bCs/>
          <w:color w:val="auto"/>
          <w:sz w:val="22"/>
          <w:szCs w:val="22"/>
        </w:rPr>
        <w:t xml:space="preserve">4.19 Use of Local Resources </w:t>
      </w:r>
    </w:p>
    <w:p w14:paraId="51B601C8" w14:textId="77777777" w:rsidR="003956F8" w:rsidRDefault="003956F8" w:rsidP="009616EE">
      <w:pPr>
        <w:pStyle w:val="Default"/>
        <w:rPr>
          <w:color w:val="auto"/>
          <w:sz w:val="22"/>
          <w:szCs w:val="22"/>
        </w:rPr>
      </w:pPr>
    </w:p>
    <w:p w14:paraId="4E6F43CD" w14:textId="77777777" w:rsidR="009616EE" w:rsidRDefault="009616EE" w:rsidP="009616EE">
      <w:pPr>
        <w:pStyle w:val="Default"/>
        <w:rPr>
          <w:color w:val="auto"/>
          <w:sz w:val="22"/>
          <w:szCs w:val="22"/>
        </w:rPr>
      </w:pPr>
      <w:r>
        <w:rPr>
          <w:color w:val="auto"/>
          <w:sz w:val="22"/>
          <w:szCs w:val="22"/>
        </w:rPr>
        <w:t xml:space="preserve">As per the Robert T. Stafford Act and FEMA regulations, </w:t>
      </w:r>
      <w:proofErr w:type="gramStart"/>
      <w:r>
        <w:rPr>
          <w:color w:val="auto"/>
          <w:sz w:val="22"/>
          <w:szCs w:val="22"/>
        </w:rPr>
        <w:t>Proposer</w:t>
      </w:r>
      <w:proofErr w:type="gramEnd"/>
      <w:r>
        <w:rPr>
          <w:color w:val="auto"/>
          <w:sz w:val="22"/>
          <w:szCs w:val="22"/>
        </w:rPr>
        <w:t xml:space="preserve"> will be able to use his/her own subcontractor resources to meet the obligations of the contract. It is expected that the Awarded Contractor will utilize at least </w:t>
      </w:r>
      <w:r>
        <w:rPr>
          <w:b/>
          <w:bCs/>
          <w:color w:val="auto"/>
          <w:sz w:val="22"/>
          <w:szCs w:val="22"/>
        </w:rPr>
        <w:t xml:space="preserve">30% </w:t>
      </w:r>
      <w:r>
        <w:rPr>
          <w:color w:val="auto"/>
          <w:sz w:val="22"/>
          <w:szCs w:val="22"/>
        </w:rPr>
        <w:t xml:space="preserve">of subcontractors from resources located within the disaster area, including but not limited to, procuring supplies and equipment, awarding subcontracts, and employing workmen. </w:t>
      </w:r>
    </w:p>
    <w:p w14:paraId="1D88E9C4" w14:textId="77777777" w:rsidR="003956F8" w:rsidRDefault="003956F8" w:rsidP="009616EE">
      <w:pPr>
        <w:pStyle w:val="Default"/>
        <w:rPr>
          <w:color w:val="auto"/>
          <w:sz w:val="22"/>
          <w:szCs w:val="22"/>
        </w:rPr>
      </w:pPr>
    </w:p>
    <w:p w14:paraId="287CB2F6" w14:textId="77777777" w:rsidR="003956F8" w:rsidRDefault="009616EE" w:rsidP="009616EE">
      <w:pPr>
        <w:pStyle w:val="Default"/>
        <w:rPr>
          <w:b/>
          <w:bCs/>
          <w:color w:val="auto"/>
          <w:sz w:val="22"/>
          <w:szCs w:val="22"/>
        </w:rPr>
      </w:pPr>
      <w:r>
        <w:rPr>
          <w:b/>
          <w:bCs/>
          <w:color w:val="auto"/>
          <w:sz w:val="22"/>
          <w:szCs w:val="22"/>
        </w:rPr>
        <w:t>4.20 Working Hours</w:t>
      </w:r>
    </w:p>
    <w:p w14:paraId="52EA4808" w14:textId="77777777" w:rsidR="009616EE" w:rsidRDefault="009616EE" w:rsidP="009616EE">
      <w:pPr>
        <w:pStyle w:val="Default"/>
        <w:rPr>
          <w:color w:val="auto"/>
          <w:sz w:val="22"/>
          <w:szCs w:val="22"/>
        </w:rPr>
      </w:pPr>
      <w:r>
        <w:rPr>
          <w:b/>
          <w:bCs/>
          <w:color w:val="auto"/>
          <w:sz w:val="22"/>
          <w:szCs w:val="22"/>
        </w:rPr>
        <w:t xml:space="preserve"> </w:t>
      </w:r>
    </w:p>
    <w:p w14:paraId="00DA2B62" w14:textId="77777777" w:rsidR="003956F8" w:rsidRDefault="009616EE" w:rsidP="009616EE">
      <w:pPr>
        <w:pStyle w:val="Default"/>
        <w:rPr>
          <w:color w:val="auto"/>
          <w:sz w:val="22"/>
          <w:szCs w:val="22"/>
        </w:rPr>
      </w:pPr>
      <w:r>
        <w:rPr>
          <w:color w:val="auto"/>
          <w:sz w:val="22"/>
          <w:szCs w:val="22"/>
        </w:rPr>
        <w:t xml:space="preserve">Sunday through Saturday, the Contract hours shall only be during daylight hours or as otherwise directed by the </w:t>
      </w:r>
      <w:r w:rsidR="00E02FAA">
        <w:rPr>
          <w:color w:val="auto"/>
          <w:sz w:val="22"/>
          <w:szCs w:val="22"/>
        </w:rPr>
        <w:t>County of Jasper</w:t>
      </w:r>
      <w:r>
        <w:rPr>
          <w:color w:val="auto"/>
          <w:sz w:val="22"/>
          <w:szCs w:val="22"/>
        </w:rPr>
        <w:t xml:space="preserve">. No work outside these hours shall be allowed unless approved in advance by the </w:t>
      </w:r>
      <w:r w:rsidR="00E02FAA">
        <w:rPr>
          <w:color w:val="auto"/>
          <w:sz w:val="22"/>
          <w:szCs w:val="22"/>
        </w:rPr>
        <w:t>County of Jasper</w:t>
      </w:r>
      <w:r>
        <w:rPr>
          <w:color w:val="auto"/>
          <w:sz w:val="22"/>
          <w:szCs w:val="22"/>
        </w:rPr>
        <w:t>.</w:t>
      </w:r>
    </w:p>
    <w:p w14:paraId="4CBF0539" w14:textId="77777777" w:rsidR="009616EE" w:rsidRDefault="009616EE" w:rsidP="009616EE">
      <w:pPr>
        <w:pStyle w:val="Default"/>
        <w:rPr>
          <w:color w:val="auto"/>
          <w:sz w:val="22"/>
          <w:szCs w:val="22"/>
        </w:rPr>
      </w:pPr>
      <w:r>
        <w:rPr>
          <w:color w:val="auto"/>
          <w:sz w:val="22"/>
          <w:szCs w:val="22"/>
        </w:rPr>
        <w:t xml:space="preserve"> </w:t>
      </w:r>
    </w:p>
    <w:p w14:paraId="57384581" w14:textId="77777777" w:rsidR="003956F8" w:rsidRDefault="009616EE" w:rsidP="009616EE">
      <w:pPr>
        <w:pStyle w:val="Default"/>
        <w:rPr>
          <w:b/>
          <w:bCs/>
          <w:color w:val="auto"/>
          <w:sz w:val="22"/>
          <w:szCs w:val="22"/>
        </w:rPr>
      </w:pPr>
      <w:r>
        <w:rPr>
          <w:b/>
          <w:bCs/>
          <w:color w:val="auto"/>
          <w:sz w:val="22"/>
          <w:szCs w:val="22"/>
        </w:rPr>
        <w:t>4.21 Debris Site Tower Specifications</w:t>
      </w:r>
    </w:p>
    <w:p w14:paraId="24CF5D73" w14:textId="77777777" w:rsidR="009616EE" w:rsidRDefault="009616EE" w:rsidP="009616EE">
      <w:pPr>
        <w:pStyle w:val="Default"/>
        <w:rPr>
          <w:color w:val="auto"/>
          <w:sz w:val="22"/>
          <w:szCs w:val="22"/>
        </w:rPr>
      </w:pPr>
      <w:r>
        <w:rPr>
          <w:b/>
          <w:bCs/>
          <w:color w:val="auto"/>
          <w:sz w:val="22"/>
          <w:szCs w:val="22"/>
        </w:rPr>
        <w:t xml:space="preserve"> </w:t>
      </w:r>
    </w:p>
    <w:p w14:paraId="4240DAB8" w14:textId="77777777" w:rsidR="003956F8" w:rsidRDefault="009616EE" w:rsidP="009616EE">
      <w:pPr>
        <w:pStyle w:val="Default"/>
        <w:rPr>
          <w:color w:val="auto"/>
          <w:sz w:val="22"/>
          <w:szCs w:val="22"/>
        </w:rPr>
      </w:pPr>
      <w:r>
        <w:rPr>
          <w:color w:val="auto"/>
          <w:sz w:val="22"/>
          <w:szCs w:val="22"/>
        </w:rPr>
        <w:t xml:space="preserve">4.21.1 The Contractor shall provide a minimum of one tower at each dumpsite for the use of </w:t>
      </w:r>
      <w:r w:rsidR="00E02FAA">
        <w:rPr>
          <w:color w:val="auto"/>
          <w:sz w:val="22"/>
          <w:szCs w:val="22"/>
        </w:rPr>
        <w:t>County of Jasper</w:t>
      </w:r>
      <w:r>
        <w:rPr>
          <w:color w:val="auto"/>
          <w:sz w:val="22"/>
          <w:szCs w:val="22"/>
        </w:rPr>
        <w:t xml:space="preserve"> representatives during their inspection of dumping operations. If </w:t>
      </w:r>
      <w:proofErr w:type="gramStart"/>
      <w:r>
        <w:rPr>
          <w:color w:val="auto"/>
          <w:sz w:val="22"/>
          <w:szCs w:val="22"/>
        </w:rPr>
        <w:t>ingress</w:t>
      </w:r>
      <w:proofErr w:type="gramEnd"/>
      <w:r>
        <w:rPr>
          <w:color w:val="auto"/>
          <w:sz w:val="22"/>
          <w:szCs w:val="22"/>
        </w:rPr>
        <w:t xml:space="preserve"> and egress of a TDSRS is of significant distance that the </w:t>
      </w:r>
      <w:r w:rsidR="00E02FAA">
        <w:rPr>
          <w:color w:val="auto"/>
          <w:sz w:val="22"/>
          <w:szCs w:val="22"/>
        </w:rPr>
        <w:t>County of Jasper</w:t>
      </w:r>
      <w:r>
        <w:rPr>
          <w:color w:val="auto"/>
          <w:sz w:val="22"/>
          <w:szCs w:val="22"/>
        </w:rPr>
        <w:t xml:space="preserve"> or its representative are unable to verify the entering and exiting trucks, then the Contractor may be required to provide a second tower. The inspection platform of the tower shall be constructed at a minimum height of 10 feet from surrounding grade to finish floor level, have a minimum (8) eight feet by (8) eight feet of usable floor area, be covered by a roof with (2) two feet overhangs on all sides, and be provided with appropriate railings and a stairway. Platform shall be enclosed, starting from platform floor </w:t>
      </w:r>
      <w:proofErr w:type="gramStart"/>
      <w:r>
        <w:rPr>
          <w:color w:val="auto"/>
          <w:sz w:val="22"/>
          <w:szCs w:val="22"/>
        </w:rPr>
        <w:t>level</w:t>
      </w:r>
      <w:proofErr w:type="gramEnd"/>
      <w:r>
        <w:rPr>
          <w:color w:val="auto"/>
          <w:sz w:val="22"/>
          <w:szCs w:val="22"/>
        </w:rPr>
        <w:t xml:space="preserve"> and extending up (4) four feet on all (4) four sides. The expense incurred by the Contractor for the construction of </w:t>
      </w:r>
      <w:proofErr w:type="gramStart"/>
      <w:r>
        <w:rPr>
          <w:color w:val="auto"/>
          <w:sz w:val="22"/>
          <w:szCs w:val="22"/>
        </w:rPr>
        <w:t>towers</w:t>
      </w:r>
      <w:proofErr w:type="gramEnd"/>
      <w:r>
        <w:rPr>
          <w:color w:val="auto"/>
          <w:sz w:val="22"/>
          <w:szCs w:val="22"/>
        </w:rPr>
        <w:t xml:space="preserve"> is an overhead expense contemplated as part of the Proposer’s compensation under the terms and conditions of section 4.5.</w:t>
      </w:r>
    </w:p>
    <w:p w14:paraId="4D13ABCB" w14:textId="77777777" w:rsidR="009616EE" w:rsidRDefault="009616EE" w:rsidP="009616EE">
      <w:pPr>
        <w:pStyle w:val="Default"/>
        <w:rPr>
          <w:color w:val="auto"/>
          <w:sz w:val="22"/>
          <w:szCs w:val="22"/>
        </w:rPr>
      </w:pPr>
      <w:r>
        <w:rPr>
          <w:color w:val="auto"/>
          <w:sz w:val="22"/>
          <w:szCs w:val="22"/>
        </w:rPr>
        <w:t xml:space="preserve"> </w:t>
      </w:r>
    </w:p>
    <w:p w14:paraId="06B27A9E" w14:textId="77777777" w:rsidR="003956F8" w:rsidRDefault="009616EE" w:rsidP="009616EE">
      <w:pPr>
        <w:pStyle w:val="Default"/>
        <w:rPr>
          <w:color w:val="auto"/>
          <w:sz w:val="22"/>
          <w:szCs w:val="22"/>
        </w:rPr>
      </w:pPr>
      <w:r>
        <w:rPr>
          <w:color w:val="auto"/>
          <w:sz w:val="22"/>
          <w:szCs w:val="22"/>
        </w:rPr>
        <w:t xml:space="preserve">4.21.2 The Contractor shall provide a minimum of one portable toilet at each dumpsite for the use of </w:t>
      </w:r>
      <w:r w:rsidR="00E02FAA">
        <w:rPr>
          <w:color w:val="auto"/>
          <w:sz w:val="22"/>
          <w:szCs w:val="22"/>
        </w:rPr>
        <w:t>County of Jasper</w:t>
      </w:r>
      <w:r>
        <w:rPr>
          <w:color w:val="auto"/>
          <w:sz w:val="22"/>
          <w:szCs w:val="22"/>
        </w:rPr>
        <w:t xml:space="preserve"> representatives during their inspection of dumping operations. The </w:t>
      </w:r>
      <w:r>
        <w:rPr>
          <w:color w:val="auto"/>
          <w:sz w:val="22"/>
          <w:szCs w:val="22"/>
        </w:rPr>
        <w:lastRenderedPageBreak/>
        <w:t xml:space="preserve">toilet shall be provided prior to </w:t>
      </w:r>
      <w:proofErr w:type="gramStart"/>
      <w:r>
        <w:rPr>
          <w:color w:val="auto"/>
          <w:sz w:val="22"/>
          <w:szCs w:val="22"/>
        </w:rPr>
        <w:t>start</w:t>
      </w:r>
      <w:proofErr w:type="gramEnd"/>
      <w:r>
        <w:rPr>
          <w:color w:val="auto"/>
          <w:sz w:val="22"/>
          <w:szCs w:val="22"/>
        </w:rPr>
        <w:t xml:space="preserve"> of any dumping operations and kept in a sanitary condition by the Contractor throughout the duration of dumping operations. The expense incurred by the Contractor for the operation of portable toilets is an overhead expense contemplated as part of the Contractor’s compensation under the terms and conditions of section 4.5.</w:t>
      </w:r>
    </w:p>
    <w:p w14:paraId="0816BA25" w14:textId="77777777" w:rsidR="009616EE" w:rsidRDefault="009616EE" w:rsidP="009616EE">
      <w:pPr>
        <w:pStyle w:val="Default"/>
        <w:rPr>
          <w:color w:val="auto"/>
          <w:sz w:val="22"/>
          <w:szCs w:val="22"/>
        </w:rPr>
      </w:pPr>
      <w:r>
        <w:rPr>
          <w:color w:val="auto"/>
          <w:sz w:val="22"/>
          <w:szCs w:val="22"/>
        </w:rPr>
        <w:t xml:space="preserve"> </w:t>
      </w:r>
    </w:p>
    <w:p w14:paraId="6AEFE080" w14:textId="77777777" w:rsidR="003956F8" w:rsidRDefault="009616EE" w:rsidP="009616EE">
      <w:pPr>
        <w:pStyle w:val="Default"/>
        <w:rPr>
          <w:color w:val="auto"/>
          <w:sz w:val="22"/>
          <w:szCs w:val="22"/>
        </w:rPr>
      </w:pPr>
      <w:r>
        <w:rPr>
          <w:color w:val="auto"/>
          <w:sz w:val="22"/>
          <w:szCs w:val="22"/>
        </w:rPr>
        <w:t xml:space="preserve">4.21.3 Care shall be taken to place tower at a sufficient distance away from any reduction operations. If necessary, dumping operations may be temporarily suspended by the </w:t>
      </w:r>
      <w:r w:rsidR="00E02FAA">
        <w:rPr>
          <w:color w:val="auto"/>
          <w:sz w:val="22"/>
          <w:szCs w:val="22"/>
        </w:rPr>
        <w:t>County of Jasper</w:t>
      </w:r>
      <w:r>
        <w:rPr>
          <w:color w:val="auto"/>
          <w:sz w:val="22"/>
          <w:szCs w:val="22"/>
        </w:rPr>
        <w:t xml:space="preserve"> due to unsuitable conditions at the tower.</w:t>
      </w:r>
    </w:p>
    <w:p w14:paraId="0F847E25" w14:textId="77777777" w:rsidR="003956F8" w:rsidRDefault="003956F8" w:rsidP="009616EE">
      <w:pPr>
        <w:pStyle w:val="Default"/>
        <w:rPr>
          <w:color w:val="auto"/>
          <w:sz w:val="22"/>
          <w:szCs w:val="22"/>
        </w:rPr>
      </w:pPr>
    </w:p>
    <w:p w14:paraId="68E81DCB" w14:textId="77777777" w:rsidR="009616EE" w:rsidRDefault="009616EE" w:rsidP="009616EE">
      <w:pPr>
        <w:pStyle w:val="Default"/>
        <w:rPr>
          <w:b/>
          <w:bCs/>
          <w:color w:val="auto"/>
          <w:sz w:val="22"/>
          <w:szCs w:val="22"/>
        </w:rPr>
      </w:pPr>
      <w:r>
        <w:rPr>
          <w:b/>
          <w:bCs/>
          <w:color w:val="auto"/>
          <w:sz w:val="22"/>
          <w:szCs w:val="22"/>
        </w:rPr>
        <w:t xml:space="preserve">4.22 Equipment </w:t>
      </w:r>
    </w:p>
    <w:p w14:paraId="2BCBD21C" w14:textId="77777777" w:rsidR="003956F8" w:rsidRDefault="003956F8" w:rsidP="009616EE">
      <w:pPr>
        <w:pStyle w:val="Default"/>
        <w:rPr>
          <w:color w:val="auto"/>
          <w:sz w:val="22"/>
          <w:szCs w:val="22"/>
        </w:rPr>
      </w:pPr>
    </w:p>
    <w:p w14:paraId="45483C16" w14:textId="77777777" w:rsidR="009616EE" w:rsidRDefault="009616EE" w:rsidP="009616EE">
      <w:pPr>
        <w:pStyle w:val="Default"/>
        <w:rPr>
          <w:color w:val="auto"/>
          <w:sz w:val="22"/>
          <w:szCs w:val="22"/>
        </w:rPr>
      </w:pPr>
      <w:r>
        <w:rPr>
          <w:color w:val="auto"/>
          <w:sz w:val="22"/>
          <w:szCs w:val="22"/>
        </w:rPr>
        <w:t xml:space="preserve">4.22.1 All trucks and other equipment must </w:t>
      </w:r>
      <w:proofErr w:type="gramStart"/>
      <w:r>
        <w:rPr>
          <w:color w:val="auto"/>
          <w:sz w:val="22"/>
          <w:szCs w:val="22"/>
        </w:rPr>
        <w:t>be in compliance with</w:t>
      </w:r>
      <w:proofErr w:type="gramEnd"/>
      <w:r>
        <w:rPr>
          <w:color w:val="auto"/>
          <w:sz w:val="22"/>
          <w:szCs w:val="22"/>
        </w:rPr>
        <w:t xml:space="preserve"> all applicable Federal, State, tribal, and local rules and regulations. Any truck used to haul debris must be capable of rapidly dumping its load without the assistance of other equipment, be equipped with a tailgate that will effectively contain the debris during transport and permit the truck to be filled to capa</w:t>
      </w:r>
      <w:r w:rsidR="003956F8">
        <w:rPr>
          <w:color w:val="auto"/>
          <w:sz w:val="22"/>
          <w:szCs w:val="22"/>
        </w:rPr>
        <w:t>city</w:t>
      </w:r>
      <w:r>
        <w:rPr>
          <w:color w:val="auto"/>
          <w:sz w:val="22"/>
          <w:szCs w:val="22"/>
        </w:rPr>
        <w:t xml:space="preserve">. </w:t>
      </w:r>
    </w:p>
    <w:p w14:paraId="7F35EF81" w14:textId="77777777" w:rsidR="003956F8" w:rsidRDefault="003956F8" w:rsidP="009616EE">
      <w:pPr>
        <w:pStyle w:val="Default"/>
        <w:rPr>
          <w:color w:val="auto"/>
          <w:sz w:val="22"/>
          <w:szCs w:val="22"/>
        </w:rPr>
      </w:pPr>
    </w:p>
    <w:p w14:paraId="53322E0F" w14:textId="77777777" w:rsidR="003956F8" w:rsidRDefault="009616EE" w:rsidP="009616EE">
      <w:pPr>
        <w:pStyle w:val="Default"/>
        <w:rPr>
          <w:color w:val="auto"/>
          <w:sz w:val="22"/>
          <w:szCs w:val="22"/>
        </w:rPr>
      </w:pPr>
      <w:r>
        <w:rPr>
          <w:color w:val="auto"/>
          <w:sz w:val="22"/>
          <w:szCs w:val="22"/>
        </w:rPr>
        <w:t xml:space="preserve">4.22.2 Sideboards or other extensions to the bed are allowable provided they meet all applicable rules and regulations, cover the front and both sides, and are constructed in a manner to withstand severe operating conditions. The sideboards are to be constructed of (2) two </w:t>
      </w:r>
      <w:proofErr w:type="gramStart"/>
      <w:r>
        <w:rPr>
          <w:color w:val="auto"/>
          <w:sz w:val="22"/>
          <w:szCs w:val="22"/>
        </w:rPr>
        <w:t>inch</w:t>
      </w:r>
      <w:proofErr w:type="gramEnd"/>
      <w:r>
        <w:rPr>
          <w:color w:val="auto"/>
          <w:sz w:val="22"/>
          <w:szCs w:val="22"/>
        </w:rPr>
        <w:t xml:space="preserve"> by (6) six inch boards or greater and not to extend more than (2) two feet above the metal bedsides. In order to ensure compliance, equipment will be inspected by authorized </w:t>
      </w:r>
      <w:r w:rsidR="00E02FAA">
        <w:rPr>
          <w:color w:val="auto"/>
          <w:sz w:val="22"/>
          <w:szCs w:val="22"/>
        </w:rPr>
        <w:t>County of Jasper</w:t>
      </w:r>
      <w:r>
        <w:rPr>
          <w:color w:val="auto"/>
          <w:sz w:val="22"/>
          <w:szCs w:val="22"/>
        </w:rPr>
        <w:t xml:space="preserve"> representatives prior to its use by the Contractor.</w:t>
      </w:r>
    </w:p>
    <w:p w14:paraId="471DDB94" w14:textId="77777777" w:rsidR="009616EE" w:rsidRDefault="009616EE" w:rsidP="009616EE">
      <w:pPr>
        <w:pStyle w:val="Default"/>
        <w:rPr>
          <w:color w:val="auto"/>
          <w:sz w:val="22"/>
          <w:szCs w:val="22"/>
        </w:rPr>
      </w:pPr>
      <w:r>
        <w:rPr>
          <w:color w:val="auto"/>
          <w:sz w:val="22"/>
          <w:szCs w:val="22"/>
        </w:rPr>
        <w:t xml:space="preserve"> </w:t>
      </w:r>
    </w:p>
    <w:p w14:paraId="5F7D8658" w14:textId="77777777" w:rsidR="003956F8" w:rsidRDefault="009616EE" w:rsidP="009616EE">
      <w:pPr>
        <w:pStyle w:val="Default"/>
        <w:rPr>
          <w:color w:val="auto"/>
          <w:sz w:val="22"/>
          <w:szCs w:val="22"/>
        </w:rPr>
      </w:pPr>
      <w:r>
        <w:rPr>
          <w:color w:val="auto"/>
          <w:sz w:val="22"/>
          <w:szCs w:val="22"/>
        </w:rPr>
        <w:t>4.22.3 Trucks or equipment designated for use under this contract shall not be used for any other work during the working hours of this contract. The Contractor shall not solicit work from private citizens or others to be performed in the designated work area during the period of this contract. Under no circumstances will the Proposer mix debris hauled for others with debris hauled under this contract.</w:t>
      </w:r>
    </w:p>
    <w:p w14:paraId="6D97C60B" w14:textId="77777777" w:rsidR="009616EE" w:rsidRDefault="009616EE" w:rsidP="009616EE">
      <w:pPr>
        <w:pStyle w:val="Default"/>
        <w:rPr>
          <w:color w:val="auto"/>
          <w:sz w:val="22"/>
          <w:szCs w:val="22"/>
        </w:rPr>
      </w:pPr>
      <w:r>
        <w:rPr>
          <w:color w:val="auto"/>
          <w:sz w:val="22"/>
          <w:szCs w:val="22"/>
        </w:rPr>
        <w:t xml:space="preserve"> </w:t>
      </w:r>
    </w:p>
    <w:p w14:paraId="7295794C" w14:textId="77777777" w:rsidR="003956F8" w:rsidRDefault="009616EE" w:rsidP="009616EE">
      <w:pPr>
        <w:pStyle w:val="Default"/>
        <w:rPr>
          <w:color w:val="auto"/>
          <w:sz w:val="22"/>
          <w:szCs w:val="22"/>
        </w:rPr>
      </w:pPr>
      <w:r>
        <w:rPr>
          <w:color w:val="auto"/>
          <w:sz w:val="22"/>
          <w:szCs w:val="22"/>
        </w:rPr>
        <w:t>4.22.4 Equipment used under this contract shall be rubber tired and sized properly to fit loading conditions. Excessive size equipment (100 CY and up) and non-</w:t>
      </w:r>
      <w:proofErr w:type="gramStart"/>
      <w:r>
        <w:rPr>
          <w:color w:val="auto"/>
          <w:sz w:val="22"/>
          <w:szCs w:val="22"/>
        </w:rPr>
        <w:t>rubber tired</w:t>
      </w:r>
      <w:proofErr w:type="gramEnd"/>
      <w:r>
        <w:rPr>
          <w:color w:val="auto"/>
          <w:sz w:val="22"/>
          <w:szCs w:val="22"/>
        </w:rPr>
        <w:t xml:space="preserve"> equipment must be approved for use on the road by the </w:t>
      </w:r>
      <w:r w:rsidR="00E02FAA">
        <w:rPr>
          <w:color w:val="auto"/>
          <w:sz w:val="22"/>
          <w:szCs w:val="22"/>
        </w:rPr>
        <w:t>County of Jasper</w:t>
      </w:r>
      <w:r>
        <w:rPr>
          <w:color w:val="auto"/>
          <w:sz w:val="22"/>
          <w:szCs w:val="22"/>
        </w:rPr>
        <w:t>.</w:t>
      </w:r>
    </w:p>
    <w:p w14:paraId="6B5B48A0" w14:textId="77777777" w:rsidR="009616EE" w:rsidRDefault="009616EE" w:rsidP="009616EE">
      <w:pPr>
        <w:pStyle w:val="Default"/>
        <w:rPr>
          <w:color w:val="auto"/>
          <w:sz w:val="22"/>
          <w:szCs w:val="22"/>
        </w:rPr>
      </w:pPr>
      <w:r>
        <w:rPr>
          <w:color w:val="auto"/>
          <w:sz w:val="22"/>
          <w:szCs w:val="22"/>
        </w:rPr>
        <w:t xml:space="preserve"> </w:t>
      </w:r>
    </w:p>
    <w:p w14:paraId="27FE113F" w14:textId="77777777" w:rsidR="003956F8" w:rsidRDefault="009616EE" w:rsidP="009616EE">
      <w:pPr>
        <w:pStyle w:val="Default"/>
        <w:rPr>
          <w:color w:val="auto"/>
          <w:sz w:val="22"/>
          <w:szCs w:val="22"/>
        </w:rPr>
      </w:pPr>
      <w:r>
        <w:rPr>
          <w:color w:val="auto"/>
          <w:sz w:val="22"/>
          <w:szCs w:val="22"/>
        </w:rPr>
        <w:t xml:space="preserve">4.22.5 Hand loaded vehicles are prohibited unless pre-authorized, in writing, by the </w:t>
      </w:r>
      <w:r w:rsidR="00E02FAA">
        <w:rPr>
          <w:color w:val="auto"/>
          <w:sz w:val="22"/>
          <w:szCs w:val="22"/>
        </w:rPr>
        <w:t>County of Jasper</w:t>
      </w:r>
      <w:r>
        <w:rPr>
          <w:color w:val="auto"/>
          <w:sz w:val="22"/>
          <w:szCs w:val="22"/>
        </w:rPr>
        <w:t>, following the event. All hand-loaded vehicles will receive an automatic 50% deduction for lack of compaction.</w:t>
      </w:r>
    </w:p>
    <w:p w14:paraId="58E85FBF" w14:textId="77777777" w:rsidR="003609D7" w:rsidRDefault="003609D7" w:rsidP="009616EE">
      <w:pPr>
        <w:pStyle w:val="Default"/>
        <w:rPr>
          <w:color w:val="auto"/>
          <w:sz w:val="22"/>
          <w:szCs w:val="22"/>
        </w:rPr>
      </w:pPr>
    </w:p>
    <w:p w14:paraId="65AE15A0" w14:textId="77777777" w:rsidR="003609D7" w:rsidRPr="00A27866" w:rsidRDefault="00E47544" w:rsidP="00E47544">
      <w:pPr>
        <w:spacing w:after="17"/>
      </w:pPr>
      <w:r>
        <w:rPr>
          <w:b/>
        </w:rPr>
        <w:t>4</w:t>
      </w:r>
      <w:r w:rsidR="003609D7" w:rsidRPr="00A27866">
        <w:rPr>
          <w:b/>
        </w:rPr>
        <w:t>.</w:t>
      </w:r>
      <w:r>
        <w:rPr>
          <w:b/>
        </w:rPr>
        <w:t>23</w:t>
      </w:r>
      <w:r w:rsidR="003609D7" w:rsidRPr="00A27866">
        <w:rPr>
          <w:b/>
        </w:rPr>
        <w:tab/>
      </w:r>
      <w:r w:rsidR="003609D7">
        <w:rPr>
          <w:b/>
        </w:rPr>
        <w:t xml:space="preserve">Safety Officer: </w:t>
      </w:r>
      <w:r w:rsidR="003609D7">
        <w:t xml:space="preserve">The debris removal services contractor shall have a safety officer assigned to a project in any activating county to ensure work site conditions and equipment are safe and operable and that all workers are performing all activities in a safe manner.  The safety officer may be the contractor’s project manager, but he or she shall be able to dedicate the appropriate time to issues of safety as deemed necessary by the activating county to ensure safe work conditions and practices in all work areas.  The safety officer shall be available in person to designated county personnel at any time work during the project.  The activating county may require the contractor to appoint a new safety officer if the county determines the contractor is not adequately addressing safety concerns.  The activating county may also cease </w:t>
      </w:r>
      <w:proofErr w:type="gramStart"/>
      <w:r w:rsidR="003609D7">
        <w:t>work</w:t>
      </w:r>
      <w:proofErr w:type="gramEnd"/>
      <w:r w:rsidR="003609D7">
        <w:t xml:space="preserve"> of the contractor if it determines safety concerns are not being addressed in a timely and sufficient manner.</w:t>
      </w:r>
    </w:p>
    <w:p w14:paraId="628082E6" w14:textId="77777777" w:rsidR="003609D7" w:rsidRDefault="003609D7" w:rsidP="00E47544">
      <w:pPr>
        <w:pStyle w:val="Default"/>
        <w:rPr>
          <w:color w:val="auto"/>
          <w:sz w:val="22"/>
          <w:szCs w:val="22"/>
        </w:rPr>
      </w:pPr>
    </w:p>
    <w:p w14:paraId="772AA158" w14:textId="77777777" w:rsidR="009616EE" w:rsidRDefault="009616EE" w:rsidP="009616EE">
      <w:pPr>
        <w:pStyle w:val="Default"/>
        <w:rPr>
          <w:color w:val="auto"/>
          <w:sz w:val="22"/>
          <w:szCs w:val="22"/>
        </w:rPr>
      </w:pPr>
      <w:r>
        <w:rPr>
          <w:color w:val="auto"/>
          <w:sz w:val="22"/>
          <w:szCs w:val="22"/>
        </w:rPr>
        <w:t xml:space="preserve"> </w:t>
      </w:r>
    </w:p>
    <w:p w14:paraId="397CAD79" w14:textId="77777777" w:rsidR="009616EE" w:rsidRDefault="009616EE" w:rsidP="009616EE">
      <w:pPr>
        <w:pStyle w:val="Default"/>
        <w:rPr>
          <w:b/>
          <w:bCs/>
          <w:color w:val="auto"/>
          <w:sz w:val="22"/>
          <w:szCs w:val="22"/>
        </w:rPr>
      </w:pPr>
      <w:r>
        <w:rPr>
          <w:b/>
          <w:bCs/>
          <w:color w:val="auto"/>
          <w:sz w:val="22"/>
          <w:szCs w:val="22"/>
        </w:rPr>
        <w:lastRenderedPageBreak/>
        <w:t>4.2</w:t>
      </w:r>
      <w:r w:rsidR="00E47544">
        <w:rPr>
          <w:b/>
          <w:bCs/>
          <w:color w:val="auto"/>
          <w:sz w:val="22"/>
          <w:szCs w:val="22"/>
        </w:rPr>
        <w:t>4</w:t>
      </w:r>
      <w:r>
        <w:rPr>
          <w:b/>
          <w:bCs/>
          <w:color w:val="auto"/>
          <w:sz w:val="22"/>
          <w:szCs w:val="22"/>
        </w:rPr>
        <w:t xml:space="preserve"> Traffic Control </w:t>
      </w:r>
    </w:p>
    <w:p w14:paraId="7F17C236" w14:textId="77777777" w:rsidR="003956F8" w:rsidRDefault="003956F8" w:rsidP="009616EE">
      <w:pPr>
        <w:pStyle w:val="Default"/>
        <w:rPr>
          <w:color w:val="auto"/>
          <w:sz w:val="22"/>
          <w:szCs w:val="22"/>
        </w:rPr>
      </w:pPr>
    </w:p>
    <w:p w14:paraId="4D8287DB"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4</w:t>
      </w:r>
      <w:r>
        <w:rPr>
          <w:color w:val="auto"/>
          <w:sz w:val="22"/>
          <w:szCs w:val="22"/>
        </w:rPr>
        <w:t xml:space="preserve">.1 The Contractor shall provide, </w:t>
      </w:r>
      <w:proofErr w:type="gramStart"/>
      <w:r>
        <w:rPr>
          <w:color w:val="auto"/>
          <w:sz w:val="22"/>
          <w:szCs w:val="22"/>
        </w:rPr>
        <w:t>erect</w:t>
      </w:r>
      <w:proofErr w:type="gramEnd"/>
      <w:r>
        <w:rPr>
          <w:color w:val="auto"/>
          <w:sz w:val="22"/>
          <w:szCs w:val="22"/>
        </w:rPr>
        <w:t xml:space="preserve"> and maintain all necessary barricades, suitable and sufficient lights, danger signals, signs and other traffic control devices at all Contractor work areas. </w:t>
      </w:r>
    </w:p>
    <w:p w14:paraId="23A2A850" w14:textId="77777777" w:rsidR="003956F8" w:rsidRDefault="003956F8" w:rsidP="009616EE">
      <w:pPr>
        <w:pStyle w:val="Default"/>
        <w:rPr>
          <w:color w:val="auto"/>
          <w:sz w:val="22"/>
          <w:szCs w:val="22"/>
        </w:rPr>
      </w:pPr>
    </w:p>
    <w:p w14:paraId="321FD10A"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4</w:t>
      </w:r>
      <w:r>
        <w:rPr>
          <w:color w:val="auto"/>
          <w:sz w:val="22"/>
          <w:szCs w:val="22"/>
        </w:rPr>
        <w:t xml:space="preserve">.2 Contractor shall provide qualified flag personnel where necessary to direct the traffic and shall take all necessary precautions for the protection of the work, and the safety of the public. </w:t>
      </w:r>
    </w:p>
    <w:p w14:paraId="09A34D85" w14:textId="77777777" w:rsidR="003956F8" w:rsidRDefault="003956F8" w:rsidP="009616EE">
      <w:pPr>
        <w:pStyle w:val="Default"/>
        <w:rPr>
          <w:color w:val="auto"/>
          <w:sz w:val="22"/>
          <w:szCs w:val="22"/>
        </w:rPr>
      </w:pPr>
    </w:p>
    <w:p w14:paraId="58E19579"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4</w:t>
      </w:r>
      <w:r>
        <w:rPr>
          <w:color w:val="auto"/>
          <w:sz w:val="22"/>
          <w:szCs w:val="22"/>
        </w:rPr>
        <w:t xml:space="preserve">.3 Highways, streets or parts of the work closed to through traffic shall be protected by effective barricades, and obstructions shall be illuminated during the hours from sunset to sunrise. Suitable warning signs shall be provided to properly control and direct traffic. </w:t>
      </w:r>
    </w:p>
    <w:p w14:paraId="61301899" w14:textId="77777777" w:rsidR="003956F8" w:rsidRDefault="003956F8" w:rsidP="009616EE">
      <w:pPr>
        <w:pStyle w:val="Default"/>
        <w:rPr>
          <w:color w:val="auto"/>
          <w:sz w:val="22"/>
          <w:szCs w:val="22"/>
        </w:rPr>
      </w:pPr>
    </w:p>
    <w:p w14:paraId="0D2C9707" w14:textId="77777777" w:rsidR="003956F8" w:rsidRDefault="009616EE" w:rsidP="009616EE">
      <w:pPr>
        <w:pStyle w:val="Default"/>
        <w:rPr>
          <w:color w:val="auto"/>
          <w:sz w:val="22"/>
          <w:szCs w:val="22"/>
        </w:rPr>
      </w:pPr>
      <w:r>
        <w:rPr>
          <w:color w:val="auto"/>
          <w:sz w:val="22"/>
          <w:szCs w:val="22"/>
        </w:rPr>
        <w:t>4.2</w:t>
      </w:r>
      <w:r w:rsidR="00E47544">
        <w:rPr>
          <w:color w:val="auto"/>
          <w:sz w:val="22"/>
          <w:szCs w:val="22"/>
        </w:rPr>
        <w:t>4</w:t>
      </w:r>
      <w:r>
        <w:rPr>
          <w:color w:val="auto"/>
          <w:sz w:val="22"/>
          <w:szCs w:val="22"/>
        </w:rPr>
        <w:t>.4 All barricades, warning signs, lights, temporary signals, other protective devices, flag persons and signaling devices shall conform to the minimum requirements as set out in the Manual on Uniform Traffic Control Devices for Streets and Highways, Part VI, prepared by the National Joint Committee on Uniform Traffic Control Devices and current at the time bids are received.</w:t>
      </w:r>
    </w:p>
    <w:p w14:paraId="02AA9B2C" w14:textId="77777777" w:rsidR="009616EE" w:rsidRDefault="009616EE" w:rsidP="009616EE">
      <w:pPr>
        <w:pStyle w:val="Default"/>
        <w:rPr>
          <w:color w:val="auto"/>
          <w:sz w:val="22"/>
          <w:szCs w:val="22"/>
        </w:rPr>
      </w:pPr>
      <w:r>
        <w:rPr>
          <w:color w:val="auto"/>
          <w:sz w:val="22"/>
          <w:szCs w:val="22"/>
        </w:rPr>
        <w:t xml:space="preserve"> </w:t>
      </w:r>
    </w:p>
    <w:p w14:paraId="660FA03A"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4</w:t>
      </w:r>
      <w:r>
        <w:rPr>
          <w:color w:val="auto"/>
          <w:sz w:val="22"/>
          <w:szCs w:val="22"/>
        </w:rPr>
        <w:t xml:space="preserve">.5 The expenses incurred by the Contractor for items 4.22.1 to 4.22.3 are compensated under the terms and conditions of section 4.5. </w:t>
      </w:r>
    </w:p>
    <w:p w14:paraId="0082C896" w14:textId="77777777" w:rsidR="003956F8" w:rsidRDefault="003956F8" w:rsidP="009616EE">
      <w:pPr>
        <w:pStyle w:val="Default"/>
        <w:rPr>
          <w:color w:val="auto"/>
          <w:sz w:val="22"/>
          <w:szCs w:val="22"/>
        </w:rPr>
      </w:pPr>
    </w:p>
    <w:p w14:paraId="3455E21B" w14:textId="77777777" w:rsidR="003956F8" w:rsidRDefault="003956F8" w:rsidP="009616EE">
      <w:pPr>
        <w:pStyle w:val="Default"/>
        <w:rPr>
          <w:color w:val="auto"/>
          <w:sz w:val="22"/>
          <w:szCs w:val="22"/>
        </w:rPr>
      </w:pPr>
    </w:p>
    <w:p w14:paraId="5DD007D1" w14:textId="77777777" w:rsidR="009616EE" w:rsidRDefault="009616EE" w:rsidP="009616EE">
      <w:pPr>
        <w:pStyle w:val="Default"/>
        <w:rPr>
          <w:b/>
          <w:bCs/>
          <w:color w:val="auto"/>
          <w:sz w:val="22"/>
          <w:szCs w:val="22"/>
        </w:rPr>
      </w:pPr>
      <w:r>
        <w:rPr>
          <w:b/>
          <w:bCs/>
          <w:color w:val="auto"/>
          <w:sz w:val="22"/>
          <w:szCs w:val="22"/>
        </w:rPr>
        <w:t>4.2</w:t>
      </w:r>
      <w:r w:rsidR="00E47544">
        <w:rPr>
          <w:b/>
          <w:bCs/>
          <w:color w:val="auto"/>
          <w:sz w:val="22"/>
          <w:szCs w:val="22"/>
        </w:rPr>
        <w:t>5</w:t>
      </w:r>
      <w:r>
        <w:rPr>
          <w:b/>
          <w:bCs/>
          <w:color w:val="auto"/>
          <w:sz w:val="22"/>
          <w:szCs w:val="22"/>
        </w:rPr>
        <w:t xml:space="preserve"> Damage </w:t>
      </w:r>
      <w:proofErr w:type="gramStart"/>
      <w:r>
        <w:rPr>
          <w:b/>
          <w:bCs/>
          <w:color w:val="auto"/>
          <w:sz w:val="22"/>
          <w:szCs w:val="22"/>
        </w:rPr>
        <w:t>To</w:t>
      </w:r>
      <w:proofErr w:type="gramEnd"/>
      <w:r>
        <w:rPr>
          <w:b/>
          <w:bCs/>
          <w:color w:val="auto"/>
          <w:sz w:val="22"/>
          <w:szCs w:val="22"/>
        </w:rPr>
        <w:t xml:space="preserve"> Public Or Private Property </w:t>
      </w:r>
    </w:p>
    <w:p w14:paraId="10C8B262" w14:textId="77777777" w:rsidR="003956F8" w:rsidRDefault="003956F8" w:rsidP="009616EE">
      <w:pPr>
        <w:pStyle w:val="Default"/>
        <w:rPr>
          <w:color w:val="auto"/>
          <w:sz w:val="22"/>
          <w:szCs w:val="22"/>
        </w:rPr>
      </w:pPr>
    </w:p>
    <w:p w14:paraId="7E702679"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5</w:t>
      </w:r>
      <w:r>
        <w:rPr>
          <w:color w:val="auto"/>
          <w:sz w:val="22"/>
          <w:szCs w:val="22"/>
        </w:rPr>
        <w:t xml:space="preserve">.1 Contractor is responsible for all damage, injury, or loss to any property. </w:t>
      </w:r>
    </w:p>
    <w:p w14:paraId="2F80FE19" w14:textId="77777777" w:rsidR="003956F8" w:rsidRDefault="003956F8" w:rsidP="009616EE">
      <w:pPr>
        <w:pStyle w:val="Default"/>
        <w:rPr>
          <w:color w:val="auto"/>
          <w:sz w:val="22"/>
          <w:szCs w:val="22"/>
        </w:rPr>
      </w:pPr>
    </w:p>
    <w:p w14:paraId="02A0CE97"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5</w:t>
      </w:r>
      <w:r>
        <w:rPr>
          <w:color w:val="auto"/>
          <w:sz w:val="22"/>
          <w:szCs w:val="22"/>
        </w:rPr>
        <w:t xml:space="preserve">.2 Contractor shall restore all disturbed areas to their original condition, including re-grading, use of rye grass and permanent grass, and any other means determined to be necessary. </w:t>
      </w:r>
    </w:p>
    <w:p w14:paraId="6E223199" w14:textId="77777777" w:rsidR="003956F8" w:rsidRDefault="003956F8" w:rsidP="009616EE">
      <w:pPr>
        <w:pStyle w:val="Default"/>
        <w:rPr>
          <w:color w:val="auto"/>
          <w:sz w:val="22"/>
          <w:szCs w:val="22"/>
        </w:rPr>
      </w:pPr>
    </w:p>
    <w:p w14:paraId="30D5A402" w14:textId="77777777" w:rsidR="003956F8" w:rsidRDefault="009616EE" w:rsidP="009616EE">
      <w:pPr>
        <w:pStyle w:val="Default"/>
        <w:rPr>
          <w:color w:val="auto"/>
          <w:sz w:val="22"/>
          <w:szCs w:val="22"/>
        </w:rPr>
      </w:pPr>
      <w:r>
        <w:rPr>
          <w:color w:val="auto"/>
          <w:sz w:val="22"/>
          <w:szCs w:val="22"/>
        </w:rPr>
        <w:t>4.2</w:t>
      </w:r>
      <w:r w:rsidR="00E47544">
        <w:rPr>
          <w:color w:val="auto"/>
          <w:sz w:val="22"/>
          <w:szCs w:val="22"/>
        </w:rPr>
        <w:t>5</w:t>
      </w:r>
      <w:r>
        <w:rPr>
          <w:color w:val="auto"/>
          <w:sz w:val="22"/>
          <w:szCs w:val="22"/>
        </w:rPr>
        <w:t xml:space="preserve">.3 Contractor failure to restore damage to public or private property to the satisfaction of the </w:t>
      </w:r>
      <w:r w:rsidR="00E02FAA">
        <w:rPr>
          <w:color w:val="auto"/>
          <w:sz w:val="22"/>
          <w:szCs w:val="22"/>
        </w:rPr>
        <w:t>County of Jasper</w:t>
      </w:r>
      <w:r>
        <w:rPr>
          <w:color w:val="auto"/>
          <w:sz w:val="22"/>
          <w:szCs w:val="22"/>
        </w:rPr>
        <w:t xml:space="preserve"> will result in the </w:t>
      </w:r>
      <w:r w:rsidR="00E02FAA">
        <w:rPr>
          <w:color w:val="auto"/>
          <w:sz w:val="22"/>
          <w:szCs w:val="22"/>
        </w:rPr>
        <w:t>County of Jasper</w:t>
      </w:r>
      <w:r>
        <w:rPr>
          <w:color w:val="auto"/>
          <w:sz w:val="22"/>
          <w:szCs w:val="22"/>
        </w:rPr>
        <w:t xml:space="preserve"> withholding retainage money in an amount sufficient to make necessary repairs.</w:t>
      </w:r>
    </w:p>
    <w:p w14:paraId="0F01C103" w14:textId="77777777" w:rsidR="009616EE" w:rsidRDefault="009616EE" w:rsidP="009616EE">
      <w:pPr>
        <w:pStyle w:val="Default"/>
        <w:rPr>
          <w:color w:val="auto"/>
          <w:sz w:val="22"/>
          <w:szCs w:val="22"/>
        </w:rPr>
      </w:pPr>
      <w:r>
        <w:rPr>
          <w:color w:val="auto"/>
          <w:sz w:val="22"/>
          <w:szCs w:val="22"/>
        </w:rPr>
        <w:t xml:space="preserve"> </w:t>
      </w:r>
    </w:p>
    <w:p w14:paraId="5156533A" w14:textId="77777777" w:rsidR="003956F8" w:rsidRDefault="009616EE" w:rsidP="009616EE">
      <w:pPr>
        <w:pStyle w:val="Default"/>
        <w:rPr>
          <w:b/>
          <w:bCs/>
          <w:color w:val="auto"/>
          <w:sz w:val="22"/>
          <w:szCs w:val="22"/>
        </w:rPr>
      </w:pPr>
      <w:r>
        <w:rPr>
          <w:b/>
          <w:bCs/>
          <w:color w:val="auto"/>
          <w:sz w:val="22"/>
          <w:szCs w:val="22"/>
        </w:rPr>
        <w:t>4.2</w:t>
      </w:r>
      <w:r w:rsidR="00E47544">
        <w:rPr>
          <w:b/>
          <w:bCs/>
          <w:color w:val="auto"/>
          <w:sz w:val="22"/>
          <w:szCs w:val="22"/>
        </w:rPr>
        <w:t>6</w:t>
      </w:r>
      <w:r>
        <w:rPr>
          <w:b/>
          <w:bCs/>
          <w:color w:val="auto"/>
          <w:sz w:val="22"/>
          <w:szCs w:val="22"/>
        </w:rPr>
        <w:t xml:space="preserve"> Existing Utilities</w:t>
      </w:r>
    </w:p>
    <w:p w14:paraId="77C3A851" w14:textId="77777777" w:rsidR="009616EE" w:rsidRDefault="009616EE" w:rsidP="009616EE">
      <w:pPr>
        <w:pStyle w:val="Default"/>
        <w:rPr>
          <w:color w:val="auto"/>
          <w:sz w:val="22"/>
          <w:szCs w:val="22"/>
        </w:rPr>
      </w:pPr>
      <w:r>
        <w:rPr>
          <w:b/>
          <w:bCs/>
          <w:color w:val="auto"/>
          <w:sz w:val="22"/>
          <w:szCs w:val="22"/>
        </w:rPr>
        <w:t xml:space="preserve"> </w:t>
      </w:r>
    </w:p>
    <w:p w14:paraId="281D19DF" w14:textId="77777777" w:rsidR="003956F8" w:rsidRDefault="009616EE" w:rsidP="009616EE">
      <w:pPr>
        <w:pStyle w:val="Default"/>
        <w:rPr>
          <w:color w:val="auto"/>
          <w:sz w:val="22"/>
          <w:szCs w:val="22"/>
        </w:rPr>
      </w:pPr>
      <w:r>
        <w:rPr>
          <w:color w:val="auto"/>
          <w:sz w:val="22"/>
          <w:szCs w:val="22"/>
        </w:rPr>
        <w:t>4.2</w:t>
      </w:r>
      <w:r w:rsidR="00E47544">
        <w:rPr>
          <w:color w:val="auto"/>
          <w:sz w:val="22"/>
          <w:szCs w:val="22"/>
        </w:rPr>
        <w:t>6</w:t>
      </w:r>
      <w:r>
        <w:rPr>
          <w:color w:val="auto"/>
          <w:sz w:val="22"/>
          <w:szCs w:val="22"/>
        </w:rPr>
        <w:t xml:space="preserve">.1 Some trees and debris which are to be removed under this contract may be blocked or entangled with overhead power, telephone, and television cables. In this case, it shall be Contractor's responsibility to coordinate directly with the utility owners to arrange for the removal of the debris without damage to the overhead and underground utility lines. Contractor shall pay all such costs to the utility company for any </w:t>
      </w:r>
      <w:proofErr w:type="gramStart"/>
      <w:r>
        <w:rPr>
          <w:color w:val="auto"/>
          <w:sz w:val="22"/>
          <w:szCs w:val="22"/>
        </w:rPr>
        <w:t>adjustments</w:t>
      </w:r>
      <w:proofErr w:type="gramEnd"/>
    </w:p>
    <w:p w14:paraId="7F764FF5" w14:textId="77777777" w:rsidR="009616EE" w:rsidRDefault="009616EE" w:rsidP="009616EE">
      <w:pPr>
        <w:pStyle w:val="Default"/>
        <w:rPr>
          <w:color w:val="auto"/>
          <w:sz w:val="22"/>
          <w:szCs w:val="22"/>
        </w:rPr>
      </w:pPr>
      <w:r>
        <w:rPr>
          <w:color w:val="auto"/>
          <w:sz w:val="22"/>
          <w:szCs w:val="22"/>
        </w:rPr>
        <w:t xml:space="preserve"> </w:t>
      </w:r>
    </w:p>
    <w:p w14:paraId="78E662EF"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6</w:t>
      </w:r>
      <w:r>
        <w:rPr>
          <w:color w:val="auto"/>
          <w:sz w:val="22"/>
          <w:szCs w:val="22"/>
        </w:rPr>
        <w:t xml:space="preserve">.2 Contractor shall make the necessary repairs or pay all costs incurred to repair damaged utilities, as determined by the affected utility company. Repairs to all municipal and privately owned water and sewer facilities shall be made by the Contractor. </w:t>
      </w:r>
    </w:p>
    <w:p w14:paraId="396E719F" w14:textId="77777777" w:rsidR="003956F8" w:rsidRDefault="003956F8" w:rsidP="009616EE">
      <w:pPr>
        <w:pStyle w:val="Default"/>
        <w:rPr>
          <w:color w:val="auto"/>
          <w:sz w:val="22"/>
          <w:szCs w:val="22"/>
        </w:rPr>
      </w:pPr>
    </w:p>
    <w:p w14:paraId="5D09B1E8" w14:textId="77777777" w:rsidR="003956F8" w:rsidRDefault="009616EE" w:rsidP="009616EE">
      <w:pPr>
        <w:pStyle w:val="Default"/>
        <w:rPr>
          <w:b/>
          <w:bCs/>
          <w:color w:val="auto"/>
          <w:sz w:val="22"/>
          <w:szCs w:val="22"/>
        </w:rPr>
      </w:pPr>
      <w:r>
        <w:rPr>
          <w:b/>
          <w:bCs/>
          <w:color w:val="auto"/>
          <w:sz w:val="22"/>
          <w:szCs w:val="22"/>
        </w:rPr>
        <w:t>4.2</w:t>
      </w:r>
      <w:r w:rsidR="00E47544">
        <w:rPr>
          <w:b/>
          <w:bCs/>
          <w:color w:val="auto"/>
          <w:sz w:val="22"/>
          <w:szCs w:val="22"/>
        </w:rPr>
        <w:t>7</w:t>
      </w:r>
      <w:r>
        <w:rPr>
          <w:b/>
          <w:bCs/>
          <w:color w:val="auto"/>
          <w:sz w:val="22"/>
          <w:szCs w:val="22"/>
        </w:rPr>
        <w:t xml:space="preserve"> Environmental Protection</w:t>
      </w:r>
    </w:p>
    <w:p w14:paraId="57FB069E" w14:textId="77777777" w:rsidR="009616EE" w:rsidRDefault="009616EE" w:rsidP="009616EE">
      <w:pPr>
        <w:pStyle w:val="Default"/>
        <w:rPr>
          <w:color w:val="auto"/>
          <w:sz w:val="22"/>
          <w:szCs w:val="22"/>
        </w:rPr>
      </w:pPr>
      <w:r>
        <w:rPr>
          <w:b/>
          <w:bCs/>
          <w:color w:val="auto"/>
          <w:sz w:val="22"/>
          <w:szCs w:val="22"/>
        </w:rPr>
        <w:t xml:space="preserve"> </w:t>
      </w:r>
    </w:p>
    <w:p w14:paraId="5439C678" w14:textId="77777777" w:rsidR="003956F8" w:rsidRDefault="009616EE" w:rsidP="009616EE">
      <w:pPr>
        <w:pStyle w:val="Default"/>
        <w:rPr>
          <w:color w:val="auto"/>
          <w:sz w:val="22"/>
          <w:szCs w:val="22"/>
        </w:rPr>
      </w:pPr>
      <w:r>
        <w:rPr>
          <w:color w:val="auto"/>
          <w:sz w:val="22"/>
          <w:szCs w:val="22"/>
        </w:rPr>
        <w:lastRenderedPageBreak/>
        <w:t>4.2</w:t>
      </w:r>
      <w:r w:rsidR="00E47544">
        <w:rPr>
          <w:color w:val="auto"/>
          <w:sz w:val="22"/>
          <w:szCs w:val="22"/>
        </w:rPr>
        <w:t>7</w:t>
      </w:r>
      <w:r>
        <w:rPr>
          <w:color w:val="auto"/>
          <w:sz w:val="22"/>
          <w:szCs w:val="22"/>
        </w:rPr>
        <w:t>.1 All chemicals of whatever nature used during project construction or furnished for project operation must be state and federally certified. Their use and disposal of all residues shall be in strict compliance with instructions.</w:t>
      </w:r>
    </w:p>
    <w:p w14:paraId="477FD916" w14:textId="77777777" w:rsidR="009616EE" w:rsidRDefault="009616EE" w:rsidP="009616EE">
      <w:pPr>
        <w:pStyle w:val="Default"/>
        <w:rPr>
          <w:color w:val="auto"/>
          <w:sz w:val="22"/>
          <w:szCs w:val="22"/>
        </w:rPr>
      </w:pPr>
      <w:r>
        <w:rPr>
          <w:color w:val="auto"/>
          <w:sz w:val="22"/>
          <w:szCs w:val="22"/>
        </w:rPr>
        <w:t xml:space="preserve"> </w:t>
      </w:r>
    </w:p>
    <w:p w14:paraId="0EB805A0" w14:textId="77777777" w:rsidR="003956F8" w:rsidRDefault="009616EE" w:rsidP="009616EE">
      <w:pPr>
        <w:pStyle w:val="Default"/>
        <w:rPr>
          <w:color w:val="auto"/>
          <w:sz w:val="22"/>
          <w:szCs w:val="22"/>
        </w:rPr>
      </w:pPr>
      <w:r>
        <w:rPr>
          <w:color w:val="auto"/>
          <w:sz w:val="22"/>
          <w:szCs w:val="22"/>
        </w:rPr>
        <w:t>4.2</w:t>
      </w:r>
      <w:r w:rsidR="00E47544">
        <w:rPr>
          <w:color w:val="auto"/>
          <w:sz w:val="22"/>
          <w:szCs w:val="22"/>
        </w:rPr>
        <w:t>7</w:t>
      </w:r>
      <w:r>
        <w:rPr>
          <w:color w:val="auto"/>
          <w:sz w:val="22"/>
          <w:szCs w:val="22"/>
        </w:rPr>
        <w:t xml:space="preserve">.2 The Contractor shall, at its own expense, ensure that noise and dust pollution is minimized to comply with all Local and State regulations and the approval of the </w:t>
      </w:r>
      <w:r w:rsidR="00E02FAA">
        <w:rPr>
          <w:color w:val="auto"/>
          <w:sz w:val="22"/>
          <w:szCs w:val="22"/>
        </w:rPr>
        <w:t>County of Jasper</w:t>
      </w:r>
      <w:r>
        <w:rPr>
          <w:color w:val="auto"/>
          <w:sz w:val="22"/>
          <w:szCs w:val="22"/>
        </w:rPr>
        <w:t xml:space="preserve">. </w:t>
      </w:r>
      <w:proofErr w:type="gramStart"/>
      <w:r>
        <w:rPr>
          <w:color w:val="auto"/>
          <w:sz w:val="22"/>
          <w:szCs w:val="22"/>
        </w:rPr>
        <w:t>Contractor</w:t>
      </w:r>
      <w:proofErr w:type="gramEnd"/>
      <w:r>
        <w:rPr>
          <w:color w:val="auto"/>
          <w:sz w:val="22"/>
          <w:szCs w:val="22"/>
        </w:rPr>
        <w:t xml:space="preserve"> shall comply in a timely manner with all directions of the </w:t>
      </w:r>
      <w:r w:rsidR="00E02FAA">
        <w:rPr>
          <w:color w:val="auto"/>
          <w:sz w:val="22"/>
          <w:szCs w:val="22"/>
        </w:rPr>
        <w:t>County of Jasper</w:t>
      </w:r>
      <w:r>
        <w:rPr>
          <w:color w:val="auto"/>
          <w:sz w:val="22"/>
          <w:szCs w:val="22"/>
        </w:rPr>
        <w:t xml:space="preserve"> regarding the use of a water truck or other approved dust abatement measures.</w:t>
      </w:r>
    </w:p>
    <w:p w14:paraId="44BC7C6E" w14:textId="77777777" w:rsidR="009616EE" w:rsidRDefault="009616EE" w:rsidP="009616EE">
      <w:pPr>
        <w:pStyle w:val="Default"/>
        <w:rPr>
          <w:color w:val="auto"/>
          <w:sz w:val="22"/>
          <w:szCs w:val="22"/>
        </w:rPr>
      </w:pPr>
      <w:r>
        <w:rPr>
          <w:color w:val="auto"/>
          <w:sz w:val="22"/>
          <w:szCs w:val="22"/>
        </w:rPr>
        <w:t xml:space="preserve"> </w:t>
      </w:r>
    </w:p>
    <w:p w14:paraId="0DFE4F5F"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7</w:t>
      </w:r>
      <w:r>
        <w:rPr>
          <w:color w:val="auto"/>
          <w:sz w:val="22"/>
          <w:szCs w:val="22"/>
        </w:rPr>
        <w:t xml:space="preserve">.3 The Contractor shall comply with all Laws, Rules, Regulations and Ordinances regarding environmental protection. </w:t>
      </w:r>
    </w:p>
    <w:p w14:paraId="7037A6F5" w14:textId="77777777" w:rsidR="003956F8" w:rsidRDefault="003956F8" w:rsidP="009616EE">
      <w:pPr>
        <w:pStyle w:val="Default"/>
        <w:rPr>
          <w:color w:val="auto"/>
          <w:sz w:val="22"/>
          <w:szCs w:val="22"/>
        </w:rPr>
      </w:pPr>
    </w:p>
    <w:p w14:paraId="220CEEBB" w14:textId="77777777" w:rsidR="003956F8" w:rsidRDefault="003956F8" w:rsidP="009616EE">
      <w:pPr>
        <w:pStyle w:val="Default"/>
        <w:rPr>
          <w:color w:val="auto"/>
          <w:sz w:val="22"/>
          <w:szCs w:val="22"/>
        </w:rPr>
      </w:pPr>
    </w:p>
    <w:p w14:paraId="652F3ACC" w14:textId="77777777" w:rsidR="003956F8" w:rsidRDefault="003956F8" w:rsidP="009616EE">
      <w:pPr>
        <w:pStyle w:val="Default"/>
        <w:rPr>
          <w:color w:val="auto"/>
          <w:sz w:val="22"/>
          <w:szCs w:val="22"/>
        </w:rPr>
      </w:pPr>
    </w:p>
    <w:p w14:paraId="5FEF8D28" w14:textId="77777777" w:rsidR="003956F8" w:rsidRDefault="003956F8" w:rsidP="009616EE">
      <w:pPr>
        <w:pStyle w:val="Default"/>
        <w:rPr>
          <w:color w:val="auto"/>
          <w:sz w:val="22"/>
          <w:szCs w:val="22"/>
        </w:rPr>
      </w:pPr>
    </w:p>
    <w:p w14:paraId="04072AB3" w14:textId="77777777" w:rsidR="009616EE" w:rsidRDefault="009616EE" w:rsidP="009616EE">
      <w:pPr>
        <w:pStyle w:val="Default"/>
        <w:rPr>
          <w:b/>
          <w:bCs/>
          <w:color w:val="auto"/>
          <w:sz w:val="22"/>
          <w:szCs w:val="22"/>
        </w:rPr>
      </w:pPr>
      <w:r>
        <w:rPr>
          <w:b/>
          <w:bCs/>
          <w:color w:val="auto"/>
          <w:sz w:val="22"/>
          <w:szCs w:val="22"/>
        </w:rPr>
        <w:t>4.2</w:t>
      </w:r>
      <w:r w:rsidR="00E47544">
        <w:rPr>
          <w:b/>
          <w:bCs/>
          <w:color w:val="auto"/>
          <w:sz w:val="22"/>
          <w:szCs w:val="22"/>
        </w:rPr>
        <w:t>8</w:t>
      </w:r>
      <w:r>
        <w:rPr>
          <w:b/>
          <w:bCs/>
          <w:color w:val="auto"/>
          <w:sz w:val="22"/>
          <w:szCs w:val="22"/>
        </w:rPr>
        <w:t xml:space="preserve"> Documentation and Measurement </w:t>
      </w:r>
    </w:p>
    <w:p w14:paraId="21FDCF79" w14:textId="77777777" w:rsidR="003956F8" w:rsidRDefault="003956F8" w:rsidP="009616EE">
      <w:pPr>
        <w:pStyle w:val="Default"/>
        <w:rPr>
          <w:color w:val="auto"/>
          <w:sz w:val="22"/>
          <w:szCs w:val="22"/>
        </w:rPr>
      </w:pPr>
    </w:p>
    <w:p w14:paraId="210D2283" w14:textId="77777777" w:rsidR="003956F8" w:rsidRDefault="009616EE" w:rsidP="009616EE">
      <w:pPr>
        <w:pStyle w:val="Default"/>
        <w:rPr>
          <w:color w:val="auto"/>
          <w:sz w:val="22"/>
          <w:szCs w:val="22"/>
        </w:rPr>
      </w:pPr>
      <w:r>
        <w:rPr>
          <w:color w:val="auto"/>
          <w:sz w:val="22"/>
          <w:szCs w:val="22"/>
        </w:rPr>
        <w:t>4.2</w:t>
      </w:r>
      <w:r w:rsidR="00E47544">
        <w:rPr>
          <w:color w:val="auto"/>
          <w:sz w:val="22"/>
          <w:szCs w:val="22"/>
        </w:rPr>
        <w:t>8</w:t>
      </w:r>
      <w:r>
        <w:rPr>
          <w:color w:val="auto"/>
          <w:sz w:val="22"/>
          <w:szCs w:val="22"/>
        </w:rPr>
        <w:t xml:space="preserve">.1 The </w:t>
      </w:r>
      <w:r w:rsidR="00E02FAA">
        <w:rPr>
          <w:color w:val="auto"/>
          <w:sz w:val="22"/>
          <w:szCs w:val="22"/>
        </w:rPr>
        <w:t>County of Jasper</w:t>
      </w:r>
      <w:r>
        <w:rPr>
          <w:color w:val="auto"/>
          <w:sz w:val="22"/>
          <w:szCs w:val="22"/>
        </w:rPr>
        <w:t xml:space="preserve"> may contract services with a debris monitoring company to act as its representative. Prior to beginning any work, the </w:t>
      </w:r>
      <w:r w:rsidR="00E02FAA">
        <w:rPr>
          <w:color w:val="auto"/>
          <w:sz w:val="22"/>
          <w:szCs w:val="22"/>
        </w:rPr>
        <w:t>County of Jasper</w:t>
      </w:r>
      <w:r>
        <w:rPr>
          <w:color w:val="auto"/>
          <w:sz w:val="22"/>
          <w:szCs w:val="22"/>
        </w:rPr>
        <w:t xml:space="preserve">, or its representative, shall clearly number each truck hauling debris or piece of equipment loading debris. All vehicles must be certified by the </w:t>
      </w:r>
      <w:r w:rsidR="00E02FAA">
        <w:rPr>
          <w:color w:val="auto"/>
          <w:sz w:val="22"/>
          <w:szCs w:val="22"/>
        </w:rPr>
        <w:t>County of Jasper</w:t>
      </w:r>
      <w:r>
        <w:rPr>
          <w:color w:val="auto"/>
          <w:sz w:val="22"/>
          <w:szCs w:val="22"/>
        </w:rPr>
        <w:t xml:space="preserve">, or its representative, prior to debris collection. If a vehicle is working under multiple contracts or for multiple communities, it must be re-certified by an authorized </w:t>
      </w:r>
      <w:r w:rsidR="00E02FAA">
        <w:rPr>
          <w:color w:val="auto"/>
          <w:sz w:val="22"/>
          <w:szCs w:val="22"/>
        </w:rPr>
        <w:t>County of Jasper</w:t>
      </w:r>
      <w:r>
        <w:rPr>
          <w:color w:val="auto"/>
          <w:sz w:val="22"/>
          <w:szCs w:val="22"/>
        </w:rPr>
        <w:t xml:space="preserve"> representative each time it returns to work from other contracts or communities.</w:t>
      </w:r>
    </w:p>
    <w:p w14:paraId="0FF1AEFE" w14:textId="77777777" w:rsidR="009616EE" w:rsidRDefault="009616EE" w:rsidP="009616EE">
      <w:pPr>
        <w:pStyle w:val="Default"/>
        <w:rPr>
          <w:color w:val="auto"/>
          <w:sz w:val="22"/>
          <w:szCs w:val="22"/>
        </w:rPr>
      </w:pPr>
      <w:r>
        <w:rPr>
          <w:color w:val="auto"/>
          <w:sz w:val="22"/>
          <w:szCs w:val="22"/>
        </w:rPr>
        <w:t xml:space="preserve"> </w:t>
      </w:r>
    </w:p>
    <w:p w14:paraId="45D310FA"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8</w:t>
      </w:r>
      <w:r>
        <w:rPr>
          <w:color w:val="auto"/>
          <w:sz w:val="22"/>
          <w:szCs w:val="22"/>
        </w:rPr>
        <w:t xml:space="preserve">.2 Contractor is responsible for ensuring that all subcontractors maintain a valid driver’s </w:t>
      </w:r>
      <w:proofErr w:type="gramStart"/>
      <w:r>
        <w:rPr>
          <w:color w:val="auto"/>
          <w:sz w:val="22"/>
          <w:szCs w:val="22"/>
        </w:rPr>
        <w:t>licenses</w:t>
      </w:r>
      <w:proofErr w:type="gramEnd"/>
      <w:r>
        <w:rPr>
          <w:color w:val="auto"/>
          <w:sz w:val="22"/>
          <w:szCs w:val="22"/>
        </w:rPr>
        <w:t xml:space="preserve"> and equipment legally fit for travel on the road. </w:t>
      </w:r>
    </w:p>
    <w:p w14:paraId="4D3F2455" w14:textId="77777777" w:rsidR="003956F8" w:rsidRDefault="003956F8" w:rsidP="009616EE">
      <w:pPr>
        <w:pStyle w:val="Default"/>
        <w:rPr>
          <w:color w:val="auto"/>
          <w:sz w:val="22"/>
          <w:szCs w:val="22"/>
        </w:rPr>
      </w:pPr>
    </w:p>
    <w:p w14:paraId="0A619EBC" w14:textId="77777777" w:rsidR="003956F8" w:rsidRDefault="009616EE" w:rsidP="009616EE">
      <w:pPr>
        <w:pStyle w:val="Default"/>
        <w:rPr>
          <w:color w:val="auto"/>
          <w:sz w:val="22"/>
          <w:szCs w:val="22"/>
        </w:rPr>
      </w:pPr>
      <w:r>
        <w:rPr>
          <w:color w:val="auto"/>
          <w:sz w:val="22"/>
          <w:szCs w:val="22"/>
        </w:rPr>
        <w:t>4.2</w:t>
      </w:r>
      <w:r w:rsidR="00E47544">
        <w:rPr>
          <w:color w:val="auto"/>
          <w:sz w:val="22"/>
          <w:szCs w:val="22"/>
        </w:rPr>
        <w:t>8</w:t>
      </w:r>
      <w:r>
        <w:rPr>
          <w:color w:val="auto"/>
          <w:sz w:val="22"/>
          <w:szCs w:val="22"/>
        </w:rPr>
        <w:t xml:space="preserve">.3 The Contractor shall designate one project manager. The representative shall provide a telephone number to the </w:t>
      </w:r>
      <w:r w:rsidR="00E02FAA">
        <w:rPr>
          <w:color w:val="auto"/>
          <w:sz w:val="22"/>
          <w:szCs w:val="22"/>
        </w:rPr>
        <w:t>County of Jasper</w:t>
      </w:r>
      <w:r>
        <w:rPr>
          <w:color w:val="auto"/>
          <w:sz w:val="22"/>
          <w:szCs w:val="22"/>
        </w:rPr>
        <w:t xml:space="preserve"> with which he or she can be reached throughout the duration of the </w:t>
      </w:r>
      <w:proofErr w:type="gramStart"/>
      <w:r>
        <w:rPr>
          <w:color w:val="auto"/>
          <w:sz w:val="22"/>
          <w:szCs w:val="22"/>
        </w:rPr>
        <w:t>project</w:t>
      </w:r>
      <w:proofErr w:type="gramEnd"/>
    </w:p>
    <w:p w14:paraId="5E133B35" w14:textId="77777777" w:rsidR="009616EE" w:rsidRDefault="009616EE" w:rsidP="009616EE">
      <w:pPr>
        <w:pStyle w:val="Default"/>
        <w:rPr>
          <w:color w:val="auto"/>
          <w:sz w:val="22"/>
          <w:szCs w:val="22"/>
        </w:rPr>
      </w:pPr>
      <w:r>
        <w:rPr>
          <w:color w:val="auto"/>
          <w:sz w:val="22"/>
          <w:szCs w:val="22"/>
        </w:rPr>
        <w:t xml:space="preserve"> </w:t>
      </w:r>
    </w:p>
    <w:p w14:paraId="22D340D7" w14:textId="77777777" w:rsidR="009616EE" w:rsidRDefault="009616EE" w:rsidP="009616EE">
      <w:pPr>
        <w:pStyle w:val="Default"/>
        <w:rPr>
          <w:color w:val="auto"/>
          <w:sz w:val="22"/>
          <w:szCs w:val="22"/>
        </w:rPr>
      </w:pPr>
      <w:r>
        <w:rPr>
          <w:color w:val="auto"/>
          <w:sz w:val="22"/>
          <w:szCs w:val="22"/>
        </w:rPr>
        <w:t>4.2</w:t>
      </w:r>
      <w:r w:rsidR="00E47544">
        <w:rPr>
          <w:color w:val="auto"/>
          <w:sz w:val="22"/>
          <w:szCs w:val="22"/>
        </w:rPr>
        <w:t>8</w:t>
      </w:r>
      <w:r>
        <w:rPr>
          <w:color w:val="auto"/>
          <w:sz w:val="22"/>
          <w:szCs w:val="22"/>
        </w:rPr>
        <w:t xml:space="preserve">.4 “Load tickets” will be provided by the </w:t>
      </w:r>
      <w:r w:rsidR="00E02FAA">
        <w:rPr>
          <w:color w:val="auto"/>
          <w:sz w:val="22"/>
          <w:szCs w:val="22"/>
        </w:rPr>
        <w:t>County of Jasper</w:t>
      </w:r>
      <w:r>
        <w:rPr>
          <w:color w:val="auto"/>
          <w:sz w:val="22"/>
          <w:szCs w:val="22"/>
        </w:rPr>
        <w:t xml:space="preserve"> or its representative for recording volumes of debris removal. </w:t>
      </w:r>
    </w:p>
    <w:p w14:paraId="1D6B30C1" w14:textId="77777777" w:rsidR="003956F8" w:rsidRDefault="003956F8" w:rsidP="009616EE">
      <w:pPr>
        <w:pStyle w:val="Default"/>
        <w:rPr>
          <w:color w:val="auto"/>
          <w:sz w:val="22"/>
          <w:szCs w:val="22"/>
        </w:rPr>
      </w:pPr>
    </w:p>
    <w:p w14:paraId="343A1BE1" w14:textId="77777777" w:rsidR="003956F8" w:rsidRDefault="009616EE" w:rsidP="003956F8">
      <w:pPr>
        <w:pStyle w:val="Default"/>
        <w:numPr>
          <w:ilvl w:val="0"/>
          <w:numId w:val="25"/>
        </w:numPr>
        <w:rPr>
          <w:color w:val="auto"/>
          <w:sz w:val="22"/>
          <w:szCs w:val="22"/>
        </w:rPr>
      </w:pPr>
      <w:r>
        <w:rPr>
          <w:color w:val="auto"/>
          <w:sz w:val="22"/>
          <w:szCs w:val="22"/>
        </w:rPr>
        <w:t>Each ticket shall be of a type that consists of one original and four carbon-copy duplicates.</w:t>
      </w:r>
    </w:p>
    <w:p w14:paraId="344C5052" w14:textId="77777777" w:rsidR="009616EE" w:rsidRDefault="009616EE" w:rsidP="003956F8">
      <w:pPr>
        <w:pStyle w:val="Default"/>
        <w:ind w:left="720"/>
        <w:rPr>
          <w:color w:val="auto"/>
          <w:sz w:val="22"/>
          <w:szCs w:val="22"/>
        </w:rPr>
      </w:pPr>
      <w:r>
        <w:rPr>
          <w:color w:val="auto"/>
          <w:sz w:val="22"/>
          <w:szCs w:val="22"/>
        </w:rPr>
        <w:t xml:space="preserve"> </w:t>
      </w:r>
    </w:p>
    <w:p w14:paraId="6EB21B80" w14:textId="77777777" w:rsidR="003956F8" w:rsidRDefault="009616EE" w:rsidP="003956F8">
      <w:pPr>
        <w:pStyle w:val="Default"/>
        <w:numPr>
          <w:ilvl w:val="0"/>
          <w:numId w:val="25"/>
        </w:numPr>
        <w:rPr>
          <w:color w:val="auto"/>
          <w:sz w:val="22"/>
          <w:szCs w:val="22"/>
        </w:rPr>
      </w:pPr>
      <w:r>
        <w:rPr>
          <w:color w:val="auto"/>
          <w:sz w:val="22"/>
          <w:szCs w:val="22"/>
        </w:rPr>
        <w:t xml:space="preserve">Load tickets will be issued by an authorized representative of the </w:t>
      </w:r>
      <w:r w:rsidR="00E02FAA">
        <w:rPr>
          <w:color w:val="auto"/>
          <w:sz w:val="22"/>
          <w:szCs w:val="22"/>
        </w:rPr>
        <w:t>County of Jasper</w:t>
      </w:r>
      <w:r>
        <w:rPr>
          <w:color w:val="auto"/>
          <w:sz w:val="22"/>
          <w:szCs w:val="22"/>
        </w:rPr>
        <w:t xml:space="preserve"> or its representative at the loading site. The </w:t>
      </w:r>
      <w:r w:rsidR="00E02FAA">
        <w:rPr>
          <w:color w:val="auto"/>
          <w:sz w:val="22"/>
          <w:szCs w:val="22"/>
        </w:rPr>
        <w:t>County of Jasper</w:t>
      </w:r>
      <w:r>
        <w:rPr>
          <w:color w:val="auto"/>
          <w:sz w:val="22"/>
          <w:szCs w:val="22"/>
        </w:rPr>
        <w:t xml:space="preserve"> representative will keep one copy of the </w:t>
      </w:r>
      <w:proofErr w:type="gramStart"/>
      <w:r>
        <w:rPr>
          <w:color w:val="auto"/>
          <w:sz w:val="22"/>
          <w:szCs w:val="22"/>
        </w:rPr>
        <w:t>ticket, and</w:t>
      </w:r>
      <w:proofErr w:type="gramEnd"/>
      <w:r>
        <w:rPr>
          <w:color w:val="auto"/>
          <w:sz w:val="22"/>
          <w:szCs w:val="22"/>
        </w:rPr>
        <w:t xml:space="preserve"> give four copies to the vehicle operator. Upon arrival at the dumpsite, the vehicle operator will give the four copies to the </w:t>
      </w:r>
      <w:r w:rsidR="00E02FAA">
        <w:rPr>
          <w:color w:val="auto"/>
          <w:sz w:val="22"/>
          <w:szCs w:val="22"/>
        </w:rPr>
        <w:t>County of Jasper</w:t>
      </w:r>
      <w:r>
        <w:rPr>
          <w:color w:val="auto"/>
          <w:sz w:val="22"/>
          <w:szCs w:val="22"/>
        </w:rPr>
        <w:t xml:space="preserve"> representative at the dumpsite. Trucks with less than full capacities will be adjusted down by visual inspection. This determination will be made by the </w:t>
      </w:r>
      <w:r w:rsidR="00E02FAA">
        <w:rPr>
          <w:color w:val="auto"/>
          <w:sz w:val="22"/>
          <w:szCs w:val="22"/>
        </w:rPr>
        <w:t>County of Jasper</w:t>
      </w:r>
      <w:r>
        <w:rPr>
          <w:color w:val="auto"/>
          <w:sz w:val="22"/>
          <w:szCs w:val="22"/>
        </w:rPr>
        <w:t xml:space="preserve"> representative present at the dumpsite. The </w:t>
      </w:r>
      <w:r w:rsidR="00E02FAA">
        <w:rPr>
          <w:color w:val="auto"/>
          <w:sz w:val="22"/>
          <w:szCs w:val="22"/>
        </w:rPr>
        <w:t>County of Jasper</w:t>
      </w:r>
      <w:r>
        <w:rPr>
          <w:color w:val="auto"/>
          <w:sz w:val="22"/>
          <w:szCs w:val="22"/>
        </w:rPr>
        <w:t xml:space="preserve"> representative will validate, enter the estimated debris quantity, and sign the tickets. The </w:t>
      </w:r>
      <w:r w:rsidR="00E02FAA">
        <w:rPr>
          <w:color w:val="auto"/>
          <w:sz w:val="22"/>
          <w:szCs w:val="22"/>
        </w:rPr>
        <w:t>County of Jasper</w:t>
      </w:r>
      <w:r>
        <w:rPr>
          <w:color w:val="auto"/>
          <w:sz w:val="22"/>
          <w:szCs w:val="22"/>
        </w:rPr>
        <w:t xml:space="preserve"> will keep the original copy and the three remaining duplicate copies will be returned to the vehicle operator for the Contractor’s records.</w:t>
      </w:r>
    </w:p>
    <w:p w14:paraId="41D5E2CE" w14:textId="77777777" w:rsidR="003956F8" w:rsidRDefault="003956F8" w:rsidP="003956F8">
      <w:pPr>
        <w:pStyle w:val="ListParagraph"/>
        <w:rPr>
          <w:sz w:val="22"/>
          <w:szCs w:val="22"/>
        </w:rPr>
      </w:pPr>
    </w:p>
    <w:p w14:paraId="456AC27E" w14:textId="77777777" w:rsidR="009616EE" w:rsidRDefault="009616EE" w:rsidP="003956F8">
      <w:pPr>
        <w:pStyle w:val="Default"/>
        <w:ind w:left="720"/>
        <w:rPr>
          <w:color w:val="auto"/>
          <w:sz w:val="22"/>
          <w:szCs w:val="22"/>
        </w:rPr>
      </w:pPr>
      <w:r>
        <w:rPr>
          <w:color w:val="auto"/>
          <w:sz w:val="22"/>
          <w:szCs w:val="22"/>
        </w:rPr>
        <w:t xml:space="preserve"> </w:t>
      </w:r>
    </w:p>
    <w:p w14:paraId="2BB42475" w14:textId="77777777" w:rsidR="003956F8" w:rsidRDefault="009616EE" w:rsidP="003956F8">
      <w:pPr>
        <w:pStyle w:val="Default"/>
        <w:numPr>
          <w:ilvl w:val="0"/>
          <w:numId w:val="25"/>
        </w:numPr>
        <w:rPr>
          <w:color w:val="auto"/>
          <w:sz w:val="22"/>
          <w:szCs w:val="22"/>
        </w:rPr>
      </w:pPr>
      <w:r>
        <w:rPr>
          <w:color w:val="auto"/>
          <w:sz w:val="22"/>
          <w:szCs w:val="22"/>
        </w:rPr>
        <w:lastRenderedPageBreak/>
        <w:t>The Contractor shall give written notice of the location for work scheduled 24 hours in advance.</w:t>
      </w:r>
    </w:p>
    <w:p w14:paraId="38E75753" w14:textId="77777777" w:rsidR="009616EE" w:rsidRDefault="009616EE" w:rsidP="003956F8">
      <w:pPr>
        <w:pStyle w:val="Default"/>
        <w:ind w:left="720"/>
        <w:rPr>
          <w:color w:val="auto"/>
          <w:sz w:val="22"/>
          <w:szCs w:val="22"/>
        </w:rPr>
      </w:pPr>
      <w:r>
        <w:rPr>
          <w:color w:val="auto"/>
          <w:sz w:val="22"/>
          <w:szCs w:val="22"/>
        </w:rPr>
        <w:t xml:space="preserve"> </w:t>
      </w:r>
    </w:p>
    <w:p w14:paraId="1E0DD52F" w14:textId="77777777" w:rsidR="009616EE" w:rsidRDefault="009616EE" w:rsidP="009616EE">
      <w:pPr>
        <w:pStyle w:val="Default"/>
        <w:rPr>
          <w:b/>
          <w:bCs/>
          <w:color w:val="auto"/>
          <w:sz w:val="22"/>
          <w:szCs w:val="22"/>
        </w:rPr>
      </w:pPr>
      <w:r>
        <w:rPr>
          <w:b/>
          <w:bCs/>
          <w:color w:val="auto"/>
          <w:sz w:val="22"/>
          <w:szCs w:val="22"/>
        </w:rPr>
        <w:t>4.2</w:t>
      </w:r>
      <w:r w:rsidR="00E47544">
        <w:rPr>
          <w:b/>
          <w:bCs/>
          <w:color w:val="auto"/>
          <w:sz w:val="22"/>
          <w:szCs w:val="22"/>
        </w:rPr>
        <w:t>9</w:t>
      </w:r>
      <w:r>
        <w:rPr>
          <w:b/>
          <w:bCs/>
          <w:color w:val="auto"/>
          <w:sz w:val="22"/>
          <w:szCs w:val="22"/>
        </w:rPr>
        <w:t xml:space="preserve"> </w:t>
      </w:r>
      <w:r w:rsidR="00E02FAA">
        <w:rPr>
          <w:b/>
          <w:bCs/>
          <w:color w:val="auto"/>
          <w:sz w:val="22"/>
          <w:szCs w:val="22"/>
        </w:rPr>
        <w:t>County of Jasper</w:t>
      </w:r>
      <w:r>
        <w:rPr>
          <w:b/>
          <w:bCs/>
          <w:color w:val="auto"/>
          <w:sz w:val="22"/>
          <w:szCs w:val="22"/>
        </w:rPr>
        <w:t xml:space="preserve"> Responsibilities </w:t>
      </w:r>
    </w:p>
    <w:p w14:paraId="13B8313C" w14:textId="77777777" w:rsidR="003956F8" w:rsidRDefault="003956F8" w:rsidP="009616EE">
      <w:pPr>
        <w:pStyle w:val="Default"/>
        <w:rPr>
          <w:color w:val="auto"/>
          <w:sz w:val="22"/>
          <w:szCs w:val="22"/>
        </w:rPr>
      </w:pPr>
    </w:p>
    <w:p w14:paraId="1C459760" w14:textId="77777777" w:rsidR="009616EE" w:rsidRDefault="00E02FAA" w:rsidP="009616EE">
      <w:pPr>
        <w:pStyle w:val="Default"/>
        <w:rPr>
          <w:color w:val="auto"/>
          <w:sz w:val="22"/>
          <w:szCs w:val="22"/>
        </w:rPr>
      </w:pPr>
      <w:r>
        <w:rPr>
          <w:color w:val="auto"/>
          <w:sz w:val="22"/>
          <w:szCs w:val="22"/>
        </w:rPr>
        <w:t>County of Jasper</w:t>
      </w:r>
      <w:r w:rsidR="009616EE">
        <w:rPr>
          <w:color w:val="auto"/>
          <w:sz w:val="22"/>
          <w:szCs w:val="22"/>
        </w:rPr>
        <w:t xml:space="preserve"> responsibilities will vary depending on </w:t>
      </w:r>
      <w:r>
        <w:rPr>
          <w:color w:val="auto"/>
          <w:sz w:val="22"/>
          <w:szCs w:val="22"/>
        </w:rPr>
        <w:t>County of Jasper</w:t>
      </w:r>
      <w:r w:rsidR="009616EE">
        <w:rPr>
          <w:color w:val="auto"/>
          <w:sz w:val="22"/>
          <w:szCs w:val="22"/>
        </w:rPr>
        <w:t xml:space="preserve">’s needs and resources. The </w:t>
      </w:r>
      <w:r>
        <w:rPr>
          <w:color w:val="auto"/>
          <w:sz w:val="22"/>
          <w:szCs w:val="22"/>
        </w:rPr>
        <w:t>County of Jasper</w:t>
      </w:r>
      <w:r w:rsidR="009616EE">
        <w:rPr>
          <w:color w:val="auto"/>
          <w:sz w:val="22"/>
          <w:szCs w:val="22"/>
        </w:rPr>
        <w:t xml:space="preserve">, at a minimum, will be responsible for the following: </w:t>
      </w:r>
    </w:p>
    <w:p w14:paraId="34CD09C7" w14:textId="77777777" w:rsidR="003956F8" w:rsidRDefault="003956F8" w:rsidP="009616EE">
      <w:pPr>
        <w:pStyle w:val="Default"/>
        <w:rPr>
          <w:color w:val="auto"/>
          <w:sz w:val="22"/>
          <w:szCs w:val="22"/>
        </w:rPr>
      </w:pPr>
    </w:p>
    <w:p w14:paraId="38FCF135" w14:textId="77777777" w:rsidR="009616EE" w:rsidRDefault="009616EE" w:rsidP="00917064">
      <w:pPr>
        <w:pStyle w:val="Default"/>
        <w:numPr>
          <w:ilvl w:val="0"/>
          <w:numId w:val="26"/>
        </w:numPr>
        <w:rPr>
          <w:color w:val="auto"/>
          <w:sz w:val="22"/>
          <w:szCs w:val="22"/>
        </w:rPr>
      </w:pPr>
      <w:r>
        <w:rPr>
          <w:color w:val="auto"/>
          <w:sz w:val="22"/>
          <w:szCs w:val="22"/>
        </w:rPr>
        <w:t xml:space="preserve">Coordination of collection activities with Contractor </w:t>
      </w:r>
    </w:p>
    <w:p w14:paraId="5ABE56E5" w14:textId="77777777" w:rsidR="00917064" w:rsidRDefault="00917064" w:rsidP="00917064">
      <w:pPr>
        <w:pStyle w:val="Default"/>
        <w:ind w:left="720"/>
        <w:rPr>
          <w:color w:val="auto"/>
          <w:sz w:val="22"/>
          <w:szCs w:val="22"/>
        </w:rPr>
      </w:pPr>
    </w:p>
    <w:p w14:paraId="53186475" w14:textId="77777777" w:rsidR="00917064" w:rsidRDefault="009616EE" w:rsidP="00917064">
      <w:pPr>
        <w:pStyle w:val="Default"/>
        <w:numPr>
          <w:ilvl w:val="0"/>
          <w:numId w:val="26"/>
        </w:numPr>
        <w:rPr>
          <w:color w:val="auto"/>
          <w:sz w:val="22"/>
          <w:szCs w:val="22"/>
        </w:rPr>
      </w:pPr>
      <w:r>
        <w:rPr>
          <w:color w:val="auto"/>
          <w:sz w:val="22"/>
          <w:szCs w:val="22"/>
        </w:rPr>
        <w:t>Identifying suitable temporary debris storage and reduction site activities</w:t>
      </w:r>
    </w:p>
    <w:p w14:paraId="69D2D177" w14:textId="77777777" w:rsidR="00917064" w:rsidRDefault="00917064" w:rsidP="00917064">
      <w:pPr>
        <w:pStyle w:val="ListParagraph"/>
        <w:rPr>
          <w:sz w:val="22"/>
          <w:szCs w:val="22"/>
        </w:rPr>
      </w:pPr>
    </w:p>
    <w:p w14:paraId="57BAB0D3" w14:textId="77777777" w:rsidR="00917064" w:rsidRDefault="009616EE" w:rsidP="00917064">
      <w:pPr>
        <w:pStyle w:val="Default"/>
        <w:numPr>
          <w:ilvl w:val="0"/>
          <w:numId w:val="26"/>
        </w:numPr>
        <w:rPr>
          <w:color w:val="auto"/>
          <w:sz w:val="22"/>
          <w:szCs w:val="22"/>
        </w:rPr>
      </w:pPr>
      <w:r>
        <w:rPr>
          <w:color w:val="auto"/>
          <w:sz w:val="22"/>
          <w:szCs w:val="22"/>
        </w:rPr>
        <w:t>Promotion of debris management activities</w:t>
      </w:r>
    </w:p>
    <w:p w14:paraId="301E6C64" w14:textId="77777777" w:rsidR="00917064" w:rsidRDefault="00917064" w:rsidP="00917064">
      <w:pPr>
        <w:pStyle w:val="ListParagraph"/>
        <w:rPr>
          <w:sz w:val="22"/>
          <w:szCs w:val="22"/>
        </w:rPr>
      </w:pPr>
    </w:p>
    <w:p w14:paraId="1A30F4B9" w14:textId="77777777" w:rsidR="00917064" w:rsidRDefault="009616EE" w:rsidP="00917064">
      <w:pPr>
        <w:pStyle w:val="Default"/>
        <w:numPr>
          <w:ilvl w:val="0"/>
          <w:numId w:val="26"/>
        </w:numPr>
        <w:rPr>
          <w:color w:val="auto"/>
          <w:sz w:val="22"/>
          <w:szCs w:val="22"/>
        </w:rPr>
      </w:pPr>
      <w:r>
        <w:rPr>
          <w:color w:val="auto"/>
          <w:sz w:val="22"/>
          <w:szCs w:val="22"/>
        </w:rPr>
        <w:t>Educational materials</w:t>
      </w:r>
    </w:p>
    <w:p w14:paraId="6329201E" w14:textId="77777777" w:rsidR="00917064" w:rsidRDefault="00917064" w:rsidP="00917064">
      <w:pPr>
        <w:pStyle w:val="ListParagraph"/>
        <w:rPr>
          <w:sz w:val="22"/>
          <w:szCs w:val="22"/>
        </w:rPr>
      </w:pPr>
    </w:p>
    <w:p w14:paraId="3BC2009B" w14:textId="77777777" w:rsidR="009616EE" w:rsidRDefault="009616EE" w:rsidP="00917064">
      <w:pPr>
        <w:pStyle w:val="Default"/>
        <w:ind w:left="720"/>
        <w:rPr>
          <w:color w:val="auto"/>
          <w:sz w:val="22"/>
          <w:szCs w:val="22"/>
        </w:rPr>
      </w:pPr>
      <w:r>
        <w:rPr>
          <w:color w:val="auto"/>
          <w:sz w:val="22"/>
          <w:szCs w:val="22"/>
        </w:rPr>
        <w:t xml:space="preserve"> </w:t>
      </w:r>
    </w:p>
    <w:p w14:paraId="1C9E0EC1" w14:textId="77777777" w:rsidR="00917064" w:rsidRDefault="009616EE" w:rsidP="00917064">
      <w:pPr>
        <w:pStyle w:val="Default"/>
        <w:numPr>
          <w:ilvl w:val="0"/>
          <w:numId w:val="26"/>
        </w:numPr>
        <w:rPr>
          <w:color w:val="auto"/>
          <w:sz w:val="22"/>
          <w:szCs w:val="22"/>
        </w:rPr>
      </w:pPr>
      <w:r>
        <w:rPr>
          <w:color w:val="auto"/>
          <w:sz w:val="22"/>
          <w:szCs w:val="22"/>
        </w:rPr>
        <w:t>Submittal of post-collection TDSRS data reports to TCEQ</w:t>
      </w:r>
    </w:p>
    <w:p w14:paraId="76A8D0C9" w14:textId="77777777" w:rsidR="009616EE" w:rsidRDefault="009616EE" w:rsidP="00917064">
      <w:pPr>
        <w:pStyle w:val="Default"/>
        <w:ind w:left="720"/>
        <w:rPr>
          <w:color w:val="auto"/>
          <w:sz w:val="22"/>
          <w:szCs w:val="22"/>
        </w:rPr>
      </w:pPr>
      <w:r>
        <w:rPr>
          <w:color w:val="auto"/>
          <w:sz w:val="22"/>
          <w:szCs w:val="22"/>
        </w:rPr>
        <w:t xml:space="preserve"> </w:t>
      </w:r>
    </w:p>
    <w:p w14:paraId="455EA495" w14:textId="77777777" w:rsidR="00917064" w:rsidRDefault="009616EE" w:rsidP="00917064">
      <w:pPr>
        <w:pStyle w:val="Default"/>
        <w:numPr>
          <w:ilvl w:val="0"/>
          <w:numId w:val="26"/>
        </w:numPr>
        <w:rPr>
          <w:color w:val="auto"/>
          <w:sz w:val="22"/>
          <w:szCs w:val="22"/>
        </w:rPr>
      </w:pPr>
      <w:r>
        <w:rPr>
          <w:color w:val="auto"/>
          <w:sz w:val="22"/>
          <w:szCs w:val="22"/>
        </w:rPr>
        <w:t>Recruitment and coordination of volunteers</w:t>
      </w:r>
    </w:p>
    <w:p w14:paraId="5ADCC1D1" w14:textId="77777777" w:rsidR="00917064" w:rsidRDefault="00917064" w:rsidP="00917064">
      <w:pPr>
        <w:pStyle w:val="ListParagraph"/>
        <w:rPr>
          <w:sz w:val="22"/>
          <w:szCs w:val="22"/>
        </w:rPr>
      </w:pPr>
    </w:p>
    <w:p w14:paraId="62045906" w14:textId="77777777" w:rsidR="009616EE" w:rsidRDefault="009616EE" w:rsidP="00917064">
      <w:pPr>
        <w:pStyle w:val="Default"/>
        <w:ind w:left="720"/>
        <w:rPr>
          <w:color w:val="auto"/>
          <w:sz w:val="22"/>
          <w:szCs w:val="22"/>
        </w:rPr>
      </w:pPr>
      <w:r>
        <w:rPr>
          <w:color w:val="auto"/>
          <w:sz w:val="22"/>
          <w:szCs w:val="22"/>
        </w:rPr>
        <w:t xml:space="preserve"> </w:t>
      </w:r>
    </w:p>
    <w:p w14:paraId="5BD81CCF" w14:textId="77777777" w:rsidR="00917064" w:rsidRDefault="009616EE" w:rsidP="00917064">
      <w:pPr>
        <w:pStyle w:val="Default"/>
        <w:numPr>
          <w:ilvl w:val="0"/>
          <w:numId w:val="26"/>
        </w:numPr>
        <w:rPr>
          <w:color w:val="auto"/>
          <w:sz w:val="22"/>
          <w:szCs w:val="22"/>
        </w:rPr>
      </w:pPr>
      <w:r>
        <w:rPr>
          <w:color w:val="auto"/>
          <w:sz w:val="22"/>
          <w:szCs w:val="22"/>
        </w:rPr>
        <w:t xml:space="preserve">Coordination with local police, fire, </w:t>
      </w:r>
      <w:proofErr w:type="gramStart"/>
      <w:r>
        <w:rPr>
          <w:color w:val="auto"/>
          <w:sz w:val="22"/>
          <w:szCs w:val="22"/>
        </w:rPr>
        <w:t>EMS</w:t>
      </w:r>
      <w:proofErr w:type="gramEnd"/>
      <w:r>
        <w:rPr>
          <w:color w:val="auto"/>
          <w:sz w:val="22"/>
          <w:szCs w:val="22"/>
        </w:rPr>
        <w:t xml:space="preserve"> and other appropriate agencies</w:t>
      </w:r>
    </w:p>
    <w:p w14:paraId="0CD6250B" w14:textId="77777777" w:rsidR="009616EE" w:rsidRDefault="009616EE" w:rsidP="00917064">
      <w:pPr>
        <w:pStyle w:val="Default"/>
        <w:ind w:left="720"/>
        <w:rPr>
          <w:color w:val="auto"/>
          <w:sz w:val="22"/>
          <w:szCs w:val="22"/>
        </w:rPr>
      </w:pPr>
      <w:r>
        <w:rPr>
          <w:color w:val="auto"/>
          <w:sz w:val="22"/>
          <w:szCs w:val="22"/>
        </w:rPr>
        <w:t xml:space="preserve"> </w:t>
      </w:r>
    </w:p>
    <w:p w14:paraId="0E57C36F" w14:textId="77777777" w:rsidR="00917064" w:rsidRDefault="009616EE" w:rsidP="00917064">
      <w:pPr>
        <w:pStyle w:val="Default"/>
        <w:numPr>
          <w:ilvl w:val="0"/>
          <w:numId w:val="26"/>
        </w:numPr>
        <w:rPr>
          <w:color w:val="auto"/>
          <w:sz w:val="22"/>
          <w:szCs w:val="22"/>
        </w:rPr>
      </w:pPr>
      <w:r>
        <w:rPr>
          <w:color w:val="auto"/>
          <w:sz w:val="22"/>
          <w:szCs w:val="22"/>
        </w:rPr>
        <w:t>Provision of emergency contact information</w:t>
      </w:r>
    </w:p>
    <w:p w14:paraId="57F121C9" w14:textId="77777777" w:rsidR="00917064" w:rsidRDefault="00917064" w:rsidP="00917064">
      <w:pPr>
        <w:pStyle w:val="ListParagraph"/>
        <w:rPr>
          <w:sz w:val="22"/>
          <w:szCs w:val="22"/>
        </w:rPr>
      </w:pPr>
    </w:p>
    <w:p w14:paraId="58A9F927" w14:textId="77777777" w:rsidR="009616EE" w:rsidRDefault="009616EE" w:rsidP="00917064">
      <w:pPr>
        <w:pStyle w:val="Default"/>
        <w:ind w:left="720"/>
        <w:rPr>
          <w:color w:val="auto"/>
          <w:sz w:val="22"/>
          <w:szCs w:val="22"/>
        </w:rPr>
      </w:pPr>
      <w:r>
        <w:rPr>
          <w:color w:val="auto"/>
          <w:sz w:val="22"/>
          <w:szCs w:val="22"/>
        </w:rPr>
        <w:t xml:space="preserve"> </w:t>
      </w:r>
    </w:p>
    <w:p w14:paraId="0BC844E8" w14:textId="77777777" w:rsidR="009616EE" w:rsidRDefault="009616EE" w:rsidP="009616EE">
      <w:pPr>
        <w:pStyle w:val="Default"/>
        <w:rPr>
          <w:color w:val="auto"/>
          <w:sz w:val="22"/>
          <w:szCs w:val="22"/>
        </w:rPr>
      </w:pPr>
      <w:r>
        <w:rPr>
          <w:b/>
          <w:bCs/>
          <w:color w:val="auto"/>
          <w:sz w:val="22"/>
          <w:szCs w:val="22"/>
        </w:rPr>
        <w:t>4.</w:t>
      </w:r>
      <w:r w:rsidR="00E47544">
        <w:rPr>
          <w:b/>
          <w:bCs/>
          <w:color w:val="auto"/>
          <w:sz w:val="22"/>
          <w:szCs w:val="22"/>
        </w:rPr>
        <w:t>30</w:t>
      </w:r>
      <w:r>
        <w:rPr>
          <w:b/>
          <w:bCs/>
          <w:color w:val="auto"/>
          <w:sz w:val="22"/>
          <w:szCs w:val="22"/>
        </w:rPr>
        <w:t xml:space="preserve"> Response to Emergency </w:t>
      </w:r>
    </w:p>
    <w:p w14:paraId="1D0835CD" w14:textId="77777777" w:rsidR="009616EE" w:rsidRDefault="009616EE" w:rsidP="009616EE">
      <w:pPr>
        <w:pStyle w:val="Default"/>
        <w:rPr>
          <w:color w:val="auto"/>
          <w:sz w:val="22"/>
          <w:szCs w:val="22"/>
        </w:rPr>
      </w:pPr>
      <w:proofErr w:type="gramStart"/>
      <w:r>
        <w:rPr>
          <w:color w:val="auto"/>
          <w:sz w:val="22"/>
          <w:szCs w:val="22"/>
        </w:rPr>
        <w:t>Contractor</w:t>
      </w:r>
      <w:proofErr w:type="gramEnd"/>
      <w:r>
        <w:rPr>
          <w:color w:val="auto"/>
          <w:sz w:val="22"/>
          <w:szCs w:val="22"/>
        </w:rPr>
        <w:t xml:space="preserve"> must have a representative within the </w:t>
      </w:r>
      <w:r w:rsidR="00E02FAA">
        <w:rPr>
          <w:color w:val="auto"/>
          <w:sz w:val="22"/>
          <w:szCs w:val="22"/>
        </w:rPr>
        <w:t>County</w:t>
      </w:r>
      <w:r>
        <w:rPr>
          <w:color w:val="auto"/>
          <w:sz w:val="22"/>
          <w:szCs w:val="22"/>
        </w:rPr>
        <w:t xml:space="preserve"> limits of </w:t>
      </w:r>
      <w:r w:rsidR="00E02FAA">
        <w:rPr>
          <w:color w:val="auto"/>
          <w:sz w:val="22"/>
          <w:szCs w:val="22"/>
        </w:rPr>
        <w:t>Jasper County</w:t>
      </w:r>
      <w:r>
        <w:rPr>
          <w:color w:val="auto"/>
          <w:sz w:val="22"/>
          <w:szCs w:val="22"/>
        </w:rPr>
        <w:t xml:space="preserve"> within 24 hours after the eye of the storm has passed or other within 24 hours of any natural disaster where cleanup efforts are needed. </w:t>
      </w:r>
      <w:proofErr w:type="gramStart"/>
      <w:r>
        <w:rPr>
          <w:color w:val="auto"/>
          <w:sz w:val="22"/>
          <w:szCs w:val="22"/>
        </w:rPr>
        <w:t>Contractor</w:t>
      </w:r>
      <w:proofErr w:type="gramEnd"/>
      <w:r>
        <w:rPr>
          <w:color w:val="auto"/>
          <w:sz w:val="22"/>
          <w:szCs w:val="22"/>
        </w:rPr>
        <w:t xml:space="preserve"> must </w:t>
      </w:r>
      <w:proofErr w:type="gramStart"/>
      <w:r>
        <w:rPr>
          <w:color w:val="auto"/>
          <w:sz w:val="22"/>
          <w:szCs w:val="22"/>
        </w:rPr>
        <w:t>make contact with</w:t>
      </w:r>
      <w:proofErr w:type="gramEnd"/>
      <w:r>
        <w:rPr>
          <w:color w:val="auto"/>
          <w:sz w:val="22"/>
          <w:szCs w:val="22"/>
        </w:rPr>
        <w:t xml:space="preserve"> </w:t>
      </w:r>
      <w:r w:rsidR="00E02FAA">
        <w:rPr>
          <w:color w:val="auto"/>
          <w:sz w:val="22"/>
          <w:szCs w:val="22"/>
        </w:rPr>
        <w:t>County of Jasper</w:t>
      </w:r>
      <w:r>
        <w:rPr>
          <w:color w:val="auto"/>
          <w:sz w:val="22"/>
          <w:szCs w:val="22"/>
        </w:rPr>
        <w:t xml:space="preserve"> representative within 48 hours of expected impact of storm. </w:t>
      </w:r>
    </w:p>
    <w:p w14:paraId="5F04B1D1" w14:textId="77777777" w:rsidR="00917064" w:rsidRDefault="00917064" w:rsidP="009616EE">
      <w:pPr>
        <w:pStyle w:val="Default"/>
        <w:rPr>
          <w:color w:val="auto"/>
          <w:sz w:val="22"/>
          <w:szCs w:val="22"/>
        </w:rPr>
      </w:pPr>
    </w:p>
    <w:p w14:paraId="52268F8B" w14:textId="77777777" w:rsidR="009616EE" w:rsidRDefault="009616EE" w:rsidP="009616EE">
      <w:pPr>
        <w:pStyle w:val="Default"/>
        <w:rPr>
          <w:color w:val="auto"/>
        </w:rPr>
      </w:pPr>
    </w:p>
    <w:p w14:paraId="2C5DA190" w14:textId="77777777" w:rsidR="009616EE" w:rsidRDefault="009616EE" w:rsidP="009616EE">
      <w:pPr>
        <w:pStyle w:val="Default"/>
        <w:rPr>
          <w:b/>
          <w:bCs/>
          <w:color w:val="auto"/>
          <w:sz w:val="22"/>
          <w:szCs w:val="22"/>
        </w:rPr>
      </w:pPr>
      <w:r>
        <w:rPr>
          <w:b/>
          <w:bCs/>
          <w:color w:val="auto"/>
          <w:sz w:val="22"/>
          <w:szCs w:val="22"/>
        </w:rPr>
        <w:t>4.3</w:t>
      </w:r>
      <w:r w:rsidR="00E47544">
        <w:rPr>
          <w:b/>
          <w:bCs/>
          <w:color w:val="auto"/>
          <w:sz w:val="22"/>
          <w:szCs w:val="22"/>
        </w:rPr>
        <w:t>1</w:t>
      </w:r>
      <w:r>
        <w:rPr>
          <w:b/>
          <w:bCs/>
          <w:color w:val="auto"/>
          <w:sz w:val="22"/>
          <w:szCs w:val="22"/>
        </w:rPr>
        <w:t xml:space="preserve"> Additional Disaster and/or Storm Recovery Services </w:t>
      </w:r>
    </w:p>
    <w:p w14:paraId="1F0BD187" w14:textId="77777777" w:rsidR="00917064" w:rsidRDefault="00917064" w:rsidP="009616EE">
      <w:pPr>
        <w:pStyle w:val="Default"/>
        <w:rPr>
          <w:color w:val="auto"/>
          <w:sz w:val="22"/>
          <w:szCs w:val="22"/>
        </w:rPr>
      </w:pPr>
    </w:p>
    <w:p w14:paraId="2371F512" w14:textId="77777777" w:rsidR="009616EE" w:rsidRDefault="009616EE" w:rsidP="009616EE">
      <w:pPr>
        <w:pStyle w:val="Default"/>
        <w:rPr>
          <w:color w:val="auto"/>
          <w:sz w:val="22"/>
          <w:szCs w:val="22"/>
        </w:rPr>
      </w:pPr>
      <w:r>
        <w:rPr>
          <w:color w:val="auto"/>
          <w:sz w:val="22"/>
          <w:szCs w:val="22"/>
        </w:rPr>
        <w:t xml:space="preserve">Contractor shall include a price for any and all additional services that are available such as: </w:t>
      </w:r>
    </w:p>
    <w:p w14:paraId="65D382E3" w14:textId="77777777" w:rsidR="00917064" w:rsidRDefault="00917064" w:rsidP="009616EE">
      <w:pPr>
        <w:pStyle w:val="Default"/>
        <w:rPr>
          <w:color w:val="auto"/>
          <w:sz w:val="22"/>
          <w:szCs w:val="22"/>
        </w:rPr>
      </w:pPr>
    </w:p>
    <w:p w14:paraId="7E512603" w14:textId="77777777" w:rsidR="009616EE" w:rsidRDefault="009616EE" w:rsidP="009616EE">
      <w:pPr>
        <w:pStyle w:val="Default"/>
        <w:numPr>
          <w:ilvl w:val="0"/>
          <w:numId w:val="4"/>
        </w:numPr>
        <w:rPr>
          <w:color w:val="auto"/>
          <w:sz w:val="20"/>
          <w:szCs w:val="20"/>
        </w:rPr>
      </w:pPr>
      <w:r>
        <w:rPr>
          <w:color w:val="auto"/>
          <w:sz w:val="20"/>
          <w:szCs w:val="20"/>
        </w:rPr>
        <w:t xml:space="preserve"> Emergency delivery of potable water, ice, and food </w:t>
      </w:r>
    </w:p>
    <w:p w14:paraId="0A2C4258" w14:textId="77777777" w:rsidR="009616EE" w:rsidRDefault="009616EE" w:rsidP="009616EE">
      <w:pPr>
        <w:pStyle w:val="Default"/>
        <w:numPr>
          <w:ilvl w:val="0"/>
          <w:numId w:val="4"/>
        </w:numPr>
        <w:rPr>
          <w:color w:val="auto"/>
          <w:sz w:val="20"/>
          <w:szCs w:val="20"/>
        </w:rPr>
      </w:pPr>
      <w:r>
        <w:rPr>
          <w:color w:val="auto"/>
          <w:sz w:val="20"/>
          <w:szCs w:val="20"/>
        </w:rPr>
        <w:t xml:space="preserve"> Temporary sanitation, showers, kitchens </w:t>
      </w:r>
    </w:p>
    <w:p w14:paraId="5EF9EA2E" w14:textId="77777777" w:rsidR="009616EE" w:rsidRDefault="009616EE" w:rsidP="009616EE">
      <w:pPr>
        <w:pStyle w:val="Default"/>
        <w:numPr>
          <w:ilvl w:val="0"/>
          <w:numId w:val="4"/>
        </w:numPr>
        <w:rPr>
          <w:color w:val="auto"/>
          <w:sz w:val="20"/>
          <w:szCs w:val="20"/>
        </w:rPr>
      </w:pPr>
      <w:r>
        <w:rPr>
          <w:color w:val="auto"/>
          <w:sz w:val="20"/>
          <w:szCs w:val="20"/>
        </w:rPr>
        <w:t xml:space="preserve"> Command Center, satellite communication, phones, internet </w:t>
      </w:r>
    </w:p>
    <w:p w14:paraId="3499DA1A" w14:textId="77777777" w:rsidR="009616EE" w:rsidRDefault="009616EE" w:rsidP="009616EE">
      <w:pPr>
        <w:pStyle w:val="Default"/>
        <w:numPr>
          <w:ilvl w:val="0"/>
          <w:numId w:val="4"/>
        </w:numPr>
        <w:rPr>
          <w:color w:val="auto"/>
          <w:sz w:val="20"/>
          <w:szCs w:val="20"/>
        </w:rPr>
      </w:pPr>
      <w:r>
        <w:rPr>
          <w:color w:val="auto"/>
          <w:sz w:val="20"/>
          <w:szCs w:val="20"/>
        </w:rPr>
        <w:t xml:space="preserve"> Emergency power generators </w:t>
      </w:r>
    </w:p>
    <w:p w14:paraId="0D50E6CC" w14:textId="77777777" w:rsidR="009616EE" w:rsidRDefault="009616EE" w:rsidP="009616EE">
      <w:pPr>
        <w:pStyle w:val="Default"/>
        <w:numPr>
          <w:ilvl w:val="0"/>
          <w:numId w:val="4"/>
        </w:numPr>
        <w:rPr>
          <w:color w:val="auto"/>
          <w:sz w:val="20"/>
          <w:szCs w:val="20"/>
        </w:rPr>
      </w:pPr>
      <w:r>
        <w:rPr>
          <w:color w:val="auto"/>
          <w:sz w:val="20"/>
          <w:szCs w:val="20"/>
        </w:rPr>
        <w:t xml:space="preserve"> First aid stations </w:t>
      </w:r>
    </w:p>
    <w:p w14:paraId="73B2E14B" w14:textId="77777777" w:rsidR="009616EE" w:rsidRDefault="009616EE" w:rsidP="009616EE">
      <w:pPr>
        <w:pStyle w:val="Default"/>
        <w:numPr>
          <w:ilvl w:val="0"/>
          <w:numId w:val="4"/>
        </w:numPr>
        <w:rPr>
          <w:color w:val="auto"/>
          <w:sz w:val="20"/>
          <w:szCs w:val="20"/>
        </w:rPr>
      </w:pPr>
      <w:r>
        <w:rPr>
          <w:color w:val="auto"/>
          <w:sz w:val="20"/>
          <w:szCs w:val="20"/>
        </w:rPr>
        <w:t xml:space="preserve"> Light towers </w:t>
      </w:r>
    </w:p>
    <w:p w14:paraId="3079FB80" w14:textId="77777777" w:rsidR="009616EE" w:rsidRDefault="009616EE" w:rsidP="009616EE">
      <w:pPr>
        <w:pStyle w:val="Default"/>
        <w:numPr>
          <w:ilvl w:val="0"/>
          <w:numId w:val="4"/>
        </w:numPr>
        <w:rPr>
          <w:color w:val="auto"/>
          <w:sz w:val="20"/>
          <w:szCs w:val="20"/>
        </w:rPr>
      </w:pPr>
      <w:r>
        <w:rPr>
          <w:color w:val="auto"/>
          <w:sz w:val="20"/>
          <w:szCs w:val="20"/>
        </w:rPr>
        <w:t xml:space="preserve"> Office trailers </w:t>
      </w:r>
    </w:p>
    <w:p w14:paraId="52B21DB6" w14:textId="77777777" w:rsidR="009616EE" w:rsidRDefault="009616EE" w:rsidP="009616EE">
      <w:pPr>
        <w:pStyle w:val="Default"/>
        <w:numPr>
          <w:ilvl w:val="0"/>
          <w:numId w:val="4"/>
        </w:numPr>
        <w:rPr>
          <w:color w:val="auto"/>
          <w:sz w:val="20"/>
          <w:szCs w:val="20"/>
        </w:rPr>
      </w:pPr>
      <w:r>
        <w:rPr>
          <w:color w:val="auto"/>
          <w:sz w:val="20"/>
          <w:szCs w:val="20"/>
        </w:rPr>
        <w:t xml:space="preserve"> Storage containers </w:t>
      </w:r>
    </w:p>
    <w:p w14:paraId="162AC282" w14:textId="77777777" w:rsidR="009616EE" w:rsidRDefault="009616EE" w:rsidP="009616EE">
      <w:pPr>
        <w:pStyle w:val="Default"/>
        <w:numPr>
          <w:ilvl w:val="0"/>
          <w:numId w:val="4"/>
        </w:numPr>
        <w:rPr>
          <w:color w:val="auto"/>
          <w:sz w:val="20"/>
          <w:szCs w:val="20"/>
        </w:rPr>
      </w:pPr>
      <w:r>
        <w:rPr>
          <w:color w:val="auto"/>
          <w:sz w:val="20"/>
          <w:szCs w:val="20"/>
        </w:rPr>
        <w:t xml:space="preserve"> Mold/Asbestos Abatement </w:t>
      </w:r>
    </w:p>
    <w:p w14:paraId="0174C494" w14:textId="77777777" w:rsidR="009616EE" w:rsidRDefault="009616EE" w:rsidP="009616EE">
      <w:pPr>
        <w:pStyle w:val="Default"/>
        <w:numPr>
          <w:ilvl w:val="0"/>
          <w:numId w:val="4"/>
        </w:numPr>
        <w:rPr>
          <w:color w:val="auto"/>
          <w:sz w:val="20"/>
          <w:szCs w:val="20"/>
        </w:rPr>
      </w:pPr>
      <w:r>
        <w:rPr>
          <w:color w:val="auto"/>
          <w:sz w:val="20"/>
          <w:szCs w:val="20"/>
        </w:rPr>
        <w:t xml:space="preserve"> Hazardous Waste Remediation </w:t>
      </w:r>
    </w:p>
    <w:p w14:paraId="77A622F3" w14:textId="77777777" w:rsidR="009616EE" w:rsidRDefault="009616EE" w:rsidP="009616EE">
      <w:pPr>
        <w:pStyle w:val="Default"/>
        <w:numPr>
          <w:ilvl w:val="0"/>
          <w:numId w:val="4"/>
        </w:numPr>
        <w:rPr>
          <w:color w:val="auto"/>
          <w:sz w:val="20"/>
          <w:szCs w:val="20"/>
        </w:rPr>
      </w:pPr>
      <w:r>
        <w:rPr>
          <w:color w:val="auto"/>
          <w:sz w:val="20"/>
          <w:szCs w:val="20"/>
        </w:rPr>
        <w:t xml:space="preserve"> Dredging </w:t>
      </w:r>
    </w:p>
    <w:p w14:paraId="3B97C588" w14:textId="77777777" w:rsidR="009616EE" w:rsidRDefault="009616EE" w:rsidP="009616EE">
      <w:pPr>
        <w:pStyle w:val="Default"/>
        <w:numPr>
          <w:ilvl w:val="0"/>
          <w:numId w:val="4"/>
        </w:numPr>
        <w:rPr>
          <w:color w:val="auto"/>
          <w:sz w:val="20"/>
          <w:szCs w:val="20"/>
        </w:rPr>
      </w:pPr>
      <w:r>
        <w:rPr>
          <w:color w:val="auto"/>
          <w:sz w:val="20"/>
          <w:szCs w:val="20"/>
        </w:rPr>
        <w:t> Marine</w:t>
      </w:r>
      <w:r w:rsidR="00917064">
        <w:rPr>
          <w:color w:val="auto"/>
          <w:sz w:val="20"/>
          <w:szCs w:val="20"/>
        </w:rPr>
        <w:t xml:space="preserve"> or Lake</w:t>
      </w:r>
      <w:r>
        <w:rPr>
          <w:color w:val="auto"/>
          <w:sz w:val="20"/>
          <w:szCs w:val="20"/>
        </w:rPr>
        <w:t xml:space="preserve"> Recovery / Marine</w:t>
      </w:r>
      <w:r w:rsidR="00917064">
        <w:rPr>
          <w:color w:val="auto"/>
          <w:sz w:val="20"/>
          <w:szCs w:val="20"/>
        </w:rPr>
        <w:t xml:space="preserve"> or Lake</w:t>
      </w:r>
      <w:r>
        <w:rPr>
          <w:color w:val="auto"/>
          <w:sz w:val="20"/>
          <w:szCs w:val="20"/>
        </w:rPr>
        <w:t xml:space="preserve"> Debris Removal </w:t>
      </w:r>
    </w:p>
    <w:p w14:paraId="4881BE29" w14:textId="77777777" w:rsidR="009616EE" w:rsidRDefault="009616EE" w:rsidP="009616EE">
      <w:pPr>
        <w:pStyle w:val="Default"/>
        <w:numPr>
          <w:ilvl w:val="0"/>
          <w:numId w:val="4"/>
        </w:numPr>
        <w:rPr>
          <w:color w:val="auto"/>
          <w:sz w:val="20"/>
          <w:szCs w:val="20"/>
        </w:rPr>
      </w:pPr>
      <w:r>
        <w:rPr>
          <w:color w:val="auto"/>
          <w:sz w:val="20"/>
          <w:szCs w:val="20"/>
        </w:rPr>
        <w:t xml:space="preserve"> Bank Restoration </w:t>
      </w:r>
    </w:p>
    <w:p w14:paraId="3468F6DF" w14:textId="77777777" w:rsidR="009616EE" w:rsidRDefault="009616EE" w:rsidP="009616EE">
      <w:pPr>
        <w:pStyle w:val="Default"/>
        <w:numPr>
          <w:ilvl w:val="0"/>
          <w:numId w:val="4"/>
        </w:numPr>
        <w:rPr>
          <w:color w:val="auto"/>
          <w:sz w:val="20"/>
          <w:szCs w:val="20"/>
        </w:rPr>
      </w:pPr>
      <w:r>
        <w:rPr>
          <w:color w:val="auto"/>
          <w:sz w:val="20"/>
          <w:szCs w:val="20"/>
        </w:rPr>
        <w:t xml:space="preserve"> Sand Collection / Beach Restoration </w:t>
      </w:r>
    </w:p>
    <w:p w14:paraId="39D3A9E5" w14:textId="77777777" w:rsidR="009616EE" w:rsidRDefault="009616EE" w:rsidP="009616EE">
      <w:pPr>
        <w:pStyle w:val="Default"/>
        <w:numPr>
          <w:ilvl w:val="0"/>
          <w:numId w:val="4"/>
        </w:numPr>
        <w:rPr>
          <w:color w:val="auto"/>
          <w:sz w:val="20"/>
          <w:szCs w:val="20"/>
        </w:rPr>
      </w:pPr>
      <w:r>
        <w:rPr>
          <w:color w:val="auto"/>
          <w:sz w:val="20"/>
          <w:szCs w:val="20"/>
        </w:rPr>
        <w:lastRenderedPageBreak/>
        <w:t xml:space="preserve"> Pumping and water </w:t>
      </w:r>
      <w:proofErr w:type="gramStart"/>
      <w:r>
        <w:rPr>
          <w:color w:val="auto"/>
          <w:sz w:val="20"/>
          <w:szCs w:val="20"/>
        </w:rPr>
        <w:t>relocation</w:t>
      </w:r>
      <w:proofErr w:type="gramEnd"/>
      <w:r>
        <w:rPr>
          <w:color w:val="auto"/>
          <w:sz w:val="20"/>
          <w:szCs w:val="20"/>
        </w:rPr>
        <w:t xml:space="preserve"> </w:t>
      </w:r>
    </w:p>
    <w:p w14:paraId="08298AB7" w14:textId="77777777" w:rsidR="009616EE" w:rsidRDefault="009616EE" w:rsidP="009616EE">
      <w:pPr>
        <w:pStyle w:val="Default"/>
        <w:numPr>
          <w:ilvl w:val="0"/>
          <w:numId w:val="4"/>
        </w:numPr>
        <w:rPr>
          <w:color w:val="auto"/>
          <w:sz w:val="20"/>
          <w:szCs w:val="20"/>
        </w:rPr>
      </w:pPr>
      <w:r>
        <w:rPr>
          <w:color w:val="auto"/>
          <w:sz w:val="20"/>
          <w:szCs w:val="20"/>
        </w:rPr>
        <w:t xml:space="preserve"> Sewer and Catch Basin Cleaning </w:t>
      </w:r>
    </w:p>
    <w:p w14:paraId="3CBB3DC3" w14:textId="77777777" w:rsidR="009616EE" w:rsidRDefault="009616EE" w:rsidP="009616EE">
      <w:pPr>
        <w:pStyle w:val="Default"/>
        <w:numPr>
          <w:ilvl w:val="0"/>
          <w:numId w:val="4"/>
        </w:numPr>
        <w:rPr>
          <w:color w:val="auto"/>
          <w:sz w:val="20"/>
          <w:szCs w:val="20"/>
        </w:rPr>
      </w:pPr>
      <w:r>
        <w:rPr>
          <w:color w:val="auto"/>
          <w:sz w:val="20"/>
          <w:szCs w:val="20"/>
        </w:rPr>
        <w:t xml:space="preserve"> Temporary housing for responders and last resort residents </w:t>
      </w:r>
    </w:p>
    <w:p w14:paraId="763D2CEA" w14:textId="77777777" w:rsidR="00917064" w:rsidRDefault="009616EE" w:rsidP="00917064">
      <w:pPr>
        <w:pStyle w:val="Default"/>
        <w:numPr>
          <w:ilvl w:val="2"/>
          <w:numId w:val="4"/>
        </w:numPr>
        <w:rPr>
          <w:color w:val="auto"/>
          <w:sz w:val="20"/>
          <w:szCs w:val="20"/>
        </w:rPr>
      </w:pPr>
      <w:r>
        <w:rPr>
          <w:color w:val="auto"/>
          <w:sz w:val="20"/>
          <w:szCs w:val="20"/>
        </w:rPr>
        <w:t xml:space="preserve"> Provide transportation and dispensing of gasoline, propane, diesel to support disaster </w:t>
      </w:r>
      <w:proofErr w:type="gramStart"/>
      <w:r>
        <w:rPr>
          <w:color w:val="auto"/>
          <w:sz w:val="20"/>
          <w:szCs w:val="20"/>
        </w:rPr>
        <w:t>recovery</w:t>
      </w:r>
      <w:proofErr w:type="gramEnd"/>
    </w:p>
    <w:p w14:paraId="23F10D5D" w14:textId="77777777" w:rsidR="009616EE" w:rsidRPr="00917064" w:rsidRDefault="009616EE" w:rsidP="00917064">
      <w:pPr>
        <w:pStyle w:val="Default"/>
        <w:numPr>
          <w:ilvl w:val="2"/>
          <w:numId w:val="4"/>
        </w:numPr>
        <w:rPr>
          <w:color w:val="auto"/>
          <w:sz w:val="20"/>
          <w:szCs w:val="20"/>
        </w:rPr>
      </w:pPr>
      <w:r w:rsidRPr="00917064">
        <w:rPr>
          <w:color w:val="auto"/>
          <w:sz w:val="20"/>
          <w:szCs w:val="20"/>
        </w:rPr>
        <w:t xml:space="preserve"> operations. </w:t>
      </w:r>
    </w:p>
    <w:p w14:paraId="719A621A" w14:textId="77777777" w:rsidR="009616EE" w:rsidRDefault="009616EE" w:rsidP="009616EE">
      <w:pPr>
        <w:pStyle w:val="Default"/>
        <w:rPr>
          <w:color w:val="auto"/>
          <w:sz w:val="20"/>
          <w:szCs w:val="20"/>
        </w:rPr>
      </w:pPr>
    </w:p>
    <w:p w14:paraId="4AB27DED" w14:textId="77777777" w:rsidR="00917064" w:rsidRDefault="009616EE" w:rsidP="009616EE">
      <w:pPr>
        <w:pStyle w:val="Default"/>
        <w:rPr>
          <w:b/>
          <w:bCs/>
          <w:color w:val="auto"/>
          <w:sz w:val="22"/>
          <w:szCs w:val="22"/>
        </w:rPr>
      </w:pPr>
      <w:r>
        <w:rPr>
          <w:b/>
          <w:bCs/>
          <w:color w:val="auto"/>
          <w:sz w:val="22"/>
          <w:szCs w:val="22"/>
        </w:rPr>
        <w:t>4.3</w:t>
      </w:r>
      <w:r w:rsidR="00E47544">
        <w:rPr>
          <w:b/>
          <w:bCs/>
          <w:color w:val="auto"/>
          <w:sz w:val="22"/>
          <w:szCs w:val="22"/>
        </w:rPr>
        <w:t>2</w:t>
      </w:r>
      <w:r>
        <w:rPr>
          <w:b/>
          <w:bCs/>
          <w:color w:val="auto"/>
          <w:sz w:val="22"/>
          <w:szCs w:val="22"/>
        </w:rPr>
        <w:t xml:space="preserve"> Additional Services</w:t>
      </w:r>
    </w:p>
    <w:p w14:paraId="3C95B7F4" w14:textId="77777777" w:rsidR="009616EE" w:rsidRDefault="009616EE" w:rsidP="009616EE">
      <w:pPr>
        <w:pStyle w:val="Default"/>
        <w:rPr>
          <w:color w:val="auto"/>
          <w:sz w:val="22"/>
          <w:szCs w:val="22"/>
        </w:rPr>
      </w:pPr>
      <w:r>
        <w:rPr>
          <w:b/>
          <w:bCs/>
          <w:color w:val="auto"/>
          <w:sz w:val="22"/>
          <w:szCs w:val="22"/>
        </w:rPr>
        <w:t xml:space="preserve"> </w:t>
      </w:r>
    </w:p>
    <w:p w14:paraId="56BED0B9" w14:textId="77777777" w:rsidR="009616EE" w:rsidRDefault="009616EE" w:rsidP="009616EE">
      <w:pPr>
        <w:pStyle w:val="Default"/>
        <w:rPr>
          <w:color w:val="auto"/>
          <w:sz w:val="22"/>
          <w:szCs w:val="22"/>
        </w:rPr>
        <w:sectPr w:rsidR="009616EE">
          <w:pgSz w:w="12240" w:h="15840"/>
          <w:pgMar w:top="1440" w:right="1440" w:bottom="1440" w:left="1440" w:header="720" w:footer="720" w:gutter="0"/>
          <w:cols w:space="720"/>
          <w:noEndnote/>
        </w:sectPr>
      </w:pPr>
      <w:r>
        <w:rPr>
          <w:color w:val="auto"/>
          <w:sz w:val="22"/>
          <w:szCs w:val="22"/>
        </w:rPr>
        <w:t xml:space="preserve">The contractor will describe its company’s disaster recovery technical assistance services as well as any and all additional support services available to the </w:t>
      </w:r>
      <w:r w:rsidR="00E02FAA">
        <w:rPr>
          <w:color w:val="auto"/>
          <w:sz w:val="22"/>
          <w:szCs w:val="22"/>
        </w:rPr>
        <w:t>County of Jasper</w:t>
      </w:r>
      <w:r>
        <w:rPr>
          <w:color w:val="auto"/>
          <w:sz w:val="22"/>
          <w:szCs w:val="22"/>
        </w:rPr>
        <w:t xml:space="preserve">. </w:t>
      </w:r>
    </w:p>
    <w:p w14:paraId="715A352D"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2CB6F5BC" w14:textId="77777777" w:rsidR="009616EE" w:rsidRPr="00CE6CBE" w:rsidRDefault="009616EE" w:rsidP="00CE6CBE">
      <w:pPr>
        <w:pStyle w:val="Default"/>
        <w:jc w:val="center"/>
        <w:rPr>
          <w:b/>
          <w:color w:val="auto"/>
        </w:rPr>
      </w:pPr>
    </w:p>
    <w:p w14:paraId="01FE06D7" w14:textId="77777777" w:rsidR="009616EE" w:rsidRDefault="009616EE" w:rsidP="009616EE">
      <w:pPr>
        <w:pStyle w:val="Default"/>
        <w:rPr>
          <w:b/>
          <w:bCs/>
          <w:color w:val="auto"/>
          <w:sz w:val="22"/>
          <w:szCs w:val="22"/>
        </w:rPr>
      </w:pPr>
      <w:r>
        <w:rPr>
          <w:b/>
          <w:bCs/>
          <w:color w:val="auto"/>
          <w:sz w:val="22"/>
          <w:szCs w:val="22"/>
        </w:rPr>
        <w:t xml:space="preserve">FORM A - OFFEROR IDENTIFICATION &amp; AUTHORIZED SIGNATORY </w:t>
      </w:r>
    </w:p>
    <w:p w14:paraId="09591BE8" w14:textId="77777777" w:rsidR="00917064" w:rsidRDefault="00917064" w:rsidP="009616EE">
      <w:pPr>
        <w:pStyle w:val="Default"/>
        <w:rPr>
          <w:color w:val="auto"/>
          <w:sz w:val="22"/>
          <w:szCs w:val="22"/>
        </w:rPr>
      </w:pPr>
    </w:p>
    <w:p w14:paraId="3A9056CB" w14:textId="77777777" w:rsidR="009616EE" w:rsidRDefault="009616EE" w:rsidP="009616EE">
      <w:pPr>
        <w:pStyle w:val="Default"/>
        <w:rPr>
          <w:b/>
          <w:bCs/>
          <w:color w:val="auto"/>
          <w:sz w:val="22"/>
          <w:szCs w:val="22"/>
          <w:u w:val="single"/>
        </w:rPr>
      </w:pPr>
      <w:r>
        <w:rPr>
          <w:b/>
          <w:bCs/>
          <w:color w:val="auto"/>
          <w:sz w:val="22"/>
          <w:szCs w:val="22"/>
        </w:rPr>
        <w:t>Invitation No.</w:t>
      </w:r>
      <w:r w:rsidR="00917064">
        <w:rPr>
          <w:b/>
          <w:bCs/>
          <w:color w:val="auto"/>
          <w:sz w:val="22"/>
          <w:szCs w:val="22"/>
        </w:rPr>
        <w:t xml:space="preserve"> </w:t>
      </w:r>
      <w:r w:rsidR="00917064">
        <w:rPr>
          <w:b/>
          <w:bCs/>
          <w:color w:val="auto"/>
          <w:sz w:val="22"/>
          <w:szCs w:val="22"/>
          <w:u w:val="single"/>
        </w:rPr>
        <w:tab/>
      </w:r>
      <w:r w:rsidR="00917064">
        <w:rPr>
          <w:b/>
          <w:bCs/>
          <w:color w:val="auto"/>
          <w:sz w:val="22"/>
          <w:szCs w:val="22"/>
          <w:u w:val="single"/>
        </w:rPr>
        <w:tab/>
      </w:r>
      <w:r w:rsidR="00917064">
        <w:rPr>
          <w:b/>
          <w:bCs/>
          <w:color w:val="auto"/>
          <w:sz w:val="22"/>
          <w:szCs w:val="22"/>
          <w:u w:val="single"/>
        </w:rPr>
        <w:tab/>
      </w:r>
      <w:r w:rsidR="00917064">
        <w:rPr>
          <w:b/>
          <w:bCs/>
          <w:color w:val="auto"/>
          <w:sz w:val="22"/>
          <w:szCs w:val="22"/>
          <w:u w:val="single"/>
        </w:rPr>
        <w:tab/>
      </w:r>
      <w:r w:rsidR="00917064">
        <w:rPr>
          <w:b/>
          <w:bCs/>
          <w:color w:val="auto"/>
          <w:sz w:val="22"/>
          <w:szCs w:val="22"/>
          <w:u w:val="single"/>
        </w:rPr>
        <w:tab/>
      </w:r>
      <w:r w:rsidR="00917064">
        <w:rPr>
          <w:b/>
          <w:bCs/>
          <w:color w:val="auto"/>
          <w:sz w:val="22"/>
          <w:szCs w:val="22"/>
          <w:u w:val="single"/>
        </w:rPr>
        <w:tab/>
      </w:r>
      <w:r w:rsidR="00917064">
        <w:rPr>
          <w:b/>
          <w:bCs/>
          <w:color w:val="auto"/>
          <w:sz w:val="22"/>
          <w:szCs w:val="22"/>
          <w:u w:val="single"/>
        </w:rPr>
        <w:tab/>
      </w:r>
      <w:r w:rsidR="00917064">
        <w:rPr>
          <w:b/>
          <w:bCs/>
          <w:color w:val="auto"/>
          <w:sz w:val="22"/>
          <w:szCs w:val="22"/>
          <w:u w:val="single"/>
        </w:rPr>
        <w:tab/>
      </w:r>
    </w:p>
    <w:p w14:paraId="4E5E8D77" w14:textId="77777777" w:rsidR="009616EE" w:rsidRDefault="009616EE" w:rsidP="009616EE">
      <w:pPr>
        <w:pStyle w:val="Default"/>
        <w:rPr>
          <w:color w:val="auto"/>
        </w:rPr>
      </w:pPr>
    </w:p>
    <w:p w14:paraId="1C65F615" w14:textId="77777777" w:rsidR="007D7132" w:rsidRDefault="007D7132" w:rsidP="009616EE">
      <w:pPr>
        <w:pStyle w:val="Default"/>
        <w:rPr>
          <w:color w:val="auto"/>
          <w:sz w:val="22"/>
          <w:szCs w:val="22"/>
        </w:rPr>
      </w:pPr>
      <w:r w:rsidRPr="007D7132">
        <w:rPr>
          <w:color w:val="auto"/>
          <w:sz w:val="22"/>
          <w:szCs w:val="22"/>
        </w:rPr>
        <w:t>(DO NOT handwrite this Form.  Information must be typed in)</w:t>
      </w:r>
    </w:p>
    <w:p w14:paraId="0E9E5408" w14:textId="77777777" w:rsidR="007D7132" w:rsidRDefault="007D7132" w:rsidP="009616EE">
      <w:pPr>
        <w:pStyle w:val="Default"/>
        <w:rPr>
          <w:color w:val="auto"/>
          <w:sz w:val="22"/>
          <w:szCs w:val="22"/>
        </w:rPr>
      </w:pPr>
    </w:p>
    <w:p w14:paraId="6B0A668F" w14:textId="77777777" w:rsidR="007D7132" w:rsidRDefault="007D7132" w:rsidP="009616EE">
      <w:pPr>
        <w:pStyle w:val="Default"/>
        <w:rPr>
          <w:b/>
          <w:color w:val="auto"/>
          <w:sz w:val="22"/>
          <w:szCs w:val="22"/>
        </w:rPr>
      </w:pPr>
      <w:r>
        <w:rPr>
          <w:b/>
          <w:color w:val="auto"/>
          <w:sz w:val="22"/>
          <w:szCs w:val="22"/>
        </w:rPr>
        <w:t xml:space="preserve">Invitation Title: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090D69DF" w14:textId="77777777" w:rsidR="007D7132" w:rsidRDefault="007D7132" w:rsidP="009616EE">
      <w:pPr>
        <w:pStyle w:val="Default"/>
        <w:rPr>
          <w:b/>
          <w:color w:val="auto"/>
          <w:sz w:val="22"/>
          <w:szCs w:val="22"/>
        </w:rPr>
      </w:pPr>
    </w:p>
    <w:p w14:paraId="62A35578" w14:textId="77777777" w:rsidR="007D7132" w:rsidRDefault="007D7132" w:rsidP="009616EE">
      <w:pPr>
        <w:pStyle w:val="Default"/>
        <w:rPr>
          <w:color w:val="auto"/>
          <w:sz w:val="22"/>
          <w:szCs w:val="22"/>
        </w:rPr>
      </w:pPr>
      <w:r>
        <w:rPr>
          <w:b/>
          <w:color w:val="auto"/>
          <w:sz w:val="22"/>
          <w:szCs w:val="22"/>
        </w:rPr>
        <w:t xml:space="preserve">Offeror Company: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2F12C50C" w14:textId="77777777" w:rsidR="007D7132" w:rsidRDefault="007D7132" w:rsidP="009616EE">
      <w:pPr>
        <w:pStyle w:val="Default"/>
        <w:rPr>
          <w:color w:val="auto"/>
          <w:sz w:val="22"/>
          <w:szCs w:val="22"/>
        </w:rPr>
      </w:pPr>
      <w:r>
        <w:rPr>
          <w:color w:val="auto"/>
          <w:sz w:val="22"/>
          <w:szCs w:val="22"/>
        </w:rPr>
        <w:tab/>
        <w:t>(Legal name of business which will appear on contract, if awarded)</w:t>
      </w:r>
    </w:p>
    <w:p w14:paraId="7E1E18C6" w14:textId="77777777" w:rsidR="007D7132" w:rsidRDefault="007D7132" w:rsidP="009616EE">
      <w:pPr>
        <w:pStyle w:val="Default"/>
        <w:rPr>
          <w:color w:val="auto"/>
          <w:sz w:val="22"/>
          <w:szCs w:val="22"/>
        </w:rPr>
      </w:pPr>
    </w:p>
    <w:p w14:paraId="63A965B4" w14:textId="77777777" w:rsidR="007D7132" w:rsidRDefault="007D7132" w:rsidP="009616EE">
      <w:pPr>
        <w:pStyle w:val="Default"/>
        <w:rPr>
          <w:b/>
          <w:color w:val="auto"/>
          <w:sz w:val="22"/>
          <w:szCs w:val="22"/>
        </w:rPr>
      </w:pPr>
      <w:r>
        <w:rPr>
          <w:b/>
          <w:color w:val="auto"/>
          <w:sz w:val="22"/>
          <w:szCs w:val="22"/>
        </w:rPr>
        <w:t>Offeror Status:</w:t>
      </w:r>
      <w:r>
        <w:rPr>
          <w:b/>
          <w:color w:val="auto"/>
          <w:sz w:val="22"/>
          <w:szCs w:val="22"/>
        </w:rPr>
        <w:tab/>
        <w:t>Manufacturer</w:t>
      </w:r>
      <w:r>
        <w:rPr>
          <w:b/>
          <w:color w:val="auto"/>
          <w:sz w:val="22"/>
          <w:szCs w:val="22"/>
        </w:rPr>
        <w:tab/>
      </w:r>
      <w:r>
        <w:rPr>
          <w:b/>
          <w:color w:val="auto"/>
          <w:sz w:val="22"/>
          <w:szCs w:val="22"/>
        </w:rPr>
        <w:tab/>
        <w:t>Dealer/Distributor</w:t>
      </w:r>
      <w:r>
        <w:rPr>
          <w:b/>
          <w:color w:val="auto"/>
          <w:sz w:val="22"/>
          <w:szCs w:val="22"/>
        </w:rPr>
        <w:tab/>
      </w:r>
      <w:r>
        <w:rPr>
          <w:b/>
          <w:color w:val="auto"/>
          <w:sz w:val="22"/>
          <w:szCs w:val="22"/>
        </w:rPr>
        <w:tab/>
        <w:t>Other</w:t>
      </w:r>
    </w:p>
    <w:p w14:paraId="74AF9B4E" w14:textId="77777777" w:rsidR="007D7132" w:rsidRDefault="007D7132" w:rsidP="009616EE">
      <w:pPr>
        <w:pStyle w:val="Default"/>
        <w:rPr>
          <w:b/>
          <w:color w:val="auto"/>
          <w:sz w:val="22"/>
          <w:szCs w:val="22"/>
        </w:rPr>
      </w:pPr>
    </w:p>
    <w:p w14:paraId="0FE5F547" w14:textId="77777777" w:rsidR="007D7132" w:rsidRDefault="007D7132" w:rsidP="009616EE">
      <w:pPr>
        <w:pStyle w:val="Default"/>
        <w:rPr>
          <w:b/>
          <w:color w:val="auto"/>
          <w:sz w:val="22"/>
          <w:szCs w:val="22"/>
        </w:rPr>
      </w:pPr>
      <w:r>
        <w:rPr>
          <w:b/>
          <w:color w:val="auto"/>
          <w:sz w:val="22"/>
          <w:szCs w:val="22"/>
        </w:rPr>
        <w:t>Response Type (1):</w:t>
      </w:r>
      <w:r>
        <w:rPr>
          <w:b/>
          <w:color w:val="auto"/>
          <w:sz w:val="22"/>
          <w:szCs w:val="22"/>
        </w:rPr>
        <w:tab/>
        <w:t>Offeror Acting Alone</w:t>
      </w:r>
      <w:r>
        <w:rPr>
          <w:b/>
          <w:color w:val="auto"/>
          <w:sz w:val="22"/>
          <w:szCs w:val="22"/>
        </w:rPr>
        <w:tab/>
        <w:t>Joint Offering</w:t>
      </w:r>
    </w:p>
    <w:p w14:paraId="03FF54AD" w14:textId="77777777" w:rsidR="007D7132" w:rsidRDefault="007D7132" w:rsidP="009616EE">
      <w:pPr>
        <w:pStyle w:val="Default"/>
        <w:rPr>
          <w:b/>
          <w:color w:val="auto"/>
          <w:sz w:val="22"/>
          <w:szCs w:val="22"/>
        </w:rPr>
      </w:pPr>
    </w:p>
    <w:p w14:paraId="756026F1" w14:textId="77777777" w:rsidR="007D7132" w:rsidRDefault="007D7132" w:rsidP="009616EE">
      <w:pPr>
        <w:pStyle w:val="Default"/>
        <w:rPr>
          <w:b/>
          <w:color w:val="auto"/>
          <w:sz w:val="22"/>
          <w:szCs w:val="22"/>
        </w:rPr>
      </w:pPr>
      <w:r>
        <w:rPr>
          <w:b/>
          <w:color w:val="auto"/>
          <w:sz w:val="22"/>
          <w:szCs w:val="22"/>
        </w:rPr>
        <w:t>Contract Signatory (2)</w:t>
      </w:r>
      <w:r>
        <w:rPr>
          <w:b/>
          <w:color w:val="auto"/>
          <w:sz w:val="22"/>
          <w:szCs w:val="22"/>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rPr>
        <w:t xml:space="preserve"> Title: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04C2F14D" w14:textId="77777777" w:rsidR="007D7132" w:rsidRDefault="007D7132" w:rsidP="009616EE">
      <w:pPr>
        <w:pStyle w:val="Default"/>
        <w:rPr>
          <w:b/>
          <w:color w:val="auto"/>
          <w:sz w:val="22"/>
          <w:szCs w:val="22"/>
        </w:rPr>
      </w:pPr>
    </w:p>
    <w:p w14:paraId="45AFD34A" w14:textId="77777777" w:rsidR="007D7132" w:rsidRDefault="007D7132" w:rsidP="009616EE">
      <w:pPr>
        <w:pStyle w:val="Default"/>
        <w:rPr>
          <w:b/>
          <w:color w:val="auto"/>
          <w:sz w:val="22"/>
          <w:szCs w:val="22"/>
        </w:rPr>
      </w:pPr>
      <w:r>
        <w:rPr>
          <w:b/>
          <w:color w:val="auto"/>
          <w:sz w:val="22"/>
          <w:szCs w:val="22"/>
        </w:rPr>
        <w:t>Mailing Address (3):</w:t>
      </w:r>
      <w:r>
        <w:rPr>
          <w:b/>
          <w:color w:val="auto"/>
          <w:sz w:val="22"/>
          <w:szCs w:val="22"/>
        </w:rPr>
        <w:tab/>
      </w:r>
      <w:r>
        <w:rPr>
          <w:b/>
          <w:color w:val="auto"/>
          <w:sz w:val="22"/>
          <w:szCs w:val="22"/>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0549A031" w14:textId="77777777" w:rsidR="007D7132" w:rsidRDefault="007D7132" w:rsidP="009616EE">
      <w:pPr>
        <w:pStyle w:val="Default"/>
        <w:rPr>
          <w:b/>
          <w:color w:val="auto"/>
          <w:sz w:val="22"/>
          <w:szCs w:val="22"/>
        </w:rPr>
      </w:pPr>
    </w:p>
    <w:p w14:paraId="74933743" w14:textId="77777777" w:rsidR="007D7132" w:rsidRDefault="007D7132" w:rsidP="009616EE">
      <w:pPr>
        <w:pStyle w:val="Default"/>
        <w:rPr>
          <w:b/>
          <w:color w:val="auto"/>
          <w:sz w:val="22"/>
          <w:szCs w:val="22"/>
          <w:u w:val="single"/>
        </w:rPr>
      </w:pPr>
      <w:r>
        <w:rPr>
          <w:b/>
          <w:color w:val="auto"/>
          <w:sz w:val="22"/>
          <w:szCs w:val="22"/>
        </w:rPr>
        <w:t xml:space="preserve">Phone: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rPr>
        <w:t xml:space="preserve">   Fax: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4EBBFFC6" w14:textId="77777777" w:rsidR="007D7132" w:rsidRDefault="007D7132" w:rsidP="009616EE">
      <w:pPr>
        <w:pStyle w:val="Default"/>
        <w:rPr>
          <w:b/>
          <w:color w:val="auto"/>
          <w:sz w:val="22"/>
          <w:szCs w:val="22"/>
          <w:u w:val="single"/>
        </w:rPr>
      </w:pPr>
    </w:p>
    <w:p w14:paraId="1D502147" w14:textId="77777777" w:rsidR="007D7132" w:rsidRDefault="007D7132" w:rsidP="009616EE">
      <w:pPr>
        <w:pStyle w:val="Default"/>
        <w:rPr>
          <w:b/>
          <w:color w:val="auto"/>
          <w:sz w:val="22"/>
          <w:szCs w:val="22"/>
        </w:rPr>
      </w:pPr>
      <w:r>
        <w:rPr>
          <w:b/>
          <w:color w:val="auto"/>
          <w:sz w:val="22"/>
          <w:szCs w:val="22"/>
        </w:rPr>
        <w:t xml:space="preserve">Email: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26196C2C" w14:textId="77777777" w:rsidR="007D7132" w:rsidRDefault="007D7132" w:rsidP="009616EE">
      <w:pPr>
        <w:pStyle w:val="Default"/>
        <w:rPr>
          <w:b/>
          <w:color w:val="auto"/>
          <w:sz w:val="22"/>
          <w:szCs w:val="22"/>
        </w:rPr>
      </w:pPr>
    </w:p>
    <w:p w14:paraId="3857A37C" w14:textId="77777777" w:rsidR="007D7132" w:rsidRDefault="007D7132" w:rsidP="009616EE">
      <w:pPr>
        <w:pStyle w:val="Default"/>
        <w:rPr>
          <w:b/>
          <w:color w:val="auto"/>
          <w:sz w:val="22"/>
          <w:szCs w:val="22"/>
        </w:rPr>
      </w:pPr>
      <w:r>
        <w:rPr>
          <w:b/>
          <w:color w:val="auto"/>
          <w:sz w:val="22"/>
          <w:szCs w:val="22"/>
        </w:rPr>
        <w:t xml:space="preserve">Federal ID No: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15279B2D" w14:textId="77777777" w:rsidR="007D7132" w:rsidRDefault="007D7132" w:rsidP="009616EE">
      <w:pPr>
        <w:pStyle w:val="Default"/>
        <w:rPr>
          <w:b/>
          <w:color w:val="auto"/>
          <w:sz w:val="22"/>
          <w:szCs w:val="22"/>
        </w:rPr>
      </w:pPr>
    </w:p>
    <w:p w14:paraId="2B78B9A2" w14:textId="77777777" w:rsidR="007D7132" w:rsidRPr="007D7132" w:rsidRDefault="007D7132" w:rsidP="009616EE">
      <w:pPr>
        <w:pStyle w:val="Default"/>
        <w:rPr>
          <w:b/>
          <w:color w:val="auto"/>
          <w:sz w:val="22"/>
          <w:szCs w:val="22"/>
          <w:u w:val="single"/>
        </w:rPr>
      </w:pPr>
      <w:r>
        <w:rPr>
          <w:b/>
          <w:color w:val="auto"/>
          <w:sz w:val="22"/>
          <w:szCs w:val="22"/>
        </w:rPr>
        <w:t xml:space="preserve">Web Page URL:  </w:t>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r>
        <w:rPr>
          <w:b/>
          <w:color w:val="auto"/>
          <w:sz w:val="22"/>
          <w:szCs w:val="22"/>
          <w:u w:val="single"/>
        </w:rPr>
        <w:tab/>
      </w:r>
    </w:p>
    <w:p w14:paraId="51763CBD" w14:textId="77777777" w:rsidR="007D7132" w:rsidRDefault="007D7132" w:rsidP="009616EE">
      <w:pPr>
        <w:pStyle w:val="Default"/>
        <w:rPr>
          <w:color w:val="auto"/>
        </w:rPr>
      </w:pPr>
    </w:p>
    <w:p w14:paraId="4005040A" w14:textId="77777777" w:rsidR="007D7132" w:rsidRDefault="007D7132" w:rsidP="009616EE">
      <w:pPr>
        <w:pStyle w:val="Default"/>
        <w:rPr>
          <w:color w:val="auto"/>
        </w:rPr>
      </w:pPr>
    </w:p>
    <w:p w14:paraId="1B78C442" w14:textId="77777777" w:rsidR="009616EE" w:rsidRDefault="009616EE" w:rsidP="00CE6CBE">
      <w:pPr>
        <w:pStyle w:val="Default"/>
        <w:numPr>
          <w:ilvl w:val="0"/>
          <w:numId w:val="27"/>
        </w:numPr>
        <w:rPr>
          <w:color w:val="auto"/>
          <w:sz w:val="16"/>
          <w:szCs w:val="16"/>
        </w:rPr>
      </w:pPr>
      <w:r>
        <w:rPr>
          <w:color w:val="auto"/>
          <w:sz w:val="16"/>
          <w:szCs w:val="16"/>
        </w:rPr>
        <w:t xml:space="preserve">If </w:t>
      </w:r>
      <w:proofErr w:type="gramStart"/>
      <w:r>
        <w:rPr>
          <w:color w:val="auto"/>
          <w:sz w:val="16"/>
          <w:szCs w:val="16"/>
        </w:rPr>
        <w:t>Joint</w:t>
      </w:r>
      <w:proofErr w:type="gramEnd"/>
      <w:r>
        <w:rPr>
          <w:color w:val="auto"/>
          <w:sz w:val="16"/>
          <w:szCs w:val="16"/>
        </w:rPr>
        <w:t xml:space="preserve"> Offering, all parties must submit a signed Form A. A contract will be offered to each. </w:t>
      </w:r>
    </w:p>
    <w:p w14:paraId="030DDC8A" w14:textId="77777777" w:rsidR="00CE6CBE" w:rsidRDefault="00CE6CBE" w:rsidP="00CE6CBE">
      <w:pPr>
        <w:pStyle w:val="Default"/>
        <w:ind w:left="720"/>
        <w:rPr>
          <w:color w:val="auto"/>
          <w:sz w:val="16"/>
          <w:szCs w:val="16"/>
        </w:rPr>
      </w:pPr>
    </w:p>
    <w:p w14:paraId="45D25553" w14:textId="77777777" w:rsidR="00CE6CBE" w:rsidRDefault="009616EE" w:rsidP="00CE6CBE">
      <w:pPr>
        <w:pStyle w:val="Default"/>
        <w:numPr>
          <w:ilvl w:val="0"/>
          <w:numId w:val="27"/>
        </w:numPr>
        <w:rPr>
          <w:color w:val="auto"/>
          <w:sz w:val="16"/>
          <w:szCs w:val="16"/>
        </w:rPr>
      </w:pPr>
      <w:r>
        <w:rPr>
          <w:color w:val="auto"/>
          <w:sz w:val="16"/>
          <w:szCs w:val="16"/>
        </w:rPr>
        <w:t xml:space="preserve">Person who will sign final contract documents if an award is </w:t>
      </w:r>
      <w:proofErr w:type="gramStart"/>
      <w:r>
        <w:rPr>
          <w:color w:val="auto"/>
          <w:sz w:val="16"/>
          <w:szCs w:val="16"/>
        </w:rPr>
        <w:t>made</w:t>
      </w:r>
      <w:proofErr w:type="gramEnd"/>
    </w:p>
    <w:p w14:paraId="31203E07" w14:textId="77777777" w:rsidR="00CE6CBE" w:rsidRDefault="00CE6CBE" w:rsidP="00CE6CBE">
      <w:pPr>
        <w:pStyle w:val="ListParagraph"/>
        <w:rPr>
          <w:sz w:val="16"/>
          <w:szCs w:val="16"/>
        </w:rPr>
      </w:pPr>
    </w:p>
    <w:p w14:paraId="3CF85A1A" w14:textId="77777777" w:rsidR="009616EE" w:rsidRDefault="009616EE" w:rsidP="00CE6CBE">
      <w:pPr>
        <w:pStyle w:val="Default"/>
        <w:ind w:firstLine="360"/>
        <w:rPr>
          <w:color w:val="auto"/>
          <w:sz w:val="22"/>
          <w:szCs w:val="22"/>
        </w:rPr>
        <w:sectPr w:rsidR="009616EE">
          <w:pgSz w:w="12240" w:h="15840"/>
          <w:pgMar w:top="1440" w:right="1440" w:bottom="1440" w:left="1440" w:header="720" w:footer="720" w:gutter="0"/>
          <w:cols w:space="720"/>
          <w:noEndnote/>
        </w:sectPr>
      </w:pPr>
      <w:r>
        <w:rPr>
          <w:color w:val="auto"/>
          <w:sz w:val="16"/>
          <w:szCs w:val="16"/>
        </w:rPr>
        <w:t>(3) Address to which final contract documents would be sent for signature</w:t>
      </w:r>
      <w:r>
        <w:rPr>
          <w:color w:val="auto"/>
          <w:sz w:val="22"/>
          <w:szCs w:val="22"/>
        </w:rPr>
        <w:t xml:space="preserve">. </w:t>
      </w:r>
    </w:p>
    <w:p w14:paraId="1EA55CD5" w14:textId="77777777" w:rsidR="009616EE" w:rsidRDefault="009616EE" w:rsidP="009616EE">
      <w:pPr>
        <w:pStyle w:val="Default"/>
        <w:rPr>
          <w:rFonts w:ascii="Calibri" w:hAnsi="Calibri" w:cs="Calibri"/>
          <w:color w:val="auto"/>
          <w:sz w:val="22"/>
          <w:szCs w:val="22"/>
        </w:rPr>
      </w:pPr>
    </w:p>
    <w:p w14:paraId="48E7127F"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63BD780A" w14:textId="77777777" w:rsidR="009616EE" w:rsidRDefault="009616EE" w:rsidP="009616EE">
      <w:pPr>
        <w:pStyle w:val="Default"/>
        <w:rPr>
          <w:color w:val="auto"/>
        </w:rPr>
      </w:pPr>
    </w:p>
    <w:p w14:paraId="76B2F2AB" w14:textId="77777777" w:rsidR="009616EE" w:rsidRDefault="009616EE" w:rsidP="00CE6CBE">
      <w:pPr>
        <w:pStyle w:val="Default"/>
        <w:jc w:val="center"/>
        <w:rPr>
          <w:b/>
          <w:bCs/>
          <w:color w:val="auto"/>
          <w:sz w:val="22"/>
          <w:szCs w:val="22"/>
        </w:rPr>
      </w:pPr>
      <w:r>
        <w:rPr>
          <w:b/>
          <w:bCs/>
          <w:color w:val="auto"/>
          <w:sz w:val="22"/>
          <w:szCs w:val="22"/>
        </w:rPr>
        <w:t>Member Contact Information</w:t>
      </w:r>
    </w:p>
    <w:p w14:paraId="4A147E8F" w14:textId="77777777" w:rsidR="00CE6CBE" w:rsidRDefault="00CE6CBE" w:rsidP="00CE6CBE">
      <w:pPr>
        <w:pStyle w:val="Default"/>
        <w:jc w:val="center"/>
        <w:rPr>
          <w:b/>
          <w:bCs/>
          <w:color w:val="auto"/>
          <w:sz w:val="22"/>
          <w:szCs w:val="22"/>
        </w:rPr>
      </w:pPr>
    </w:p>
    <w:p w14:paraId="0F481848" w14:textId="77777777" w:rsidR="00CE6CBE" w:rsidRDefault="00CE6CBE" w:rsidP="00CE6CBE">
      <w:pPr>
        <w:pStyle w:val="Default"/>
        <w:jc w:val="center"/>
        <w:rPr>
          <w:color w:val="auto"/>
          <w:sz w:val="22"/>
          <w:szCs w:val="22"/>
        </w:rPr>
      </w:pPr>
    </w:p>
    <w:p w14:paraId="5BD83DF3" w14:textId="77777777" w:rsidR="009616EE" w:rsidRDefault="009616EE" w:rsidP="009616EE">
      <w:pPr>
        <w:pStyle w:val="Default"/>
        <w:rPr>
          <w:b/>
          <w:bCs/>
          <w:color w:val="auto"/>
          <w:sz w:val="22"/>
          <w:szCs w:val="22"/>
          <w:u w:val="single"/>
        </w:rPr>
      </w:pPr>
      <w:r>
        <w:rPr>
          <w:b/>
          <w:bCs/>
          <w:color w:val="auto"/>
          <w:sz w:val="22"/>
          <w:szCs w:val="22"/>
        </w:rPr>
        <w:t xml:space="preserve">Contact </w:t>
      </w:r>
      <w:proofErr w:type="gramStart"/>
      <w:r>
        <w:rPr>
          <w:b/>
          <w:bCs/>
          <w:color w:val="auto"/>
          <w:sz w:val="22"/>
          <w:szCs w:val="22"/>
        </w:rPr>
        <w:t>Person(</w:t>
      </w:r>
      <w:proofErr w:type="gramEnd"/>
      <w:r>
        <w:rPr>
          <w:b/>
          <w:bCs/>
          <w:color w:val="auto"/>
          <w:sz w:val="22"/>
          <w:szCs w:val="22"/>
        </w:rPr>
        <w:t xml:space="preserve">4): </w:t>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p>
    <w:p w14:paraId="11CD6B2C" w14:textId="77777777" w:rsidR="00CE6CBE" w:rsidRPr="00CE6CBE" w:rsidRDefault="00CE6CBE" w:rsidP="009616EE">
      <w:pPr>
        <w:pStyle w:val="Default"/>
        <w:rPr>
          <w:color w:val="auto"/>
          <w:sz w:val="22"/>
          <w:szCs w:val="22"/>
          <w:u w:val="single"/>
        </w:rPr>
      </w:pPr>
    </w:p>
    <w:p w14:paraId="10952CF0" w14:textId="77777777" w:rsidR="00CE6CBE" w:rsidRPr="00CE6CBE" w:rsidRDefault="009616EE" w:rsidP="009616EE">
      <w:pPr>
        <w:pStyle w:val="Default"/>
        <w:rPr>
          <w:b/>
          <w:bCs/>
          <w:color w:val="auto"/>
          <w:sz w:val="22"/>
          <w:szCs w:val="22"/>
          <w:u w:val="single"/>
        </w:rPr>
      </w:pPr>
      <w:r>
        <w:rPr>
          <w:b/>
          <w:bCs/>
          <w:color w:val="auto"/>
          <w:sz w:val="22"/>
          <w:szCs w:val="22"/>
        </w:rPr>
        <w:t>Mailing Address:</w:t>
      </w:r>
      <w:r w:rsidR="00CE6CBE">
        <w:rPr>
          <w:b/>
          <w:bCs/>
          <w:color w:val="auto"/>
          <w:sz w:val="22"/>
          <w:szCs w:val="22"/>
        </w:rPr>
        <w:t xml:space="preserve">  </w:t>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p>
    <w:p w14:paraId="45E99E45" w14:textId="77777777" w:rsidR="00CE6CBE" w:rsidRDefault="00CE6CBE" w:rsidP="009616EE">
      <w:pPr>
        <w:pStyle w:val="Default"/>
        <w:rPr>
          <w:b/>
          <w:bCs/>
          <w:color w:val="auto"/>
          <w:sz w:val="22"/>
          <w:szCs w:val="22"/>
        </w:rPr>
      </w:pPr>
    </w:p>
    <w:p w14:paraId="2E69A7EA" w14:textId="77777777" w:rsidR="00CE6CBE" w:rsidRDefault="009616EE" w:rsidP="009616EE">
      <w:pPr>
        <w:pStyle w:val="Default"/>
        <w:rPr>
          <w:b/>
          <w:bCs/>
          <w:color w:val="auto"/>
          <w:sz w:val="22"/>
          <w:szCs w:val="22"/>
          <w:u w:val="single"/>
        </w:rPr>
      </w:pPr>
      <w:r>
        <w:rPr>
          <w:b/>
          <w:bCs/>
          <w:color w:val="auto"/>
          <w:sz w:val="22"/>
          <w:szCs w:val="22"/>
        </w:rPr>
        <w:t>Physical Address:</w:t>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p>
    <w:p w14:paraId="265B9699" w14:textId="77777777" w:rsidR="00CE6CBE" w:rsidRDefault="00CE6CBE" w:rsidP="00CE6CBE">
      <w:pPr>
        <w:pStyle w:val="Default"/>
        <w:rPr>
          <w:b/>
          <w:bCs/>
          <w:color w:val="auto"/>
          <w:sz w:val="22"/>
          <w:szCs w:val="22"/>
          <w:u w:val="single"/>
        </w:rPr>
      </w:pPr>
    </w:p>
    <w:p w14:paraId="22AD3636" w14:textId="77777777" w:rsidR="00CE6CBE" w:rsidRPr="00CE6CBE" w:rsidRDefault="009616EE" w:rsidP="00CE6CBE">
      <w:pPr>
        <w:pStyle w:val="Default"/>
        <w:rPr>
          <w:b/>
          <w:bCs/>
          <w:color w:val="auto"/>
          <w:sz w:val="22"/>
          <w:szCs w:val="22"/>
        </w:rPr>
      </w:pPr>
      <w:r>
        <w:rPr>
          <w:b/>
          <w:bCs/>
          <w:color w:val="auto"/>
          <w:sz w:val="22"/>
          <w:szCs w:val="22"/>
        </w:rPr>
        <w:t xml:space="preserve"> Phone:</w:t>
      </w:r>
      <w:r w:rsidR="00CE6CBE">
        <w:rPr>
          <w:b/>
          <w:bCs/>
          <w:color w:val="auto"/>
          <w:sz w:val="22"/>
          <w:szCs w:val="22"/>
        </w:rPr>
        <w:t xml:space="preserve">  </w:t>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p>
    <w:p w14:paraId="6A058C28" w14:textId="77777777" w:rsidR="00CE6CBE" w:rsidRDefault="00CE6CBE" w:rsidP="009616EE">
      <w:pPr>
        <w:pStyle w:val="Default"/>
        <w:rPr>
          <w:b/>
          <w:bCs/>
          <w:color w:val="auto"/>
          <w:sz w:val="22"/>
          <w:szCs w:val="22"/>
        </w:rPr>
      </w:pPr>
    </w:p>
    <w:p w14:paraId="71DED2DD" w14:textId="77777777" w:rsidR="00CE6CBE" w:rsidRPr="00CE6CBE" w:rsidRDefault="009616EE" w:rsidP="009616EE">
      <w:pPr>
        <w:pStyle w:val="Default"/>
        <w:rPr>
          <w:b/>
          <w:bCs/>
          <w:color w:val="auto"/>
          <w:sz w:val="22"/>
          <w:szCs w:val="22"/>
          <w:u w:val="single"/>
        </w:rPr>
      </w:pPr>
      <w:r>
        <w:rPr>
          <w:b/>
          <w:bCs/>
          <w:color w:val="auto"/>
          <w:sz w:val="22"/>
          <w:szCs w:val="22"/>
        </w:rPr>
        <w:t xml:space="preserve"> Fax:</w:t>
      </w:r>
      <w:r w:rsidR="00CE6CBE">
        <w:rPr>
          <w:b/>
          <w:bCs/>
          <w:color w:val="auto"/>
          <w:sz w:val="22"/>
          <w:szCs w:val="22"/>
        </w:rPr>
        <w:t xml:space="preserve">  </w:t>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p>
    <w:p w14:paraId="0C4C5D8D" w14:textId="77777777" w:rsidR="00CE6CBE" w:rsidRDefault="00CE6CBE" w:rsidP="009616EE">
      <w:pPr>
        <w:pStyle w:val="Default"/>
        <w:rPr>
          <w:b/>
          <w:bCs/>
          <w:color w:val="auto"/>
          <w:sz w:val="22"/>
          <w:szCs w:val="22"/>
        </w:rPr>
      </w:pPr>
    </w:p>
    <w:p w14:paraId="68ADA809" w14:textId="77777777" w:rsidR="009616EE" w:rsidRDefault="009616EE" w:rsidP="009616EE">
      <w:pPr>
        <w:pStyle w:val="Default"/>
        <w:rPr>
          <w:b/>
          <w:bCs/>
          <w:color w:val="auto"/>
          <w:sz w:val="22"/>
          <w:szCs w:val="22"/>
          <w:u w:val="single"/>
        </w:rPr>
      </w:pPr>
      <w:r>
        <w:rPr>
          <w:b/>
          <w:bCs/>
          <w:color w:val="auto"/>
          <w:sz w:val="22"/>
          <w:szCs w:val="22"/>
        </w:rPr>
        <w:t xml:space="preserve"> Email Address: </w:t>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r w:rsidR="00CE6CBE">
        <w:rPr>
          <w:b/>
          <w:bCs/>
          <w:color w:val="auto"/>
          <w:sz w:val="22"/>
          <w:szCs w:val="22"/>
          <w:u w:val="single"/>
        </w:rPr>
        <w:tab/>
      </w:r>
    </w:p>
    <w:p w14:paraId="69145BDA" w14:textId="77777777" w:rsidR="00CE6CBE" w:rsidRPr="00CE6CBE" w:rsidRDefault="00CE6CBE" w:rsidP="009616EE">
      <w:pPr>
        <w:pStyle w:val="Default"/>
        <w:rPr>
          <w:color w:val="auto"/>
          <w:sz w:val="22"/>
          <w:szCs w:val="22"/>
          <w:u w:val="single"/>
        </w:rPr>
      </w:pPr>
    </w:p>
    <w:p w14:paraId="4D149A54" w14:textId="77777777" w:rsidR="009616EE" w:rsidRDefault="009616EE" w:rsidP="00CE6CBE">
      <w:pPr>
        <w:pStyle w:val="Default"/>
        <w:numPr>
          <w:ilvl w:val="0"/>
          <w:numId w:val="27"/>
        </w:numPr>
        <w:rPr>
          <w:color w:val="auto"/>
          <w:sz w:val="22"/>
          <w:szCs w:val="22"/>
        </w:rPr>
      </w:pPr>
      <w:proofErr w:type="gramStart"/>
      <w:r>
        <w:rPr>
          <w:color w:val="auto"/>
          <w:sz w:val="16"/>
          <w:szCs w:val="16"/>
        </w:rPr>
        <w:t>Person</w:t>
      </w:r>
      <w:proofErr w:type="gramEnd"/>
      <w:r>
        <w:rPr>
          <w:color w:val="auto"/>
          <w:sz w:val="16"/>
          <w:szCs w:val="16"/>
        </w:rPr>
        <w:t xml:space="preserve"> who </w:t>
      </w:r>
      <w:r w:rsidR="00E02FAA">
        <w:rPr>
          <w:color w:val="auto"/>
          <w:sz w:val="16"/>
          <w:szCs w:val="16"/>
        </w:rPr>
        <w:t>County of Jasper</w:t>
      </w:r>
      <w:r>
        <w:rPr>
          <w:color w:val="auto"/>
          <w:sz w:val="16"/>
          <w:szCs w:val="16"/>
        </w:rPr>
        <w:t xml:space="preserve"> will contact for product information and to get pricing quotes</w:t>
      </w:r>
      <w:r>
        <w:rPr>
          <w:color w:val="auto"/>
          <w:sz w:val="22"/>
          <w:szCs w:val="22"/>
        </w:rPr>
        <w:t xml:space="preserve">. </w:t>
      </w:r>
    </w:p>
    <w:p w14:paraId="2A716414" w14:textId="77777777" w:rsidR="00CE6CBE" w:rsidRDefault="00CE6CBE" w:rsidP="00CE6CBE">
      <w:pPr>
        <w:pStyle w:val="Default"/>
        <w:ind w:left="720"/>
        <w:rPr>
          <w:color w:val="auto"/>
          <w:sz w:val="22"/>
          <w:szCs w:val="22"/>
        </w:rPr>
      </w:pPr>
    </w:p>
    <w:p w14:paraId="5B192BC1" w14:textId="77777777" w:rsidR="009616EE" w:rsidRDefault="009616EE" w:rsidP="009616EE">
      <w:pPr>
        <w:pStyle w:val="Default"/>
        <w:rPr>
          <w:b/>
          <w:bCs/>
          <w:color w:val="auto"/>
          <w:sz w:val="22"/>
          <w:szCs w:val="22"/>
        </w:rPr>
      </w:pPr>
      <w:r>
        <w:rPr>
          <w:b/>
          <w:bCs/>
          <w:color w:val="auto"/>
          <w:sz w:val="22"/>
          <w:szCs w:val="22"/>
        </w:rPr>
        <w:t xml:space="preserve">The Signatory below, on behalf of Offeror: </w:t>
      </w:r>
    </w:p>
    <w:p w14:paraId="6FB078CE" w14:textId="77777777" w:rsidR="00CE6CBE" w:rsidRDefault="00CE6CBE" w:rsidP="009616EE">
      <w:pPr>
        <w:pStyle w:val="Default"/>
        <w:rPr>
          <w:color w:val="auto"/>
          <w:sz w:val="22"/>
          <w:szCs w:val="22"/>
        </w:rPr>
      </w:pPr>
    </w:p>
    <w:p w14:paraId="6017740A" w14:textId="77777777" w:rsidR="009616EE" w:rsidRDefault="009616EE" w:rsidP="009616EE">
      <w:pPr>
        <w:pStyle w:val="Default"/>
        <w:rPr>
          <w:color w:val="auto"/>
          <w:sz w:val="22"/>
          <w:szCs w:val="22"/>
        </w:rPr>
      </w:pPr>
      <w:r>
        <w:rPr>
          <w:color w:val="auto"/>
          <w:sz w:val="22"/>
          <w:szCs w:val="22"/>
        </w:rPr>
        <w:t xml:space="preserve">-Acknowledges having thoroughly reviewed the </w:t>
      </w:r>
      <w:proofErr w:type="gramStart"/>
      <w:r>
        <w:rPr>
          <w:color w:val="auto"/>
          <w:sz w:val="22"/>
          <w:szCs w:val="22"/>
        </w:rPr>
        <w:t>Invitation;</w:t>
      </w:r>
      <w:proofErr w:type="gramEnd"/>
      <w:r>
        <w:rPr>
          <w:color w:val="auto"/>
          <w:sz w:val="22"/>
          <w:szCs w:val="22"/>
        </w:rPr>
        <w:t xml:space="preserve"> </w:t>
      </w:r>
    </w:p>
    <w:p w14:paraId="7ECB918D" w14:textId="77777777" w:rsidR="00CE6CBE" w:rsidRDefault="00CE6CBE" w:rsidP="009616EE">
      <w:pPr>
        <w:pStyle w:val="Default"/>
        <w:rPr>
          <w:color w:val="auto"/>
          <w:sz w:val="22"/>
          <w:szCs w:val="22"/>
        </w:rPr>
      </w:pPr>
    </w:p>
    <w:p w14:paraId="629BB9F8" w14:textId="77777777" w:rsidR="009616EE" w:rsidRDefault="009616EE" w:rsidP="009616EE">
      <w:pPr>
        <w:pStyle w:val="Default"/>
        <w:rPr>
          <w:color w:val="auto"/>
          <w:sz w:val="22"/>
          <w:szCs w:val="22"/>
        </w:rPr>
      </w:pPr>
      <w:r>
        <w:rPr>
          <w:color w:val="auto"/>
          <w:sz w:val="22"/>
          <w:szCs w:val="22"/>
        </w:rPr>
        <w:t xml:space="preserve">-Attests to having the authority to sign this response and commit Offeror to honor all </w:t>
      </w:r>
      <w:proofErr w:type="gramStart"/>
      <w:r>
        <w:rPr>
          <w:color w:val="auto"/>
          <w:sz w:val="22"/>
          <w:szCs w:val="22"/>
        </w:rPr>
        <w:t>requirements;</w:t>
      </w:r>
      <w:proofErr w:type="gramEnd"/>
      <w:r>
        <w:rPr>
          <w:color w:val="auto"/>
          <w:sz w:val="22"/>
          <w:szCs w:val="22"/>
        </w:rPr>
        <w:t xml:space="preserve"> </w:t>
      </w:r>
    </w:p>
    <w:p w14:paraId="0B3A40BB" w14:textId="77777777" w:rsidR="00CE6CBE" w:rsidRDefault="00CE6CBE" w:rsidP="009616EE">
      <w:pPr>
        <w:pStyle w:val="Default"/>
        <w:rPr>
          <w:color w:val="auto"/>
          <w:sz w:val="22"/>
          <w:szCs w:val="22"/>
        </w:rPr>
      </w:pPr>
    </w:p>
    <w:p w14:paraId="54D1ED0C" w14:textId="77777777" w:rsidR="009616EE" w:rsidRDefault="009616EE" w:rsidP="009616EE">
      <w:pPr>
        <w:pStyle w:val="Default"/>
        <w:rPr>
          <w:color w:val="auto"/>
          <w:sz w:val="22"/>
          <w:szCs w:val="22"/>
        </w:rPr>
      </w:pPr>
      <w:r>
        <w:rPr>
          <w:color w:val="auto"/>
          <w:sz w:val="22"/>
          <w:szCs w:val="22"/>
        </w:rPr>
        <w:t xml:space="preserve">-Makes, under penalty of perjury, all required Offeror Certifications as detailed in General </w:t>
      </w:r>
      <w:proofErr w:type="gramStart"/>
      <w:r>
        <w:rPr>
          <w:color w:val="auto"/>
          <w:sz w:val="22"/>
          <w:szCs w:val="22"/>
        </w:rPr>
        <w:t>Terms;</w:t>
      </w:r>
      <w:proofErr w:type="gramEnd"/>
      <w:r>
        <w:rPr>
          <w:color w:val="auto"/>
          <w:sz w:val="22"/>
          <w:szCs w:val="22"/>
        </w:rPr>
        <w:t xml:space="preserve"> </w:t>
      </w:r>
    </w:p>
    <w:p w14:paraId="147FB828" w14:textId="77777777" w:rsidR="00CE6CBE" w:rsidRDefault="00CE6CBE" w:rsidP="009616EE">
      <w:pPr>
        <w:pStyle w:val="Default"/>
        <w:rPr>
          <w:color w:val="auto"/>
          <w:sz w:val="22"/>
          <w:szCs w:val="22"/>
        </w:rPr>
      </w:pPr>
    </w:p>
    <w:p w14:paraId="02C8A55C" w14:textId="77777777" w:rsidR="009616EE" w:rsidRDefault="009616EE" w:rsidP="009616EE">
      <w:pPr>
        <w:pStyle w:val="Default"/>
        <w:rPr>
          <w:color w:val="auto"/>
          <w:sz w:val="22"/>
          <w:szCs w:val="22"/>
        </w:rPr>
      </w:pPr>
      <w:r>
        <w:rPr>
          <w:color w:val="auto"/>
          <w:sz w:val="22"/>
          <w:szCs w:val="22"/>
        </w:rPr>
        <w:t xml:space="preserve">-Certifies that all information provided in this Response is true and correct. </w:t>
      </w:r>
    </w:p>
    <w:p w14:paraId="667C7131" w14:textId="77777777" w:rsidR="00CE6CBE" w:rsidRDefault="00CE6CBE" w:rsidP="009616EE">
      <w:pPr>
        <w:pStyle w:val="Default"/>
        <w:rPr>
          <w:color w:val="auto"/>
          <w:sz w:val="22"/>
          <w:szCs w:val="22"/>
        </w:rPr>
      </w:pPr>
    </w:p>
    <w:p w14:paraId="4F0F5C8A" w14:textId="77777777" w:rsidR="00CE6CBE" w:rsidRDefault="00CE6CBE" w:rsidP="009616EE">
      <w:pPr>
        <w:pStyle w:val="Default"/>
        <w:rPr>
          <w:color w:val="auto"/>
          <w:sz w:val="22"/>
          <w:szCs w:val="22"/>
        </w:rPr>
      </w:pPr>
    </w:p>
    <w:p w14:paraId="1B5DEEA8" w14:textId="77777777" w:rsidR="00CE6CBE" w:rsidRDefault="00CE6CBE" w:rsidP="009616EE">
      <w:pPr>
        <w:pStyle w:val="Default"/>
        <w:rPr>
          <w:color w:val="auto"/>
          <w:sz w:val="22"/>
          <w:szCs w:val="22"/>
        </w:rPr>
      </w:pPr>
    </w:p>
    <w:p w14:paraId="7D99524F" w14:textId="77777777" w:rsidR="009616EE" w:rsidRDefault="009616EE" w:rsidP="009616EE">
      <w:pPr>
        <w:pStyle w:val="Default"/>
        <w:rPr>
          <w:b/>
          <w:bCs/>
          <w:color w:val="auto"/>
          <w:sz w:val="22"/>
          <w:szCs w:val="22"/>
        </w:rPr>
      </w:pPr>
      <w:r>
        <w:rPr>
          <w:b/>
          <w:bCs/>
          <w:color w:val="auto"/>
          <w:sz w:val="22"/>
          <w:szCs w:val="22"/>
        </w:rPr>
        <w:t xml:space="preserve">Signature: _____________________________Title: _______________________ </w:t>
      </w:r>
    </w:p>
    <w:p w14:paraId="7DF79223" w14:textId="77777777" w:rsidR="00CE6CBE" w:rsidRDefault="00CE6CBE" w:rsidP="009616EE">
      <w:pPr>
        <w:pStyle w:val="Default"/>
        <w:rPr>
          <w:color w:val="auto"/>
          <w:sz w:val="22"/>
          <w:szCs w:val="22"/>
        </w:rPr>
      </w:pPr>
    </w:p>
    <w:p w14:paraId="1DAE4938" w14:textId="77777777" w:rsidR="00CE6CBE" w:rsidRDefault="00CE6CBE" w:rsidP="009616EE">
      <w:pPr>
        <w:pStyle w:val="Default"/>
        <w:rPr>
          <w:color w:val="auto"/>
          <w:sz w:val="22"/>
          <w:szCs w:val="22"/>
        </w:rPr>
      </w:pPr>
    </w:p>
    <w:p w14:paraId="423BB09A" w14:textId="77777777" w:rsidR="00CE6CBE" w:rsidRDefault="00CE6CBE" w:rsidP="009616EE">
      <w:pPr>
        <w:pStyle w:val="Default"/>
        <w:rPr>
          <w:color w:val="auto"/>
          <w:sz w:val="22"/>
          <w:szCs w:val="22"/>
        </w:rPr>
      </w:pPr>
    </w:p>
    <w:p w14:paraId="06F2D3D3" w14:textId="77777777" w:rsidR="009616EE" w:rsidRDefault="009616EE" w:rsidP="009616EE">
      <w:pPr>
        <w:pStyle w:val="Default"/>
        <w:rPr>
          <w:b/>
          <w:bCs/>
          <w:color w:val="auto"/>
          <w:sz w:val="22"/>
          <w:szCs w:val="22"/>
        </w:rPr>
      </w:pPr>
      <w:r>
        <w:rPr>
          <w:b/>
          <w:bCs/>
          <w:color w:val="auto"/>
          <w:sz w:val="22"/>
          <w:szCs w:val="22"/>
        </w:rPr>
        <w:t xml:space="preserve">Printed </w:t>
      </w:r>
      <w:proofErr w:type="gramStart"/>
      <w:r>
        <w:rPr>
          <w:b/>
          <w:bCs/>
          <w:color w:val="auto"/>
          <w:sz w:val="22"/>
          <w:szCs w:val="22"/>
        </w:rPr>
        <w:t>Name:_</w:t>
      </w:r>
      <w:proofErr w:type="gramEnd"/>
      <w:r>
        <w:rPr>
          <w:b/>
          <w:bCs/>
          <w:color w:val="auto"/>
          <w:sz w:val="22"/>
          <w:szCs w:val="22"/>
        </w:rPr>
        <w:t xml:space="preserve">______________________________ </w:t>
      </w:r>
    </w:p>
    <w:p w14:paraId="2CB4EAE5" w14:textId="77777777" w:rsidR="00CE6CBE" w:rsidRDefault="00CE6CBE" w:rsidP="009616EE">
      <w:pPr>
        <w:pStyle w:val="Default"/>
        <w:rPr>
          <w:b/>
          <w:bCs/>
          <w:color w:val="auto"/>
          <w:sz w:val="22"/>
          <w:szCs w:val="22"/>
        </w:rPr>
      </w:pPr>
    </w:p>
    <w:p w14:paraId="33A4113C" w14:textId="77777777" w:rsidR="00CE6CBE" w:rsidRDefault="00CE6CBE" w:rsidP="009616EE">
      <w:pPr>
        <w:pStyle w:val="Default"/>
        <w:rPr>
          <w:color w:val="auto"/>
          <w:sz w:val="22"/>
          <w:szCs w:val="22"/>
        </w:rPr>
      </w:pPr>
    </w:p>
    <w:p w14:paraId="3835ED8F" w14:textId="77777777" w:rsidR="009616EE" w:rsidRDefault="009616EE" w:rsidP="009616EE">
      <w:pPr>
        <w:pStyle w:val="Default"/>
        <w:rPr>
          <w:color w:val="auto"/>
          <w:sz w:val="22"/>
          <w:szCs w:val="22"/>
        </w:rPr>
        <w:sectPr w:rsidR="009616EE">
          <w:pgSz w:w="12240" w:h="15840"/>
          <w:pgMar w:top="1440" w:right="1440" w:bottom="1440" w:left="1440" w:header="720" w:footer="720" w:gutter="0"/>
          <w:cols w:space="720"/>
          <w:noEndnote/>
        </w:sectPr>
      </w:pPr>
      <w:proofErr w:type="gramStart"/>
      <w:r>
        <w:rPr>
          <w:b/>
          <w:bCs/>
          <w:color w:val="auto"/>
          <w:sz w:val="22"/>
          <w:szCs w:val="22"/>
        </w:rPr>
        <w:t>Date:_</w:t>
      </w:r>
      <w:proofErr w:type="gramEnd"/>
      <w:r>
        <w:rPr>
          <w:b/>
          <w:bCs/>
          <w:color w:val="auto"/>
          <w:sz w:val="22"/>
          <w:szCs w:val="22"/>
        </w:rPr>
        <w:t xml:space="preserve">______________________ </w:t>
      </w:r>
    </w:p>
    <w:p w14:paraId="07E75AB9" w14:textId="77777777" w:rsidR="009616EE" w:rsidRDefault="009616EE" w:rsidP="009616EE">
      <w:pPr>
        <w:pStyle w:val="Default"/>
        <w:rPr>
          <w:rFonts w:ascii="Calibri" w:hAnsi="Calibri" w:cs="Calibri"/>
          <w:color w:val="auto"/>
          <w:sz w:val="22"/>
          <w:szCs w:val="22"/>
        </w:rPr>
      </w:pPr>
    </w:p>
    <w:p w14:paraId="51902188"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21632C55" w14:textId="77777777" w:rsidR="009616EE" w:rsidRDefault="009616EE" w:rsidP="009616EE">
      <w:pPr>
        <w:pStyle w:val="Default"/>
        <w:rPr>
          <w:color w:val="auto"/>
        </w:rPr>
      </w:pPr>
    </w:p>
    <w:p w14:paraId="74A88F1E" w14:textId="77777777" w:rsidR="009616EE" w:rsidRDefault="009616EE" w:rsidP="00CE6CBE">
      <w:pPr>
        <w:pStyle w:val="Default"/>
        <w:jc w:val="center"/>
        <w:rPr>
          <w:b/>
          <w:bCs/>
          <w:color w:val="auto"/>
          <w:sz w:val="22"/>
          <w:szCs w:val="22"/>
        </w:rPr>
      </w:pPr>
      <w:r>
        <w:rPr>
          <w:b/>
          <w:bCs/>
          <w:color w:val="auto"/>
          <w:sz w:val="22"/>
          <w:szCs w:val="22"/>
        </w:rPr>
        <w:t>BID AFFIDAVIT</w:t>
      </w:r>
    </w:p>
    <w:p w14:paraId="018774BA" w14:textId="77777777" w:rsidR="00CE6CBE" w:rsidRDefault="00CE6CBE" w:rsidP="009616EE">
      <w:pPr>
        <w:pStyle w:val="Default"/>
        <w:rPr>
          <w:color w:val="auto"/>
          <w:sz w:val="22"/>
          <w:szCs w:val="22"/>
        </w:rPr>
      </w:pPr>
    </w:p>
    <w:p w14:paraId="4495BCBE" w14:textId="77777777" w:rsidR="009616EE" w:rsidRDefault="009616EE" w:rsidP="009616EE">
      <w:pPr>
        <w:pStyle w:val="Default"/>
        <w:rPr>
          <w:color w:val="auto"/>
          <w:sz w:val="20"/>
          <w:szCs w:val="20"/>
        </w:rPr>
      </w:pPr>
      <w:r>
        <w:rPr>
          <w:color w:val="auto"/>
          <w:sz w:val="20"/>
          <w:szCs w:val="20"/>
        </w:rPr>
        <w:t xml:space="preserve">All pages in </w:t>
      </w:r>
      <w:proofErr w:type="gramStart"/>
      <w:r>
        <w:rPr>
          <w:color w:val="auto"/>
          <w:sz w:val="20"/>
          <w:szCs w:val="20"/>
        </w:rPr>
        <w:t>offeror's</w:t>
      </w:r>
      <w:proofErr w:type="gramEnd"/>
      <w:r>
        <w:rPr>
          <w:color w:val="auto"/>
          <w:sz w:val="20"/>
          <w:szCs w:val="20"/>
        </w:rPr>
        <w:t xml:space="preserve"> PROPOSAL containing statements, letters, etc., shall be signed by a duly authorized officer of the company, whose signature is binding on the PROPOSAL. </w:t>
      </w:r>
    </w:p>
    <w:p w14:paraId="3F768F34" w14:textId="77777777" w:rsidR="00CE6CBE" w:rsidRDefault="00CE6CBE" w:rsidP="009616EE">
      <w:pPr>
        <w:pStyle w:val="Default"/>
        <w:rPr>
          <w:color w:val="auto"/>
          <w:sz w:val="20"/>
          <w:szCs w:val="20"/>
        </w:rPr>
      </w:pPr>
    </w:p>
    <w:p w14:paraId="42609C73" w14:textId="77777777" w:rsidR="00CE6CBE" w:rsidRDefault="009616EE" w:rsidP="009616EE">
      <w:pPr>
        <w:pStyle w:val="Default"/>
        <w:rPr>
          <w:color w:val="auto"/>
          <w:sz w:val="20"/>
          <w:szCs w:val="20"/>
        </w:rPr>
      </w:pPr>
      <w:r>
        <w:rPr>
          <w:color w:val="auto"/>
          <w:sz w:val="20"/>
          <w:szCs w:val="20"/>
        </w:rPr>
        <w:t xml:space="preserve">The undersigned offers and agrees to furnish all of the items and/or services upon which prices are stated in the accompanying proposal. Further the undersigned </w:t>
      </w:r>
      <w:proofErr w:type="gramStart"/>
      <w:r>
        <w:rPr>
          <w:color w:val="auto"/>
          <w:sz w:val="20"/>
          <w:szCs w:val="20"/>
        </w:rPr>
        <w:t>certifies to</w:t>
      </w:r>
      <w:proofErr w:type="gramEnd"/>
      <w:r>
        <w:rPr>
          <w:color w:val="auto"/>
          <w:sz w:val="20"/>
          <w:szCs w:val="20"/>
        </w:rPr>
        <w:t xml:space="preserve"> having read and understands the terms of this invitation. The undersigned offers and agrees to furnish all of the items and/or services upon which prices are stated in the accompanying proposal. Further the undersigned </w:t>
      </w:r>
      <w:proofErr w:type="gramStart"/>
      <w:r>
        <w:rPr>
          <w:color w:val="auto"/>
          <w:sz w:val="20"/>
          <w:szCs w:val="20"/>
        </w:rPr>
        <w:t>certifies to</w:t>
      </w:r>
      <w:proofErr w:type="gramEnd"/>
      <w:r>
        <w:rPr>
          <w:color w:val="auto"/>
          <w:sz w:val="20"/>
          <w:szCs w:val="20"/>
        </w:rPr>
        <w:t xml:space="preserve"> having read and understood the terms of this invitation. The period of acceptance of this bid will be 90 calendar days from the date of the bid opening.</w:t>
      </w:r>
    </w:p>
    <w:p w14:paraId="0F5ECA76" w14:textId="77777777" w:rsidR="009616EE" w:rsidRDefault="009616EE" w:rsidP="009616EE">
      <w:pPr>
        <w:pStyle w:val="Default"/>
        <w:rPr>
          <w:color w:val="auto"/>
          <w:sz w:val="20"/>
          <w:szCs w:val="20"/>
        </w:rPr>
      </w:pPr>
      <w:r>
        <w:rPr>
          <w:color w:val="auto"/>
          <w:sz w:val="20"/>
          <w:szCs w:val="20"/>
        </w:rPr>
        <w:t xml:space="preserve"> </w:t>
      </w:r>
    </w:p>
    <w:p w14:paraId="4289CCCF" w14:textId="77777777" w:rsidR="009616EE" w:rsidRDefault="009616EE" w:rsidP="00CE6CBE">
      <w:pPr>
        <w:pStyle w:val="Default"/>
        <w:jc w:val="center"/>
        <w:rPr>
          <w:color w:val="auto"/>
        </w:rPr>
      </w:pPr>
      <w:r>
        <w:rPr>
          <w:color w:val="auto"/>
        </w:rPr>
        <w:t>STATE OF_____________ COUNTY OF_____________</w:t>
      </w:r>
    </w:p>
    <w:p w14:paraId="3B830707" w14:textId="77777777" w:rsidR="00CE6CBE" w:rsidRDefault="00CE6CBE" w:rsidP="00CE6CBE">
      <w:pPr>
        <w:pStyle w:val="Default"/>
        <w:jc w:val="center"/>
        <w:rPr>
          <w:color w:val="auto"/>
        </w:rPr>
      </w:pPr>
    </w:p>
    <w:p w14:paraId="2CB16B9D" w14:textId="77777777" w:rsidR="009616EE" w:rsidRDefault="009616EE" w:rsidP="009616EE">
      <w:pPr>
        <w:pStyle w:val="Default"/>
        <w:rPr>
          <w:color w:val="auto"/>
          <w:sz w:val="20"/>
          <w:szCs w:val="20"/>
        </w:rPr>
      </w:pPr>
      <w:r>
        <w:rPr>
          <w:color w:val="auto"/>
          <w:sz w:val="20"/>
          <w:szCs w:val="20"/>
        </w:rPr>
        <w:t xml:space="preserve">BEFORE ME, the undersigned authority, a Notary Public in and for the State of ___________ on this day personally appeared, who after being by me duly sworn, did depose and say: </w:t>
      </w:r>
    </w:p>
    <w:p w14:paraId="2D7A383C" w14:textId="77777777" w:rsidR="00937257" w:rsidRDefault="00937257" w:rsidP="009616EE">
      <w:pPr>
        <w:pStyle w:val="Default"/>
        <w:rPr>
          <w:color w:val="auto"/>
          <w:sz w:val="20"/>
          <w:szCs w:val="20"/>
        </w:rPr>
      </w:pPr>
    </w:p>
    <w:p w14:paraId="44CC133D" w14:textId="77777777" w:rsidR="009616EE" w:rsidRDefault="009616EE" w:rsidP="009616EE">
      <w:pPr>
        <w:pStyle w:val="Default"/>
        <w:rPr>
          <w:color w:val="auto"/>
          <w:sz w:val="20"/>
          <w:szCs w:val="20"/>
        </w:rPr>
      </w:pPr>
      <w:r>
        <w:rPr>
          <w:color w:val="auto"/>
          <w:sz w:val="20"/>
          <w:szCs w:val="20"/>
        </w:rPr>
        <w:t xml:space="preserve">"I, ___________________, am a duly authorized officer of/agent for _______________________ and have been duly authorized to execute the foregoing bid on behalf of the said company, agency or proprietorship hereby certify that the foregoing proposal has not been prepared in collusion with any other offeror or other persons engaged in the same line of business prior to the official receipt of this proposal. Further, I certify that the officer is not now, nor has ever been for the past six (6) months, directly or indirectly concerned in any pool or agreement or combination, to control the price of services/items offered, or to influence any person or persons to offer or not to offer thereon.” </w:t>
      </w:r>
    </w:p>
    <w:p w14:paraId="640AE2E6" w14:textId="77777777" w:rsidR="00937257" w:rsidRDefault="00937257" w:rsidP="009616EE">
      <w:pPr>
        <w:pStyle w:val="Default"/>
        <w:rPr>
          <w:color w:val="auto"/>
          <w:sz w:val="20"/>
          <w:szCs w:val="20"/>
        </w:rPr>
      </w:pPr>
    </w:p>
    <w:p w14:paraId="10AF864C" w14:textId="77777777" w:rsidR="009616EE" w:rsidRDefault="009616EE" w:rsidP="009616EE">
      <w:pPr>
        <w:pStyle w:val="Default"/>
        <w:rPr>
          <w:color w:val="auto"/>
          <w:sz w:val="20"/>
          <w:szCs w:val="20"/>
        </w:rPr>
      </w:pPr>
      <w:r>
        <w:rPr>
          <w:color w:val="auto"/>
          <w:sz w:val="20"/>
          <w:szCs w:val="20"/>
        </w:rPr>
        <w:t xml:space="preserve">STATE RESIDENT CERTIFICATION: Our principal place of business or corporate office is in the State of Texas. YES________ NO_________ </w:t>
      </w:r>
    </w:p>
    <w:p w14:paraId="38BFC4F0" w14:textId="77777777" w:rsidR="00937257" w:rsidRDefault="00937257" w:rsidP="009616EE">
      <w:pPr>
        <w:pStyle w:val="Default"/>
        <w:rPr>
          <w:color w:val="auto"/>
          <w:sz w:val="20"/>
          <w:szCs w:val="20"/>
        </w:rPr>
      </w:pPr>
    </w:p>
    <w:p w14:paraId="2FF2EEED" w14:textId="77777777" w:rsidR="009616EE" w:rsidRDefault="009616EE" w:rsidP="009616EE">
      <w:pPr>
        <w:pStyle w:val="Default"/>
        <w:rPr>
          <w:color w:val="auto"/>
          <w:sz w:val="20"/>
          <w:szCs w:val="20"/>
        </w:rPr>
      </w:pPr>
      <w:r>
        <w:rPr>
          <w:color w:val="auto"/>
          <w:sz w:val="20"/>
          <w:szCs w:val="20"/>
        </w:rPr>
        <w:t xml:space="preserve">LOCAL RESIDENT CERTIFICATION: Our principal place of business or corporate office is in the </w:t>
      </w:r>
      <w:r w:rsidR="00E02FAA">
        <w:rPr>
          <w:color w:val="auto"/>
          <w:sz w:val="20"/>
          <w:szCs w:val="20"/>
        </w:rPr>
        <w:t>County of Jasper</w:t>
      </w:r>
      <w:r>
        <w:rPr>
          <w:color w:val="auto"/>
          <w:sz w:val="20"/>
          <w:szCs w:val="20"/>
        </w:rPr>
        <w:t xml:space="preserve">, State of Texas. YES_________ NO________ </w:t>
      </w:r>
    </w:p>
    <w:p w14:paraId="15C4B55E" w14:textId="77777777" w:rsidR="00937257" w:rsidRDefault="00937257" w:rsidP="009616EE">
      <w:pPr>
        <w:pStyle w:val="Default"/>
        <w:rPr>
          <w:color w:val="auto"/>
          <w:sz w:val="20"/>
          <w:szCs w:val="20"/>
        </w:rPr>
      </w:pPr>
    </w:p>
    <w:p w14:paraId="366EA4A0" w14:textId="77777777" w:rsidR="009616EE" w:rsidRDefault="009616EE" w:rsidP="009616EE">
      <w:pPr>
        <w:pStyle w:val="Default"/>
        <w:rPr>
          <w:color w:val="auto"/>
          <w:sz w:val="20"/>
          <w:szCs w:val="20"/>
        </w:rPr>
      </w:pPr>
      <w:r>
        <w:rPr>
          <w:color w:val="auto"/>
          <w:sz w:val="20"/>
          <w:szCs w:val="20"/>
        </w:rPr>
        <w:t xml:space="preserve">NON-RESIDENT CERTIFICATION: Our principal place of business is___________________________ </w:t>
      </w:r>
    </w:p>
    <w:p w14:paraId="4DAE60EC" w14:textId="77777777" w:rsidR="009616EE" w:rsidRDefault="009616EE" w:rsidP="009616EE">
      <w:pPr>
        <w:pStyle w:val="Default"/>
        <w:rPr>
          <w:color w:val="auto"/>
          <w:sz w:val="18"/>
          <w:szCs w:val="18"/>
        </w:rPr>
      </w:pPr>
      <w:r>
        <w:rPr>
          <w:color w:val="auto"/>
          <w:sz w:val="18"/>
          <w:szCs w:val="18"/>
        </w:rPr>
        <w:t>(</w:t>
      </w:r>
      <w:r w:rsidR="00E02FAA">
        <w:rPr>
          <w:color w:val="auto"/>
          <w:sz w:val="18"/>
          <w:szCs w:val="18"/>
        </w:rPr>
        <w:t>County</w:t>
      </w:r>
      <w:r w:rsidR="00937257">
        <w:rPr>
          <w:color w:val="auto"/>
          <w:sz w:val="18"/>
          <w:szCs w:val="18"/>
        </w:rPr>
        <w:t>, City</w:t>
      </w:r>
      <w:r>
        <w:rPr>
          <w:color w:val="auto"/>
          <w:sz w:val="18"/>
          <w:szCs w:val="18"/>
        </w:rPr>
        <w:t xml:space="preserve"> &amp; State) </w:t>
      </w:r>
    </w:p>
    <w:p w14:paraId="35C90C8F" w14:textId="77777777" w:rsidR="00937257" w:rsidRDefault="00937257" w:rsidP="009616EE">
      <w:pPr>
        <w:pStyle w:val="Default"/>
        <w:rPr>
          <w:color w:val="auto"/>
          <w:sz w:val="18"/>
          <w:szCs w:val="18"/>
        </w:rPr>
      </w:pPr>
    </w:p>
    <w:p w14:paraId="7CF3A715" w14:textId="77777777" w:rsidR="009616EE" w:rsidRDefault="009616EE" w:rsidP="009616EE">
      <w:pPr>
        <w:pStyle w:val="Default"/>
        <w:rPr>
          <w:color w:val="auto"/>
          <w:sz w:val="22"/>
          <w:szCs w:val="22"/>
        </w:rPr>
      </w:pPr>
      <w:r>
        <w:rPr>
          <w:color w:val="auto"/>
          <w:sz w:val="22"/>
          <w:szCs w:val="22"/>
        </w:rPr>
        <w:t xml:space="preserve">Name and Address of offeror: </w:t>
      </w:r>
    </w:p>
    <w:p w14:paraId="2A5DC85E" w14:textId="77777777" w:rsidR="009616EE" w:rsidRDefault="009616EE" w:rsidP="009616EE">
      <w:pPr>
        <w:pStyle w:val="Default"/>
        <w:rPr>
          <w:color w:val="auto"/>
          <w:sz w:val="22"/>
          <w:szCs w:val="22"/>
        </w:rPr>
      </w:pPr>
      <w:r>
        <w:rPr>
          <w:color w:val="auto"/>
          <w:sz w:val="22"/>
          <w:szCs w:val="22"/>
        </w:rPr>
        <w:t xml:space="preserve">______________________________________ </w:t>
      </w:r>
    </w:p>
    <w:p w14:paraId="6ADC7BD0" w14:textId="77777777" w:rsidR="009616EE" w:rsidRDefault="009616EE" w:rsidP="009616EE">
      <w:pPr>
        <w:pStyle w:val="Default"/>
        <w:rPr>
          <w:color w:val="auto"/>
          <w:sz w:val="22"/>
          <w:szCs w:val="22"/>
        </w:rPr>
      </w:pPr>
      <w:r>
        <w:rPr>
          <w:color w:val="auto"/>
          <w:sz w:val="22"/>
          <w:szCs w:val="22"/>
        </w:rPr>
        <w:t xml:space="preserve">______________________________________ </w:t>
      </w:r>
    </w:p>
    <w:p w14:paraId="2786C736" w14:textId="77777777" w:rsidR="009616EE" w:rsidRDefault="009616EE" w:rsidP="009616EE">
      <w:pPr>
        <w:pStyle w:val="Default"/>
        <w:rPr>
          <w:color w:val="auto"/>
          <w:sz w:val="22"/>
          <w:szCs w:val="22"/>
        </w:rPr>
      </w:pPr>
      <w:r>
        <w:rPr>
          <w:color w:val="auto"/>
          <w:sz w:val="22"/>
          <w:szCs w:val="22"/>
        </w:rPr>
        <w:t xml:space="preserve">______________________________________ Telephone Number ___________________ </w:t>
      </w:r>
    </w:p>
    <w:p w14:paraId="789524C7" w14:textId="77777777" w:rsidR="009616EE" w:rsidRDefault="009616EE" w:rsidP="009616EE">
      <w:pPr>
        <w:pStyle w:val="Default"/>
        <w:rPr>
          <w:color w:val="auto"/>
          <w:sz w:val="22"/>
          <w:szCs w:val="22"/>
        </w:rPr>
      </w:pPr>
      <w:r>
        <w:rPr>
          <w:color w:val="auto"/>
          <w:sz w:val="22"/>
          <w:szCs w:val="22"/>
        </w:rPr>
        <w:t xml:space="preserve">by: ___________________________________ Title: _______________________________ </w:t>
      </w:r>
    </w:p>
    <w:p w14:paraId="0CB0CF0C" w14:textId="77777777" w:rsidR="009616EE" w:rsidRDefault="009616EE" w:rsidP="009616EE">
      <w:pPr>
        <w:pStyle w:val="Default"/>
        <w:rPr>
          <w:color w:val="auto"/>
          <w:sz w:val="22"/>
          <w:szCs w:val="22"/>
        </w:rPr>
      </w:pPr>
      <w:r>
        <w:rPr>
          <w:color w:val="auto"/>
          <w:sz w:val="22"/>
          <w:szCs w:val="22"/>
        </w:rPr>
        <w:t xml:space="preserve">Signature: _________________________________________ </w:t>
      </w:r>
    </w:p>
    <w:p w14:paraId="7603B06F" w14:textId="77777777" w:rsidR="00937257" w:rsidRDefault="00937257" w:rsidP="009616EE">
      <w:pPr>
        <w:pStyle w:val="Default"/>
        <w:rPr>
          <w:color w:val="auto"/>
          <w:sz w:val="22"/>
          <w:szCs w:val="22"/>
        </w:rPr>
      </w:pPr>
    </w:p>
    <w:p w14:paraId="0694918E" w14:textId="77777777" w:rsidR="009616EE" w:rsidRDefault="009616EE" w:rsidP="009616EE">
      <w:pPr>
        <w:pStyle w:val="Default"/>
        <w:rPr>
          <w:color w:val="auto"/>
          <w:sz w:val="22"/>
          <w:szCs w:val="22"/>
        </w:rPr>
      </w:pPr>
      <w:r>
        <w:rPr>
          <w:color w:val="auto"/>
          <w:sz w:val="22"/>
          <w:szCs w:val="22"/>
        </w:rPr>
        <w:t xml:space="preserve">SUBSCRIBED AND SWORN to before me by the above-named, </w:t>
      </w:r>
    </w:p>
    <w:p w14:paraId="0CA0B88D" w14:textId="77777777" w:rsidR="009616EE" w:rsidRDefault="009616EE" w:rsidP="009616EE">
      <w:pPr>
        <w:pStyle w:val="Default"/>
        <w:rPr>
          <w:color w:val="auto"/>
          <w:sz w:val="22"/>
          <w:szCs w:val="22"/>
        </w:rPr>
      </w:pPr>
      <w:r>
        <w:rPr>
          <w:color w:val="auto"/>
          <w:sz w:val="22"/>
          <w:szCs w:val="22"/>
        </w:rPr>
        <w:t xml:space="preserve">_______________________________________on this the_____________ day of 20_____ </w:t>
      </w:r>
    </w:p>
    <w:p w14:paraId="0CD4A309" w14:textId="77777777" w:rsidR="00937257" w:rsidRDefault="009616EE" w:rsidP="009616EE">
      <w:pPr>
        <w:pStyle w:val="Default"/>
        <w:rPr>
          <w:color w:val="auto"/>
          <w:sz w:val="16"/>
          <w:szCs w:val="16"/>
        </w:rPr>
      </w:pPr>
      <w:r>
        <w:rPr>
          <w:color w:val="auto"/>
          <w:sz w:val="16"/>
          <w:szCs w:val="16"/>
        </w:rPr>
        <w:t>(</w:t>
      </w:r>
      <w:proofErr w:type="gramStart"/>
      <w:r>
        <w:rPr>
          <w:color w:val="auto"/>
          <w:sz w:val="16"/>
          <w:szCs w:val="16"/>
        </w:rPr>
        <w:t>name</w:t>
      </w:r>
      <w:proofErr w:type="gramEnd"/>
      <w:r>
        <w:rPr>
          <w:color w:val="auto"/>
          <w:sz w:val="16"/>
          <w:szCs w:val="16"/>
        </w:rPr>
        <w:t xml:space="preserve"> of Notary)</w:t>
      </w:r>
    </w:p>
    <w:p w14:paraId="547F5162" w14:textId="77777777" w:rsidR="009616EE" w:rsidRDefault="009616EE" w:rsidP="009616EE">
      <w:pPr>
        <w:pStyle w:val="Default"/>
        <w:rPr>
          <w:color w:val="auto"/>
          <w:sz w:val="16"/>
          <w:szCs w:val="16"/>
        </w:rPr>
      </w:pPr>
      <w:r>
        <w:rPr>
          <w:color w:val="auto"/>
          <w:sz w:val="16"/>
          <w:szCs w:val="16"/>
        </w:rPr>
        <w:t xml:space="preserve"> </w:t>
      </w:r>
    </w:p>
    <w:p w14:paraId="3361F086" w14:textId="77777777" w:rsidR="009616EE" w:rsidRDefault="009616EE" w:rsidP="009616EE">
      <w:pPr>
        <w:pStyle w:val="Default"/>
        <w:rPr>
          <w:color w:val="auto"/>
          <w:sz w:val="22"/>
          <w:szCs w:val="22"/>
        </w:rPr>
      </w:pPr>
      <w:r>
        <w:rPr>
          <w:color w:val="auto"/>
          <w:sz w:val="22"/>
          <w:szCs w:val="22"/>
        </w:rPr>
        <w:t xml:space="preserve">Notary Public in and for the State of _______________________________ </w:t>
      </w:r>
    </w:p>
    <w:p w14:paraId="4F5508F0" w14:textId="77777777" w:rsidR="00937257" w:rsidRDefault="00937257" w:rsidP="009616EE">
      <w:pPr>
        <w:pStyle w:val="Default"/>
        <w:rPr>
          <w:color w:val="auto"/>
          <w:sz w:val="22"/>
          <w:szCs w:val="22"/>
        </w:rPr>
      </w:pPr>
    </w:p>
    <w:p w14:paraId="0C44CB3D" w14:textId="77777777" w:rsidR="009616EE" w:rsidRDefault="009616EE" w:rsidP="009616EE">
      <w:pPr>
        <w:pStyle w:val="Default"/>
        <w:rPr>
          <w:color w:val="auto"/>
        </w:rPr>
        <w:sectPr w:rsidR="009616EE">
          <w:pgSz w:w="12240" w:h="15840"/>
          <w:pgMar w:top="1440" w:right="1440" w:bottom="1440" w:left="1440" w:header="720" w:footer="720" w:gutter="0"/>
          <w:cols w:space="720"/>
          <w:noEndnote/>
        </w:sectPr>
      </w:pPr>
      <w:r>
        <w:rPr>
          <w:b/>
          <w:bCs/>
          <w:color w:val="auto"/>
        </w:rPr>
        <w:t xml:space="preserve">RETURN THIS PAGE PROPERLY EXECUTED WITH YOUR PROPOSAL </w:t>
      </w:r>
    </w:p>
    <w:p w14:paraId="463593CA"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107381CE" w14:textId="77777777" w:rsidR="009616EE" w:rsidRDefault="009616EE" w:rsidP="009616EE">
      <w:pPr>
        <w:pStyle w:val="Default"/>
        <w:rPr>
          <w:color w:val="auto"/>
        </w:rPr>
      </w:pPr>
    </w:p>
    <w:p w14:paraId="3A477203" w14:textId="77777777" w:rsidR="009616EE" w:rsidRDefault="009616EE" w:rsidP="009616EE">
      <w:pPr>
        <w:pStyle w:val="Default"/>
        <w:rPr>
          <w:color w:val="auto"/>
          <w:sz w:val="32"/>
          <w:szCs w:val="32"/>
        </w:rPr>
      </w:pPr>
      <w:r>
        <w:rPr>
          <w:color w:val="auto"/>
          <w:sz w:val="32"/>
          <w:szCs w:val="32"/>
        </w:rPr>
        <w:t xml:space="preserve">NOTICE TO ALL </w:t>
      </w:r>
      <w:r w:rsidR="00E02FAA">
        <w:rPr>
          <w:color w:val="auto"/>
          <w:sz w:val="32"/>
          <w:szCs w:val="32"/>
        </w:rPr>
        <w:t>COUNTY</w:t>
      </w:r>
      <w:r>
        <w:rPr>
          <w:color w:val="auto"/>
          <w:sz w:val="32"/>
          <w:szCs w:val="32"/>
        </w:rPr>
        <w:t xml:space="preserve"> VENDORS AND ALL POTENTIAL </w:t>
      </w:r>
      <w:r w:rsidR="00E02FAA">
        <w:rPr>
          <w:color w:val="auto"/>
          <w:sz w:val="32"/>
          <w:szCs w:val="32"/>
        </w:rPr>
        <w:t>COUNTY</w:t>
      </w:r>
      <w:r>
        <w:rPr>
          <w:color w:val="auto"/>
          <w:sz w:val="32"/>
          <w:szCs w:val="32"/>
        </w:rPr>
        <w:t xml:space="preserve"> VENDORS: </w:t>
      </w:r>
    </w:p>
    <w:p w14:paraId="61ED9D14" w14:textId="77777777" w:rsidR="00937257" w:rsidRDefault="00937257" w:rsidP="009616EE">
      <w:pPr>
        <w:pStyle w:val="Default"/>
        <w:rPr>
          <w:color w:val="auto"/>
          <w:sz w:val="32"/>
          <w:szCs w:val="32"/>
        </w:rPr>
      </w:pPr>
    </w:p>
    <w:p w14:paraId="73AFE6BF" w14:textId="77777777" w:rsidR="00937257" w:rsidRDefault="009616EE" w:rsidP="009616EE">
      <w:pPr>
        <w:pStyle w:val="Default"/>
      </w:pPr>
      <w:r>
        <w:rPr>
          <w:color w:val="auto"/>
          <w:sz w:val="28"/>
          <w:szCs w:val="28"/>
        </w:rPr>
        <w:t xml:space="preserve">On May 23, 2005, the Texas Senate passed House Bill 914, adding Chapter 176 to the Local Government Code, and imposing new disclosure and reporting obligations on vendors and potential vendors to local governmental entities beginning on January 1, 2006. Failure to abide by these new statutory requirements can result in possible criminal penalties. The </w:t>
      </w:r>
      <w:r w:rsidR="00E02FAA">
        <w:rPr>
          <w:color w:val="auto"/>
          <w:sz w:val="28"/>
          <w:szCs w:val="28"/>
        </w:rPr>
        <w:t>County of Jasper</w:t>
      </w:r>
      <w:r>
        <w:rPr>
          <w:color w:val="auto"/>
          <w:sz w:val="28"/>
          <w:szCs w:val="28"/>
        </w:rPr>
        <w:t xml:space="preserve"> is requiring you to complete the attached Conflict of Interest Questionnaire (CIQ) Form, prepared by the Texas Ethics Commission, at the direction of the legislature and strongly recommends you become familiar with House Bill 914. The </w:t>
      </w:r>
      <w:r w:rsidR="00E02FAA">
        <w:rPr>
          <w:color w:val="auto"/>
          <w:sz w:val="28"/>
          <w:szCs w:val="28"/>
        </w:rPr>
        <w:t>County</w:t>
      </w:r>
      <w:r>
        <w:rPr>
          <w:color w:val="auto"/>
          <w:sz w:val="28"/>
          <w:szCs w:val="28"/>
        </w:rPr>
        <w:t xml:space="preserve"> of </w:t>
      </w:r>
      <w:r w:rsidR="00937257">
        <w:rPr>
          <w:color w:val="auto"/>
          <w:sz w:val="28"/>
          <w:szCs w:val="28"/>
        </w:rPr>
        <w:t xml:space="preserve">Jasper </w:t>
      </w:r>
      <w:r>
        <w:rPr>
          <w:color w:val="auto"/>
          <w:sz w:val="28"/>
          <w:szCs w:val="28"/>
        </w:rPr>
        <w:t xml:space="preserve">will not provide any further interpretation or information regarding these new requirements; however, you may contact the Texas Ethics Commission at </w:t>
      </w:r>
      <w:r>
        <w:rPr>
          <w:color w:val="FF0000"/>
        </w:rPr>
        <w:t xml:space="preserve">www.ethics.state.tx.us </w:t>
      </w:r>
      <w:r>
        <w:t xml:space="preserve">or </w:t>
      </w:r>
      <w:proofErr w:type="gramStart"/>
      <w:r>
        <w:t>at</w:t>
      </w:r>
      <w:proofErr w:type="gramEnd"/>
      <w:r>
        <w:t xml:space="preserve"> 1-800-1325-8506.</w:t>
      </w:r>
    </w:p>
    <w:p w14:paraId="3E342F76" w14:textId="77777777" w:rsidR="009616EE" w:rsidRDefault="009616EE" w:rsidP="009616EE">
      <w:pPr>
        <w:pStyle w:val="Default"/>
      </w:pPr>
      <w:r>
        <w:t xml:space="preserve"> </w:t>
      </w:r>
    </w:p>
    <w:p w14:paraId="730DA84B" w14:textId="77777777" w:rsidR="009616EE" w:rsidRDefault="009616EE" w:rsidP="009616EE">
      <w:pPr>
        <w:pStyle w:val="Default"/>
        <w:sectPr w:rsidR="009616EE">
          <w:pgSz w:w="12240" w:h="15840"/>
          <w:pgMar w:top="1440" w:right="1440" w:bottom="1440" w:left="1440" w:header="720" w:footer="720" w:gutter="0"/>
          <w:cols w:space="720"/>
          <w:noEndnote/>
        </w:sectPr>
      </w:pPr>
      <w:r>
        <w:t xml:space="preserve">Please remit the CIQ form with your bid. Thank you. </w:t>
      </w:r>
    </w:p>
    <w:p w14:paraId="6DFE2AB2" w14:textId="77777777" w:rsidR="009616EE" w:rsidRDefault="009616EE" w:rsidP="009616EE">
      <w:pPr>
        <w:pStyle w:val="Default"/>
        <w:rPr>
          <w:rFonts w:ascii="Calibri" w:hAnsi="Calibri" w:cs="Calibri"/>
          <w:sz w:val="22"/>
          <w:szCs w:val="22"/>
        </w:rPr>
        <w:sectPr w:rsidR="009616EE">
          <w:type w:val="continuous"/>
          <w:pgSz w:w="12240" w:h="15840"/>
          <w:pgMar w:top="1440" w:right="1440" w:bottom="1440" w:left="1440" w:header="720" w:footer="720" w:gutter="0"/>
          <w:cols w:space="720"/>
          <w:noEndnote/>
        </w:sectPr>
      </w:pPr>
    </w:p>
    <w:p w14:paraId="4AB8ECC5" w14:textId="77777777" w:rsidR="009616EE" w:rsidRDefault="009616EE" w:rsidP="009616EE">
      <w:pPr>
        <w:pStyle w:val="Default"/>
        <w:rPr>
          <w:color w:val="auto"/>
        </w:rPr>
      </w:pPr>
    </w:p>
    <w:p w14:paraId="33601004" w14:textId="77777777" w:rsidR="00937257" w:rsidRDefault="00E02FAA" w:rsidP="009616EE">
      <w:pPr>
        <w:pStyle w:val="Default"/>
        <w:rPr>
          <w:b/>
          <w:bCs/>
          <w:color w:val="auto"/>
        </w:rPr>
      </w:pPr>
      <w:r>
        <w:rPr>
          <w:b/>
          <w:bCs/>
          <w:color w:val="auto"/>
        </w:rPr>
        <w:t>County of Jasper</w:t>
      </w:r>
      <w:r w:rsidR="009616EE">
        <w:rPr>
          <w:b/>
          <w:bCs/>
          <w:color w:val="auto"/>
        </w:rPr>
        <w:t>, Texas</w:t>
      </w:r>
    </w:p>
    <w:p w14:paraId="07534A1D" w14:textId="77777777" w:rsidR="009616EE" w:rsidRDefault="009616EE" w:rsidP="009616EE">
      <w:pPr>
        <w:pStyle w:val="Default"/>
        <w:rPr>
          <w:color w:val="auto"/>
        </w:rPr>
      </w:pPr>
      <w:r>
        <w:rPr>
          <w:b/>
          <w:bCs/>
          <w:color w:val="auto"/>
        </w:rPr>
        <w:t xml:space="preserve"> </w:t>
      </w:r>
    </w:p>
    <w:p w14:paraId="214EFA27" w14:textId="77777777" w:rsidR="009616EE" w:rsidRDefault="009616EE" w:rsidP="009616EE">
      <w:pPr>
        <w:pStyle w:val="Default"/>
        <w:rPr>
          <w:b/>
          <w:bCs/>
          <w:color w:val="auto"/>
          <w:sz w:val="22"/>
          <w:szCs w:val="22"/>
        </w:rPr>
      </w:pPr>
      <w:r>
        <w:rPr>
          <w:b/>
          <w:bCs/>
          <w:color w:val="auto"/>
          <w:sz w:val="22"/>
          <w:szCs w:val="22"/>
        </w:rPr>
        <w:t xml:space="preserve">BIDDER/OFFEROR’S SDNs/BLOCKED PERSONS AFFIRMATION </w:t>
      </w:r>
    </w:p>
    <w:p w14:paraId="6DDF65CF" w14:textId="77777777" w:rsidR="00937257" w:rsidRDefault="00937257" w:rsidP="009616EE">
      <w:pPr>
        <w:pStyle w:val="Default"/>
        <w:rPr>
          <w:color w:val="auto"/>
          <w:sz w:val="22"/>
          <w:szCs w:val="22"/>
        </w:rPr>
      </w:pPr>
    </w:p>
    <w:p w14:paraId="2E51A685" w14:textId="77777777" w:rsidR="009616EE" w:rsidRDefault="009616EE" w:rsidP="009616EE">
      <w:pPr>
        <w:pStyle w:val="Default"/>
        <w:rPr>
          <w:b/>
          <w:bCs/>
          <w:i/>
          <w:iCs/>
          <w:color w:val="auto"/>
          <w:sz w:val="22"/>
          <w:szCs w:val="22"/>
        </w:rPr>
      </w:pPr>
      <w:r>
        <w:rPr>
          <w:b/>
          <w:bCs/>
          <w:i/>
          <w:iCs/>
          <w:color w:val="auto"/>
          <w:sz w:val="22"/>
          <w:szCs w:val="22"/>
        </w:rPr>
        <w:t xml:space="preserve">NOTE: FAILURE TO SIGN AND RETURN THIS FORM WITHIN 10 DAYS MAY RESULT IN THE TERMINATION OF ANY RESULTING PURCHASE ORDER OR CONTRACT. </w:t>
      </w:r>
    </w:p>
    <w:p w14:paraId="0D6DFA96" w14:textId="77777777" w:rsidR="00937257" w:rsidRDefault="00937257" w:rsidP="009616EE">
      <w:pPr>
        <w:pStyle w:val="Default"/>
        <w:rPr>
          <w:color w:val="auto"/>
          <w:sz w:val="22"/>
          <w:szCs w:val="22"/>
        </w:rPr>
      </w:pPr>
    </w:p>
    <w:p w14:paraId="4F32FDCB" w14:textId="77777777" w:rsidR="00937257" w:rsidRDefault="009616EE" w:rsidP="00937257">
      <w:pPr>
        <w:pStyle w:val="Default"/>
        <w:numPr>
          <w:ilvl w:val="0"/>
          <w:numId w:val="28"/>
        </w:numPr>
        <w:rPr>
          <w:color w:val="auto"/>
          <w:sz w:val="22"/>
          <w:szCs w:val="22"/>
        </w:rPr>
      </w:pPr>
      <w:r>
        <w:rPr>
          <w:color w:val="auto"/>
          <w:sz w:val="22"/>
          <w:szCs w:val="22"/>
        </w:rPr>
        <w:t>Pursuant to 44CFR Part 13.35, the Bidder/Respondent, hereby affirms that Bidder/Respondent:</w:t>
      </w:r>
    </w:p>
    <w:p w14:paraId="723F4283" w14:textId="77777777" w:rsidR="009616EE" w:rsidRDefault="009616EE" w:rsidP="00937257">
      <w:pPr>
        <w:pStyle w:val="Default"/>
        <w:ind w:left="720"/>
        <w:rPr>
          <w:color w:val="auto"/>
          <w:sz w:val="22"/>
          <w:szCs w:val="22"/>
        </w:rPr>
      </w:pPr>
      <w:r>
        <w:rPr>
          <w:color w:val="auto"/>
          <w:sz w:val="22"/>
          <w:szCs w:val="22"/>
        </w:rPr>
        <w:t xml:space="preserve"> </w:t>
      </w:r>
    </w:p>
    <w:p w14:paraId="7FE79FC3" w14:textId="77777777" w:rsidR="009616EE" w:rsidRDefault="009616EE" w:rsidP="009616EE">
      <w:pPr>
        <w:pStyle w:val="Default"/>
        <w:rPr>
          <w:color w:val="auto"/>
          <w:sz w:val="22"/>
          <w:szCs w:val="22"/>
        </w:rPr>
      </w:pPr>
      <w:r>
        <w:rPr>
          <w:b/>
          <w:bCs/>
          <w:i/>
          <w:iCs/>
          <w:color w:val="auto"/>
          <w:sz w:val="22"/>
          <w:szCs w:val="22"/>
        </w:rPr>
        <w:t xml:space="preserve">(Please check all that are applicable) </w:t>
      </w:r>
    </w:p>
    <w:p w14:paraId="73E8E590" w14:textId="77777777" w:rsidR="009616EE" w:rsidRDefault="009616EE" w:rsidP="009616EE">
      <w:pPr>
        <w:pStyle w:val="Default"/>
        <w:rPr>
          <w:color w:val="auto"/>
          <w:sz w:val="22"/>
          <w:szCs w:val="22"/>
        </w:rPr>
      </w:pPr>
      <w:r>
        <w:rPr>
          <w:color w:val="auto"/>
          <w:sz w:val="22"/>
          <w:szCs w:val="22"/>
        </w:rPr>
        <w:t xml:space="preserve">______ Is not excluded from doing business at the federal level. </w:t>
      </w:r>
    </w:p>
    <w:p w14:paraId="48BBAA8A" w14:textId="77777777" w:rsidR="00937257" w:rsidRDefault="00937257" w:rsidP="009616EE">
      <w:pPr>
        <w:pStyle w:val="Default"/>
        <w:rPr>
          <w:color w:val="auto"/>
          <w:sz w:val="22"/>
          <w:szCs w:val="22"/>
        </w:rPr>
      </w:pPr>
    </w:p>
    <w:p w14:paraId="628A5941" w14:textId="77777777" w:rsidR="009616EE" w:rsidRDefault="009616EE" w:rsidP="009616EE">
      <w:pPr>
        <w:pStyle w:val="Default"/>
        <w:rPr>
          <w:color w:val="auto"/>
          <w:sz w:val="22"/>
          <w:szCs w:val="22"/>
        </w:rPr>
      </w:pPr>
      <w:r>
        <w:rPr>
          <w:color w:val="auto"/>
          <w:sz w:val="22"/>
          <w:szCs w:val="22"/>
        </w:rPr>
        <w:t xml:space="preserve">______ Is not listed as Specially Designated Nationals (SDN)s/Blocked Persons (individuals and companies owned or controlled by or acting for or on behalf of targeted Countries; or individuals, </w:t>
      </w:r>
      <w:proofErr w:type="gramStart"/>
      <w:r>
        <w:rPr>
          <w:color w:val="auto"/>
          <w:sz w:val="22"/>
          <w:szCs w:val="22"/>
        </w:rPr>
        <w:t>groups</w:t>
      </w:r>
      <w:proofErr w:type="gramEnd"/>
      <w:r>
        <w:rPr>
          <w:color w:val="auto"/>
          <w:sz w:val="22"/>
          <w:szCs w:val="22"/>
        </w:rPr>
        <w:t xml:space="preserve"> and entities, such as terrorists and narcotics traffickers designated under programs that are not country-specific). </w:t>
      </w:r>
    </w:p>
    <w:p w14:paraId="708F0CBE" w14:textId="77777777" w:rsidR="00937257" w:rsidRDefault="00937257" w:rsidP="009616EE">
      <w:pPr>
        <w:pStyle w:val="Default"/>
        <w:rPr>
          <w:color w:val="auto"/>
          <w:sz w:val="22"/>
          <w:szCs w:val="22"/>
        </w:rPr>
      </w:pPr>
    </w:p>
    <w:p w14:paraId="3AE8D813" w14:textId="77777777" w:rsidR="009616EE" w:rsidRDefault="00E02FAA" w:rsidP="00937257">
      <w:pPr>
        <w:pStyle w:val="Default"/>
        <w:numPr>
          <w:ilvl w:val="0"/>
          <w:numId w:val="28"/>
        </w:numPr>
        <w:rPr>
          <w:color w:val="auto"/>
          <w:sz w:val="22"/>
          <w:szCs w:val="22"/>
        </w:rPr>
      </w:pPr>
      <w:r>
        <w:rPr>
          <w:color w:val="auto"/>
          <w:sz w:val="22"/>
          <w:szCs w:val="22"/>
        </w:rPr>
        <w:t>County of Jasper</w:t>
      </w:r>
      <w:r w:rsidR="009616EE">
        <w:rPr>
          <w:color w:val="auto"/>
          <w:sz w:val="22"/>
          <w:szCs w:val="22"/>
        </w:rPr>
        <w:t xml:space="preserve"> may not make procurement transactions with SDNs/Blocked Persons. </w:t>
      </w:r>
    </w:p>
    <w:p w14:paraId="11B61EE8" w14:textId="77777777" w:rsidR="00937257" w:rsidRDefault="00937257" w:rsidP="00937257">
      <w:pPr>
        <w:pStyle w:val="Default"/>
        <w:ind w:left="720"/>
        <w:rPr>
          <w:color w:val="auto"/>
          <w:sz w:val="22"/>
          <w:szCs w:val="22"/>
        </w:rPr>
      </w:pPr>
    </w:p>
    <w:p w14:paraId="12CC6122" w14:textId="77777777" w:rsidR="009616EE" w:rsidRDefault="009616EE" w:rsidP="009616EE">
      <w:pPr>
        <w:pStyle w:val="Default"/>
        <w:rPr>
          <w:color w:val="auto"/>
          <w:sz w:val="22"/>
          <w:szCs w:val="22"/>
        </w:rPr>
      </w:pPr>
      <w:r>
        <w:rPr>
          <w:color w:val="auto"/>
          <w:sz w:val="22"/>
          <w:szCs w:val="22"/>
        </w:rPr>
        <w:t xml:space="preserve">Bidder/Respondent Company Name ______________________________________________ </w:t>
      </w:r>
    </w:p>
    <w:p w14:paraId="45B70754" w14:textId="77777777" w:rsidR="00937257" w:rsidRDefault="00937257" w:rsidP="009616EE">
      <w:pPr>
        <w:pStyle w:val="Default"/>
        <w:rPr>
          <w:color w:val="auto"/>
          <w:sz w:val="22"/>
          <w:szCs w:val="22"/>
        </w:rPr>
      </w:pPr>
    </w:p>
    <w:p w14:paraId="19A10147" w14:textId="77777777" w:rsidR="009616EE" w:rsidRDefault="009616EE" w:rsidP="009616EE">
      <w:pPr>
        <w:pStyle w:val="Default"/>
        <w:rPr>
          <w:color w:val="auto"/>
          <w:sz w:val="22"/>
          <w:szCs w:val="22"/>
        </w:rPr>
      </w:pPr>
      <w:r>
        <w:rPr>
          <w:color w:val="auto"/>
          <w:sz w:val="22"/>
          <w:szCs w:val="22"/>
        </w:rPr>
        <w:t xml:space="preserve">Bidder (Signature) _____________________________________ Date __________________ </w:t>
      </w:r>
    </w:p>
    <w:p w14:paraId="50BAB983" w14:textId="77777777" w:rsidR="00937257" w:rsidRDefault="00937257" w:rsidP="009616EE">
      <w:pPr>
        <w:pStyle w:val="Default"/>
        <w:rPr>
          <w:color w:val="auto"/>
          <w:sz w:val="22"/>
          <w:szCs w:val="22"/>
        </w:rPr>
      </w:pPr>
    </w:p>
    <w:p w14:paraId="266BC3B0" w14:textId="77777777" w:rsidR="00937257" w:rsidRDefault="009616EE" w:rsidP="009616EE">
      <w:pPr>
        <w:pStyle w:val="Default"/>
        <w:rPr>
          <w:color w:val="auto"/>
          <w:sz w:val="22"/>
          <w:szCs w:val="22"/>
        </w:rPr>
      </w:pPr>
      <w:r>
        <w:rPr>
          <w:color w:val="auto"/>
          <w:sz w:val="22"/>
          <w:szCs w:val="22"/>
        </w:rPr>
        <w:t>Bidder (Print Name) ____________________________________ Date __________________</w:t>
      </w:r>
    </w:p>
    <w:p w14:paraId="0F3EFC66" w14:textId="77777777" w:rsidR="009616EE" w:rsidRDefault="009616EE" w:rsidP="009616EE">
      <w:pPr>
        <w:pStyle w:val="Default"/>
        <w:rPr>
          <w:color w:val="auto"/>
          <w:sz w:val="22"/>
          <w:szCs w:val="22"/>
        </w:rPr>
      </w:pPr>
      <w:r>
        <w:rPr>
          <w:color w:val="auto"/>
          <w:sz w:val="22"/>
          <w:szCs w:val="22"/>
        </w:rPr>
        <w:t xml:space="preserve"> </w:t>
      </w:r>
    </w:p>
    <w:p w14:paraId="7E659723" w14:textId="77777777" w:rsidR="009616EE" w:rsidRDefault="009616EE" w:rsidP="009616EE">
      <w:pPr>
        <w:pStyle w:val="Default"/>
        <w:rPr>
          <w:color w:val="auto"/>
          <w:sz w:val="22"/>
          <w:szCs w:val="22"/>
        </w:rPr>
      </w:pPr>
      <w:r>
        <w:rPr>
          <w:color w:val="auto"/>
          <w:sz w:val="22"/>
          <w:szCs w:val="22"/>
        </w:rPr>
        <w:t xml:space="preserve">Position with Company _ ________________________________________________________ </w:t>
      </w:r>
    </w:p>
    <w:p w14:paraId="1A6421DD" w14:textId="77777777" w:rsidR="009616EE" w:rsidRDefault="009616EE" w:rsidP="009616EE">
      <w:pPr>
        <w:pStyle w:val="Default"/>
        <w:rPr>
          <w:color w:val="auto"/>
          <w:sz w:val="22"/>
          <w:szCs w:val="22"/>
        </w:rPr>
      </w:pPr>
      <w:r>
        <w:rPr>
          <w:color w:val="auto"/>
          <w:sz w:val="22"/>
          <w:szCs w:val="22"/>
        </w:rPr>
        <w:t xml:space="preserve">Signature of Company Official </w:t>
      </w:r>
    </w:p>
    <w:p w14:paraId="0E73D06A" w14:textId="77777777" w:rsidR="00937257" w:rsidRDefault="00937257" w:rsidP="009616EE">
      <w:pPr>
        <w:pStyle w:val="Default"/>
        <w:rPr>
          <w:color w:val="auto"/>
          <w:sz w:val="22"/>
          <w:szCs w:val="22"/>
        </w:rPr>
      </w:pPr>
    </w:p>
    <w:p w14:paraId="0C0F1DAC" w14:textId="77777777" w:rsidR="009616EE" w:rsidRDefault="009616EE" w:rsidP="009616EE">
      <w:pPr>
        <w:pStyle w:val="Default"/>
        <w:rPr>
          <w:color w:val="auto"/>
          <w:sz w:val="22"/>
          <w:szCs w:val="22"/>
        </w:rPr>
      </w:pPr>
      <w:r>
        <w:rPr>
          <w:color w:val="auto"/>
          <w:sz w:val="22"/>
          <w:szCs w:val="22"/>
        </w:rPr>
        <w:t xml:space="preserve">Authorizing the Bid/Offer _________________________________ Date __________________ </w:t>
      </w:r>
    </w:p>
    <w:p w14:paraId="3AF1F493" w14:textId="77777777" w:rsidR="009616EE" w:rsidRDefault="009616EE" w:rsidP="009616EE">
      <w:pPr>
        <w:pStyle w:val="Default"/>
        <w:rPr>
          <w:color w:val="auto"/>
          <w:sz w:val="22"/>
          <w:szCs w:val="22"/>
        </w:rPr>
      </w:pPr>
      <w:r>
        <w:rPr>
          <w:color w:val="auto"/>
          <w:sz w:val="22"/>
          <w:szCs w:val="22"/>
        </w:rPr>
        <w:t xml:space="preserve">Company Official </w:t>
      </w:r>
    </w:p>
    <w:p w14:paraId="6F4081DE" w14:textId="77777777" w:rsidR="009616EE" w:rsidRDefault="009616EE" w:rsidP="009616EE">
      <w:pPr>
        <w:pStyle w:val="Default"/>
        <w:rPr>
          <w:color w:val="auto"/>
          <w:sz w:val="22"/>
          <w:szCs w:val="22"/>
        </w:rPr>
      </w:pPr>
      <w:r>
        <w:rPr>
          <w:color w:val="auto"/>
          <w:sz w:val="22"/>
          <w:szCs w:val="22"/>
        </w:rPr>
        <w:t xml:space="preserve">(Printed Name) _______________________________________________________________ </w:t>
      </w:r>
    </w:p>
    <w:p w14:paraId="18C31305" w14:textId="77777777" w:rsidR="00937257" w:rsidRDefault="00937257" w:rsidP="009616EE">
      <w:pPr>
        <w:pStyle w:val="Default"/>
        <w:rPr>
          <w:color w:val="auto"/>
          <w:sz w:val="22"/>
          <w:szCs w:val="22"/>
        </w:rPr>
      </w:pPr>
    </w:p>
    <w:p w14:paraId="0EBD538D" w14:textId="77777777" w:rsidR="00937257" w:rsidRDefault="009616EE" w:rsidP="009616EE">
      <w:pPr>
        <w:pStyle w:val="Default"/>
        <w:rPr>
          <w:color w:val="auto"/>
          <w:sz w:val="22"/>
          <w:szCs w:val="22"/>
        </w:rPr>
      </w:pPr>
      <w:r>
        <w:rPr>
          <w:color w:val="auto"/>
          <w:sz w:val="22"/>
          <w:szCs w:val="22"/>
        </w:rPr>
        <w:t>Official’s Position ______________________________________________________________</w:t>
      </w:r>
    </w:p>
    <w:p w14:paraId="103B0C8F" w14:textId="77777777" w:rsidR="009616EE" w:rsidRDefault="009616EE" w:rsidP="009616EE">
      <w:pPr>
        <w:pStyle w:val="Default"/>
        <w:rPr>
          <w:color w:val="auto"/>
          <w:sz w:val="22"/>
          <w:szCs w:val="22"/>
        </w:rPr>
      </w:pPr>
      <w:r>
        <w:rPr>
          <w:color w:val="auto"/>
          <w:sz w:val="22"/>
          <w:szCs w:val="22"/>
        </w:rPr>
        <w:t xml:space="preserve"> </w:t>
      </w:r>
    </w:p>
    <w:p w14:paraId="445D969A" w14:textId="77777777" w:rsidR="009616EE" w:rsidRDefault="009616EE" w:rsidP="009616EE">
      <w:pPr>
        <w:pStyle w:val="Default"/>
        <w:rPr>
          <w:b/>
          <w:bCs/>
          <w:i/>
          <w:iCs/>
          <w:color w:val="auto"/>
          <w:sz w:val="22"/>
          <w:szCs w:val="22"/>
        </w:rPr>
      </w:pPr>
      <w:r>
        <w:rPr>
          <w:b/>
          <w:bCs/>
          <w:i/>
          <w:iCs/>
          <w:color w:val="auto"/>
          <w:sz w:val="22"/>
          <w:szCs w:val="22"/>
        </w:rPr>
        <w:t xml:space="preserve">Corporate Vendors Shall Furnish the Following Information: </w:t>
      </w:r>
    </w:p>
    <w:p w14:paraId="556764D1" w14:textId="77777777" w:rsidR="00937257" w:rsidRDefault="00937257" w:rsidP="009616EE">
      <w:pPr>
        <w:pStyle w:val="Default"/>
        <w:rPr>
          <w:color w:val="auto"/>
          <w:sz w:val="22"/>
          <w:szCs w:val="22"/>
        </w:rPr>
      </w:pPr>
    </w:p>
    <w:p w14:paraId="7A937BB7" w14:textId="77777777" w:rsidR="009616EE" w:rsidRDefault="009616EE" w:rsidP="009616EE">
      <w:pPr>
        <w:pStyle w:val="Default"/>
        <w:rPr>
          <w:color w:val="auto"/>
          <w:sz w:val="22"/>
          <w:szCs w:val="22"/>
        </w:rPr>
        <w:sectPr w:rsidR="009616EE">
          <w:pgSz w:w="12240" w:h="15840"/>
          <w:pgMar w:top="1440" w:right="1440" w:bottom="1440" w:left="1440" w:header="720" w:footer="720" w:gutter="0"/>
          <w:cols w:space="720"/>
          <w:noEndnote/>
        </w:sectPr>
      </w:pPr>
      <w:r>
        <w:rPr>
          <w:color w:val="auto"/>
          <w:sz w:val="22"/>
          <w:szCs w:val="22"/>
        </w:rPr>
        <w:t xml:space="preserve">Where Incorporated ____________________________ Charter Number _________________ </w:t>
      </w:r>
    </w:p>
    <w:p w14:paraId="06FE1ADD" w14:textId="77777777" w:rsidR="00937257" w:rsidRDefault="00937257" w:rsidP="009616EE">
      <w:pPr>
        <w:pStyle w:val="Default"/>
        <w:rPr>
          <w:rFonts w:ascii="Calibri" w:hAnsi="Calibri" w:cs="Calibri"/>
          <w:color w:val="auto"/>
          <w:sz w:val="22"/>
          <w:szCs w:val="22"/>
        </w:rPr>
      </w:pPr>
      <w:r>
        <w:rPr>
          <w:rFonts w:ascii="Calibri" w:hAnsi="Calibri" w:cs="Calibri"/>
          <w:noProof/>
          <w:color w:val="auto"/>
          <w:sz w:val="22"/>
          <w:szCs w:val="22"/>
        </w:rPr>
        <w:lastRenderedPageBreak/>
        <w:drawing>
          <wp:inline distT="0" distB="0" distL="0" distR="0" wp14:anchorId="36734955">
            <wp:extent cx="5943600" cy="80198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8019815"/>
                    </a:xfrm>
                    <a:prstGeom prst="rect">
                      <a:avLst/>
                    </a:prstGeom>
                    <a:noFill/>
                    <a:ln>
                      <a:noFill/>
                    </a:ln>
                  </pic:spPr>
                </pic:pic>
              </a:graphicData>
            </a:graphic>
          </wp:inline>
        </w:drawing>
      </w:r>
    </w:p>
    <w:p w14:paraId="5D593BAB" w14:textId="77777777" w:rsidR="00937257" w:rsidRDefault="00937257" w:rsidP="009616EE">
      <w:pPr>
        <w:pStyle w:val="Default"/>
        <w:rPr>
          <w:rFonts w:ascii="Calibri" w:hAnsi="Calibri" w:cs="Calibri"/>
          <w:color w:val="auto"/>
          <w:sz w:val="22"/>
          <w:szCs w:val="22"/>
        </w:rPr>
      </w:pPr>
    </w:p>
    <w:p w14:paraId="4352EF7B" w14:textId="77777777" w:rsidR="009616EE" w:rsidRDefault="009616EE" w:rsidP="009616EE">
      <w:pPr>
        <w:pStyle w:val="Default"/>
        <w:rPr>
          <w:b/>
          <w:bCs/>
          <w:color w:val="auto"/>
        </w:rPr>
      </w:pPr>
      <w:r>
        <w:rPr>
          <w:b/>
          <w:bCs/>
          <w:color w:val="auto"/>
        </w:rPr>
        <w:lastRenderedPageBreak/>
        <w:t xml:space="preserve">ATTACHMENT I </w:t>
      </w:r>
    </w:p>
    <w:p w14:paraId="5FBA0BC9" w14:textId="77777777" w:rsidR="00E33884" w:rsidRDefault="00E33884" w:rsidP="009616EE">
      <w:pPr>
        <w:pStyle w:val="Default"/>
        <w:rPr>
          <w:color w:val="auto"/>
        </w:rPr>
      </w:pPr>
    </w:p>
    <w:p w14:paraId="7F631082" w14:textId="77777777" w:rsidR="009616EE" w:rsidRDefault="009616EE" w:rsidP="00E33884">
      <w:pPr>
        <w:pStyle w:val="Default"/>
        <w:jc w:val="center"/>
        <w:rPr>
          <w:b/>
          <w:bCs/>
          <w:color w:val="auto"/>
        </w:rPr>
      </w:pPr>
      <w:r>
        <w:rPr>
          <w:b/>
          <w:bCs/>
          <w:color w:val="auto"/>
        </w:rPr>
        <w:t>DEBRIS REMOVAL, PROCESSING AND DISPOSAL</w:t>
      </w:r>
    </w:p>
    <w:tbl>
      <w:tblPr>
        <w:tblStyle w:val="TableGrid"/>
        <w:tblW w:w="0" w:type="auto"/>
        <w:tblLook w:val="04A0" w:firstRow="1" w:lastRow="0" w:firstColumn="1" w:lastColumn="0" w:noHBand="0" w:noVBand="1"/>
      </w:tblPr>
      <w:tblGrid>
        <w:gridCol w:w="742"/>
        <w:gridCol w:w="5749"/>
        <w:gridCol w:w="1410"/>
        <w:gridCol w:w="1449"/>
      </w:tblGrid>
      <w:tr w:rsidR="00E33884" w14:paraId="5C41482C" w14:textId="77777777" w:rsidTr="00472244">
        <w:tc>
          <w:tcPr>
            <w:tcW w:w="742" w:type="dxa"/>
            <w:shd w:val="clear" w:color="auto" w:fill="7F7F7F" w:themeFill="text1" w:themeFillTint="80"/>
          </w:tcPr>
          <w:p w14:paraId="167D3A0C" w14:textId="77777777" w:rsidR="00E33884" w:rsidRDefault="00E33884" w:rsidP="00E33884">
            <w:pPr>
              <w:pStyle w:val="Default"/>
              <w:jc w:val="center"/>
              <w:rPr>
                <w:color w:val="auto"/>
              </w:rPr>
            </w:pPr>
            <w:r>
              <w:rPr>
                <w:b/>
                <w:bCs/>
                <w:sz w:val="22"/>
                <w:szCs w:val="22"/>
              </w:rPr>
              <w:t>ITEM</w:t>
            </w:r>
          </w:p>
        </w:tc>
        <w:tc>
          <w:tcPr>
            <w:tcW w:w="5936" w:type="dxa"/>
            <w:shd w:val="clear" w:color="auto" w:fill="7F7F7F" w:themeFill="text1" w:themeFillTint="80"/>
          </w:tcPr>
          <w:p w14:paraId="5D28AAB6" w14:textId="77777777" w:rsidR="00E33884" w:rsidRDefault="00E33884" w:rsidP="00E33884">
            <w:pPr>
              <w:pStyle w:val="Default"/>
              <w:jc w:val="center"/>
              <w:rPr>
                <w:color w:val="auto"/>
              </w:rPr>
            </w:pPr>
            <w:r>
              <w:rPr>
                <w:b/>
                <w:bCs/>
                <w:sz w:val="22"/>
                <w:szCs w:val="22"/>
              </w:rPr>
              <w:t>DESCRIPTION OF SERVICE</w:t>
            </w:r>
          </w:p>
        </w:tc>
        <w:tc>
          <w:tcPr>
            <w:tcW w:w="1440" w:type="dxa"/>
            <w:shd w:val="clear" w:color="auto" w:fill="7F7F7F" w:themeFill="text1" w:themeFillTint="80"/>
          </w:tcPr>
          <w:p w14:paraId="7C29E579" w14:textId="77777777" w:rsidR="00E33884" w:rsidRDefault="00E33884" w:rsidP="00E33884">
            <w:pPr>
              <w:pStyle w:val="Default"/>
              <w:jc w:val="center"/>
              <w:rPr>
                <w:color w:val="auto"/>
              </w:rPr>
            </w:pPr>
            <w:r>
              <w:rPr>
                <w:b/>
                <w:bCs/>
                <w:sz w:val="22"/>
                <w:szCs w:val="22"/>
              </w:rPr>
              <w:t>COST</w:t>
            </w:r>
          </w:p>
        </w:tc>
        <w:tc>
          <w:tcPr>
            <w:tcW w:w="1458" w:type="dxa"/>
            <w:shd w:val="clear" w:color="auto" w:fill="7F7F7F" w:themeFill="text1" w:themeFillTint="80"/>
          </w:tcPr>
          <w:p w14:paraId="6E555F98" w14:textId="77777777" w:rsidR="00E33884" w:rsidRDefault="00E33884" w:rsidP="00E33884">
            <w:pPr>
              <w:pStyle w:val="Default"/>
              <w:jc w:val="center"/>
              <w:rPr>
                <w:color w:val="auto"/>
              </w:rPr>
            </w:pPr>
            <w:r>
              <w:rPr>
                <w:b/>
                <w:bCs/>
                <w:sz w:val="22"/>
                <w:szCs w:val="22"/>
              </w:rPr>
              <w:t>UNIT</w:t>
            </w:r>
          </w:p>
        </w:tc>
      </w:tr>
      <w:tr w:rsidR="00E33884" w14:paraId="44822B2A" w14:textId="77777777" w:rsidTr="00E33884">
        <w:tc>
          <w:tcPr>
            <w:tcW w:w="742" w:type="dxa"/>
          </w:tcPr>
          <w:p w14:paraId="4F7AA6DC" w14:textId="77777777" w:rsidR="00E33884" w:rsidRDefault="00E33884" w:rsidP="00505806">
            <w:pPr>
              <w:pStyle w:val="Default"/>
              <w:rPr>
                <w:sz w:val="22"/>
                <w:szCs w:val="22"/>
              </w:rPr>
            </w:pPr>
            <w:r>
              <w:rPr>
                <w:sz w:val="22"/>
                <w:szCs w:val="22"/>
              </w:rPr>
              <w:t xml:space="preserve">1 </w:t>
            </w:r>
          </w:p>
        </w:tc>
        <w:tc>
          <w:tcPr>
            <w:tcW w:w="5936" w:type="dxa"/>
          </w:tcPr>
          <w:p w14:paraId="2F602ED3" w14:textId="77777777" w:rsidR="00E33884" w:rsidRDefault="00E33884" w:rsidP="00505806">
            <w:pPr>
              <w:pStyle w:val="Default"/>
              <w:rPr>
                <w:sz w:val="22"/>
                <w:szCs w:val="22"/>
              </w:rPr>
            </w:pPr>
            <w:r>
              <w:rPr>
                <w:sz w:val="22"/>
                <w:szCs w:val="22"/>
              </w:rPr>
              <w:t xml:space="preserve">Mobilization and Demobilization (Lump Sum) </w:t>
            </w:r>
          </w:p>
        </w:tc>
        <w:tc>
          <w:tcPr>
            <w:tcW w:w="1440" w:type="dxa"/>
          </w:tcPr>
          <w:p w14:paraId="17F11385" w14:textId="77777777" w:rsidR="00E33884" w:rsidRDefault="00E33884" w:rsidP="00505806">
            <w:pPr>
              <w:pStyle w:val="Default"/>
              <w:rPr>
                <w:sz w:val="22"/>
                <w:szCs w:val="22"/>
              </w:rPr>
            </w:pPr>
          </w:p>
        </w:tc>
        <w:tc>
          <w:tcPr>
            <w:tcW w:w="1458" w:type="dxa"/>
          </w:tcPr>
          <w:p w14:paraId="16869801" w14:textId="77777777" w:rsidR="00E33884" w:rsidRPr="00E33884" w:rsidRDefault="00E33884" w:rsidP="00E33884">
            <w:pPr>
              <w:pStyle w:val="Default"/>
              <w:jc w:val="center"/>
              <w:rPr>
                <w:bCs/>
                <w:sz w:val="22"/>
                <w:szCs w:val="22"/>
              </w:rPr>
            </w:pPr>
            <w:r>
              <w:rPr>
                <w:bCs/>
                <w:sz w:val="22"/>
                <w:szCs w:val="22"/>
              </w:rPr>
              <w:t>Lump Sum</w:t>
            </w:r>
          </w:p>
        </w:tc>
      </w:tr>
      <w:tr w:rsidR="00CA1B40" w14:paraId="1D06B381" w14:textId="77777777" w:rsidTr="00E33884">
        <w:tc>
          <w:tcPr>
            <w:tcW w:w="742" w:type="dxa"/>
          </w:tcPr>
          <w:p w14:paraId="50BECB11" w14:textId="77777777" w:rsidR="00CA1B40" w:rsidRDefault="00CA1B40" w:rsidP="00505806">
            <w:pPr>
              <w:pStyle w:val="Default"/>
              <w:rPr>
                <w:sz w:val="22"/>
                <w:szCs w:val="22"/>
              </w:rPr>
            </w:pPr>
            <w:r>
              <w:rPr>
                <w:sz w:val="22"/>
                <w:szCs w:val="22"/>
              </w:rPr>
              <w:t xml:space="preserve">2 </w:t>
            </w:r>
          </w:p>
        </w:tc>
        <w:tc>
          <w:tcPr>
            <w:tcW w:w="5936" w:type="dxa"/>
          </w:tcPr>
          <w:p w14:paraId="428118BA" w14:textId="77777777" w:rsidR="00CA1B40" w:rsidRDefault="00CA1B40" w:rsidP="00505806">
            <w:pPr>
              <w:pStyle w:val="Default"/>
              <w:rPr>
                <w:sz w:val="22"/>
                <w:szCs w:val="22"/>
              </w:rPr>
            </w:pPr>
            <w:r>
              <w:rPr>
                <w:sz w:val="22"/>
                <w:szCs w:val="22"/>
              </w:rPr>
              <w:t xml:space="preserve">Vegetative and C&amp;D Debris Removal from Public Property (Right-of-Way) and Hauling to Temporary Debris Storage and Reduction Site (TDSRS) or other disposal sites (NOTE 1 &amp; 6) </w:t>
            </w:r>
          </w:p>
        </w:tc>
        <w:tc>
          <w:tcPr>
            <w:tcW w:w="1440" w:type="dxa"/>
          </w:tcPr>
          <w:p w14:paraId="6D9E7155" w14:textId="77777777" w:rsidR="00CA1B40" w:rsidRDefault="00CA1B40" w:rsidP="00E33884">
            <w:pPr>
              <w:pStyle w:val="Default"/>
              <w:jc w:val="center"/>
              <w:rPr>
                <w:b/>
                <w:bCs/>
                <w:sz w:val="22"/>
                <w:szCs w:val="22"/>
              </w:rPr>
            </w:pPr>
          </w:p>
        </w:tc>
        <w:tc>
          <w:tcPr>
            <w:tcW w:w="1458" w:type="dxa"/>
          </w:tcPr>
          <w:p w14:paraId="726EBAF1" w14:textId="77777777" w:rsidR="00CA1B40" w:rsidRDefault="00CA1B40" w:rsidP="00505806">
            <w:pPr>
              <w:pStyle w:val="Default"/>
              <w:rPr>
                <w:sz w:val="22"/>
                <w:szCs w:val="22"/>
              </w:rPr>
            </w:pPr>
            <w:r>
              <w:rPr>
                <w:sz w:val="22"/>
                <w:szCs w:val="22"/>
              </w:rPr>
              <w:t xml:space="preserve">CY </w:t>
            </w:r>
          </w:p>
        </w:tc>
      </w:tr>
      <w:tr w:rsidR="00CA1B40" w14:paraId="46692F3E" w14:textId="77777777" w:rsidTr="00E33884">
        <w:tc>
          <w:tcPr>
            <w:tcW w:w="742" w:type="dxa"/>
          </w:tcPr>
          <w:p w14:paraId="25210A65" w14:textId="77777777" w:rsidR="00CA1B40" w:rsidRDefault="00CA1B40" w:rsidP="00505806">
            <w:pPr>
              <w:pStyle w:val="Default"/>
              <w:rPr>
                <w:sz w:val="22"/>
                <w:szCs w:val="22"/>
              </w:rPr>
            </w:pPr>
            <w:r>
              <w:rPr>
                <w:sz w:val="22"/>
                <w:szCs w:val="22"/>
              </w:rPr>
              <w:t xml:space="preserve">3 </w:t>
            </w:r>
          </w:p>
        </w:tc>
        <w:tc>
          <w:tcPr>
            <w:tcW w:w="5936" w:type="dxa"/>
          </w:tcPr>
          <w:p w14:paraId="7F9896CF" w14:textId="77777777" w:rsidR="00CA1B40" w:rsidRDefault="00CA1B40" w:rsidP="00505806">
            <w:pPr>
              <w:pStyle w:val="Default"/>
              <w:rPr>
                <w:sz w:val="22"/>
                <w:szCs w:val="22"/>
              </w:rPr>
            </w:pPr>
            <w:r>
              <w:rPr>
                <w:sz w:val="22"/>
                <w:szCs w:val="22"/>
              </w:rPr>
              <w:t xml:space="preserve">Vegetative and C&amp;D Debris Removal from Private Property (Right-of-Entry Program) and Publicly Owner Property (other than Right-of-Way) and hauled to TDSRS or other disposal sites (NOTE 1 &amp; 6) </w:t>
            </w:r>
          </w:p>
        </w:tc>
        <w:tc>
          <w:tcPr>
            <w:tcW w:w="1440" w:type="dxa"/>
          </w:tcPr>
          <w:p w14:paraId="1BDE8667" w14:textId="77777777" w:rsidR="00CA1B40" w:rsidRDefault="00CA1B40" w:rsidP="00E33884">
            <w:pPr>
              <w:pStyle w:val="Default"/>
              <w:jc w:val="center"/>
              <w:rPr>
                <w:b/>
                <w:bCs/>
                <w:sz w:val="22"/>
                <w:szCs w:val="22"/>
              </w:rPr>
            </w:pPr>
          </w:p>
        </w:tc>
        <w:tc>
          <w:tcPr>
            <w:tcW w:w="1458" w:type="dxa"/>
          </w:tcPr>
          <w:p w14:paraId="42D6D2FE" w14:textId="77777777" w:rsidR="00CA1B40" w:rsidRDefault="00CA1B40" w:rsidP="00505806">
            <w:pPr>
              <w:pStyle w:val="Default"/>
              <w:rPr>
                <w:sz w:val="22"/>
                <w:szCs w:val="22"/>
              </w:rPr>
            </w:pPr>
            <w:r>
              <w:rPr>
                <w:sz w:val="22"/>
                <w:szCs w:val="22"/>
              </w:rPr>
              <w:t xml:space="preserve">CY </w:t>
            </w:r>
          </w:p>
        </w:tc>
      </w:tr>
      <w:tr w:rsidR="00CA1B40" w14:paraId="35C582EF" w14:textId="77777777" w:rsidTr="00E33884">
        <w:tc>
          <w:tcPr>
            <w:tcW w:w="742" w:type="dxa"/>
          </w:tcPr>
          <w:p w14:paraId="4C46369D" w14:textId="77777777" w:rsidR="00CA1B40" w:rsidRDefault="00CA1B40" w:rsidP="00505806">
            <w:pPr>
              <w:pStyle w:val="Default"/>
              <w:rPr>
                <w:sz w:val="22"/>
                <w:szCs w:val="22"/>
              </w:rPr>
            </w:pPr>
            <w:r>
              <w:rPr>
                <w:sz w:val="22"/>
                <w:szCs w:val="22"/>
              </w:rPr>
              <w:t xml:space="preserve">4 </w:t>
            </w:r>
          </w:p>
        </w:tc>
        <w:tc>
          <w:tcPr>
            <w:tcW w:w="5936" w:type="dxa"/>
          </w:tcPr>
          <w:p w14:paraId="3CA9FDC0" w14:textId="77777777" w:rsidR="00CA1B40" w:rsidRDefault="00CA1B40" w:rsidP="00505806">
            <w:pPr>
              <w:pStyle w:val="Default"/>
              <w:rPr>
                <w:sz w:val="22"/>
                <w:szCs w:val="22"/>
              </w:rPr>
            </w:pPr>
            <w:r>
              <w:rPr>
                <w:sz w:val="22"/>
                <w:szCs w:val="22"/>
              </w:rPr>
              <w:t xml:space="preserve">Vegetative and C&amp;D Debris Removal from Public Property (Right-of-Way) and Hauling Directly to Final Disposal Site (NOTES 1, 3 &amp; 6) </w:t>
            </w:r>
          </w:p>
        </w:tc>
        <w:tc>
          <w:tcPr>
            <w:tcW w:w="1440" w:type="dxa"/>
          </w:tcPr>
          <w:p w14:paraId="60788AFC" w14:textId="77777777" w:rsidR="00CA1B40" w:rsidRDefault="00CA1B40" w:rsidP="00E33884">
            <w:pPr>
              <w:pStyle w:val="Default"/>
              <w:jc w:val="center"/>
              <w:rPr>
                <w:b/>
                <w:bCs/>
                <w:sz w:val="22"/>
                <w:szCs w:val="22"/>
              </w:rPr>
            </w:pPr>
          </w:p>
        </w:tc>
        <w:tc>
          <w:tcPr>
            <w:tcW w:w="1458" w:type="dxa"/>
          </w:tcPr>
          <w:p w14:paraId="0B78D664" w14:textId="77777777" w:rsidR="00CA1B40" w:rsidRDefault="00CA1B40" w:rsidP="00505806">
            <w:pPr>
              <w:pStyle w:val="Default"/>
              <w:rPr>
                <w:sz w:val="22"/>
                <w:szCs w:val="22"/>
              </w:rPr>
            </w:pPr>
            <w:r>
              <w:rPr>
                <w:sz w:val="22"/>
                <w:szCs w:val="22"/>
              </w:rPr>
              <w:t xml:space="preserve">CY </w:t>
            </w:r>
          </w:p>
        </w:tc>
      </w:tr>
      <w:tr w:rsidR="00CA1B40" w14:paraId="40B6025F" w14:textId="77777777" w:rsidTr="00E33884">
        <w:tc>
          <w:tcPr>
            <w:tcW w:w="742" w:type="dxa"/>
          </w:tcPr>
          <w:p w14:paraId="753CE509" w14:textId="77777777" w:rsidR="00CA1B40" w:rsidRDefault="00CA1B40" w:rsidP="00505806">
            <w:pPr>
              <w:pStyle w:val="Default"/>
              <w:rPr>
                <w:sz w:val="22"/>
                <w:szCs w:val="22"/>
              </w:rPr>
            </w:pPr>
            <w:r>
              <w:rPr>
                <w:sz w:val="22"/>
                <w:szCs w:val="22"/>
              </w:rPr>
              <w:t xml:space="preserve">5 </w:t>
            </w:r>
          </w:p>
        </w:tc>
        <w:tc>
          <w:tcPr>
            <w:tcW w:w="5936" w:type="dxa"/>
          </w:tcPr>
          <w:p w14:paraId="3C2B7EC9" w14:textId="77777777" w:rsidR="00CA1B40" w:rsidRDefault="00CA1B40" w:rsidP="00505806">
            <w:pPr>
              <w:pStyle w:val="Default"/>
              <w:rPr>
                <w:sz w:val="22"/>
                <w:szCs w:val="22"/>
              </w:rPr>
            </w:pPr>
            <w:r>
              <w:rPr>
                <w:sz w:val="22"/>
                <w:szCs w:val="22"/>
              </w:rPr>
              <w:t xml:space="preserve">Vegetative and C&amp;D Debris Removal from Temporary Debris Storage and Reduction Site (TDSRS) and Hauling to Final Disposal Site (NOTES </w:t>
            </w:r>
            <w:proofErr w:type="gramStart"/>
            <w:r>
              <w:rPr>
                <w:sz w:val="22"/>
                <w:szCs w:val="22"/>
              </w:rPr>
              <w:t>2 ,</w:t>
            </w:r>
            <w:proofErr w:type="gramEnd"/>
            <w:r>
              <w:rPr>
                <w:sz w:val="22"/>
                <w:szCs w:val="22"/>
              </w:rPr>
              <w:t xml:space="preserve"> 3 &amp; 7) </w:t>
            </w:r>
          </w:p>
        </w:tc>
        <w:tc>
          <w:tcPr>
            <w:tcW w:w="1440" w:type="dxa"/>
          </w:tcPr>
          <w:p w14:paraId="6BABA9E0" w14:textId="77777777" w:rsidR="00CA1B40" w:rsidRDefault="00CA1B40" w:rsidP="00E33884">
            <w:pPr>
              <w:pStyle w:val="Default"/>
              <w:jc w:val="center"/>
              <w:rPr>
                <w:b/>
                <w:bCs/>
                <w:sz w:val="22"/>
                <w:szCs w:val="22"/>
              </w:rPr>
            </w:pPr>
          </w:p>
        </w:tc>
        <w:tc>
          <w:tcPr>
            <w:tcW w:w="1458" w:type="dxa"/>
          </w:tcPr>
          <w:p w14:paraId="33A0F3CE" w14:textId="77777777" w:rsidR="00CA1B40" w:rsidRDefault="00CA1B40" w:rsidP="00505806">
            <w:pPr>
              <w:pStyle w:val="Default"/>
              <w:rPr>
                <w:sz w:val="22"/>
                <w:szCs w:val="22"/>
              </w:rPr>
            </w:pPr>
            <w:r>
              <w:rPr>
                <w:sz w:val="22"/>
                <w:szCs w:val="22"/>
              </w:rPr>
              <w:t xml:space="preserve">CY </w:t>
            </w:r>
          </w:p>
        </w:tc>
      </w:tr>
      <w:tr w:rsidR="00CA1B40" w14:paraId="50941CCC" w14:textId="77777777" w:rsidTr="00E33884">
        <w:tc>
          <w:tcPr>
            <w:tcW w:w="742" w:type="dxa"/>
          </w:tcPr>
          <w:p w14:paraId="2185DCDE" w14:textId="77777777" w:rsidR="00CA1B40" w:rsidRDefault="00CA1B40" w:rsidP="00505806">
            <w:pPr>
              <w:pStyle w:val="Default"/>
              <w:rPr>
                <w:sz w:val="22"/>
                <w:szCs w:val="22"/>
              </w:rPr>
            </w:pPr>
            <w:r>
              <w:rPr>
                <w:sz w:val="22"/>
                <w:szCs w:val="22"/>
              </w:rPr>
              <w:t xml:space="preserve">6 </w:t>
            </w:r>
          </w:p>
        </w:tc>
        <w:tc>
          <w:tcPr>
            <w:tcW w:w="5936" w:type="dxa"/>
          </w:tcPr>
          <w:p w14:paraId="2776E8C6" w14:textId="77777777" w:rsidR="00CA1B40" w:rsidRDefault="00CA1B40" w:rsidP="00505806">
            <w:pPr>
              <w:pStyle w:val="Default"/>
              <w:rPr>
                <w:sz w:val="22"/>
                <w:szCs w:val="22"/>
              </w:rPr>
            </w:pPr>
            <w:r>
              <w:rPr>
                <w:sz w:val="22"/>
                <w:szCs w:val="22"/>
              </w:rPr>
              <w:t xml:space="preserve">Management of TDSRS (NOTE 4) </w:t>
            </w:r>
          </w:p>
        </w:tc>
        <w:tc>
          <w:tcPr>
            <w:tcW w:w="1440" w:type="dxa"/>
          </w:tcPr>
          <w:p w14:paraId="17CCA948" w14:textId="77777777" w:rsidR="00CA1B40" w:rsidRDefault="00CA1B40" w:rsidP="00E33884">
            <w:pPr>
              <w:pStyle w:val="Default"/>
              <w:jc w:val="center"/>
              <w:rPr>
                <w:b/>
                <w:bCs/>
                <w:sz w:val="22"/>
                <w:szCs w:val="22"/>
              </w:rPr>
            </w:pPr>
          </w:p>
        </w:tc>
        <w:tc>
          <w:tcPr>
            <w:tcW w:w="1458" w:type="dxa"/>
          </w:tcPr>
          <w:p w14:paraId="2186EF39" w14:textId="77777777" w:rsidR="00CA1B40" w:rsidRDefault="00CA1B40" w:rsidP="00505806">
            <w:pPr>
              <w:pStyle w:val="Default"/>
              <w:rPr>
                <w:sz w:val="22"/>
                <w:szCs w:val="22"/>
              </w:rPr>
            </w:pPr>
            <w:r>
              <w:rPr>
                <w:sz w:val="22"/>
                <w:szCs w:val="22"/>
              </w:rPr>
              <w:t xml:space="preserve">CY </w:t>
            </w:r>
          </w:p>
        </w:tc>
      </w:tr>
      <w:tr w:rsidR="00CA1B40" w14:paraId="25EDC3F6" w14:textId="77777777" w:rsidTr="00E33884">
        <w:tc>
          <w:tcPr>
            <w:tcW w:w="742" w:type="dxa"/>
          </w:tcPr>
          <w:p w14:paraId="5D2195B3" w14:textId="77777777" w:rsidR="00CA1B40" w:rsidRDefault="00CA1B40" w:rsidP="00505806">
            <w:pPr>
              <w:pStyle w:val="Default"/>
              <w:rPr>
                <w:sz w:val="22"/>
                <w:szCs w:val="22"/>
              </w:rPr>
            </w:pPr>
            <w:r>
              <w:rPr>
                <w:sz w:val="22"/>
                <w:szCs w:val="22"/>
              </w:rPr>
              <w:t xml:space="preserve">7 </w:t>
            </w:r>
          </w:p>
        </w:tc>
        <w:tc>
          <w:tcPr>
            <w:tcW w:w="5936" w:type="dxa"/>
          </w:tcPr>
          <w:p w14:paraId="6C78DAD4" w14:textId="77777777" w:rsidR="00CA1B40" w:rsidRDefault="00CA1B40" w:rsidP="00505806">
            <w:pPr>
              <w:pStyle w:val="Default"/>
              <w:rPr>
                <w:sz w:val="22"/>
                <w:szCs w:val="22"/>
              </w:rPr>
            </w:pPr>
            <w:r>
              <w:rPr>
                <w:sz w:val="22"/>
                <w:szCs w:val="22"/>
              </w:rPr>
              <w:t xml:space="preserve">Processing (Grinding/Chipping) of Vegetative Debris at TDSRS or Final Disposal </w:t>
            </w:r>
          </w:p>
        </w:tc>
        <w:tc>
          <w:tcPr>
            <w:tcW w:w="1440" w:type="dxa"/>
          </w:tcPr>
          <w:p w14:paraId="736FD8F2" w14:textId="77777777" w:rsidR="00CA1B40" w:rsidRDefault="00CA1B40" w:rsidP="00E33884">
            <w:pPr>
              <w:pStyle w:val="Default"/>
              <w:jc w:val="center"/>
              <w:rPr>
                <w:b/>
                <w:bCs/>
                <w:sz w:val="22"/>
                <w:szCs w:val="22"/>
              </w:rPr>
            </w:pPr>
          </w:p>
        </w:tc>
        <w:tc>
          <w:tcPr>
            <w:tcW w:w="1458" w:type="dxa"/>
          </w:tcPr>
          <w:p w14:paraId="24E2A557" w14:textId="77777777" w:rsidR="00CA1B40" w:rsidRDefault="00CA1B40" w:rsidP="00505806">
            <w:pPr>
              <w:pStyle w:val="Default"/>
              <w:rPr>
                <w:sz w:val="22"/>
                <w:szCs w:val="22"/>
              </w:rPr>
            </w:pPr>
            <w:r>
              <w:rPr>
                <w:sz w:val="22"/>
                <w:szCs w:val="22"/>
              </w:rPr>
              <w:t xml:space="preserve">CY </w:t>
            </w:r>
          </w:p>
        </w:tc>
      </w:tr>
      <w:tr w:rsidR="00CA1B40" w14:paraId="4227DB34" w14:textId="77777777" w:rsidTr="00E33884">
        <w:tc>
          <w:tcPr>
            <w:tcW w:w="742" w:type="dxa"/>
          </w:tcPr>
          <w:p w14:paraId="2D83878A" w14:textId="77777777" w:rsidR="00CA1B40" w:rsidRDefault="00CA1B40" w:rsidP="00505806">
            <w:pPr>
              <w:pStyle w:val="Default"/>
              <w:rPr>
                <w:sz w:val="22"/>
                <w:szCs w:val="22"/>
              </w:rPr>
            </w:pPr>
            <w:r>
              <w:rPr>
                <w:sz w:val="22"/>
                <w:szCs w:val="22"/>
              </w:rPr>
              <w:t xml:space="preserve">8 </w:t>
            </w:r>
          </w:p>
        </w:tc>
        <w:tc>
          <w:tcPr>
            <w:tcW w:w="5936" w:type="dxa"/>
          </w:tcPr>
          <w:p w14:paraId="29F38470" w14:textId="77777777" w:rsidR="00CA1B40" w:rsidRDefault="00CA1B40" w:rsidP="00505806">
            <w:pPr>
              <w:pStyle w:val="Default"/>
              <w:rPr>
                <w:sz w:val="22"/>
                <w:szCs w:val="22"/>
              </w:rPr>
            </w:pPr>
            <w:r>
              <w:rPr>
                <w:sz w:val="22"/>
                <w:szCs w:val="22"/>
              </w:rPr>
              <w:t xml:space="preserve">Grinding or consolidation of C&amp;D debris at TSDSRS </w:t>
            </w:r>
          </w:p>
        </w:tc>
        <w:tc>
          <w:tcPr>
            <w:tcW w:w="1440" w:type="dxa"/>
          </w:tcPr>
          <w:p w14:paraId="7E2C8537" w14:textId="77777777" w:rsidR="00CA1B40" w:rsidRDefault="00CA1B40" w:rsidP="00E33884">
            <w:pPr>
              <w:pStyle w:val="Default"/>
              <w:jc w:val="center"/>
              <w:rPr>
                <w:b/>
                <w:bCs/>
                <w:sz w:val="22"/>
                <w:szCs w:val="22"/>
              </w:rPr>
            </w:pPr>
          </w:p>
        </w:tc>
        <w:tc>
          <w:tcPr>
            <w:tcW w:w="1458" w:type="dxa"/>
          </w:tcPr>
          <w:p w14:paraId="0CFF8898" w14:textId="77777777" w:rsidR="00CA1B40" w:rsidRDefault="00CA1B40" w:rsidP="00505806">
            <w:pPr>
              <w:pStyle w:val="Default"/>
              <w:rPr>
                <w:sz w:val="22"/>
                <w:szCs w:val="22"/>
              </w:rPr>
            </w:pPr>
            <w:r>
              <w:rPr>
                <w:sz w:val="22"/>
                <w:szCs w:val="22"/>
              </w:rPr>
              <w:t xml:space="preserve">CY </w:t>
            </w:r>
          </w:p>
        </w:tc>
      </w:tr>
      <w:tr w:rsidR="00CA1B40" w14:paraId="65CD6926" w14:textId="77777777" w:rsidTr="00E33884">
        <w:tc>
          <w:tcPr>
            <w:tcW w:w="742" w:type="dxa"/>
          </w:tcPr>
          <w:p w14:paraId="0E112546" w14:textId="77777777" w:rsidR="00CA1B40" w:rsidRDefault="00CA1B40" w:rsidP="00505806">
            <w:pPr>
              <w:pStyle w:val="Default"/>
              <w:rPr>
                <w:sz w:val="22"/>
                <w:szCs w:val="22"/>
              </w:rPr>
            </w:pPr>
            <w:r>
              <w:rPr>
                <w:sz w:val="22"/>
                <w:szCs w:val="22"/>
              </w:rPr>
              <w:t xml:space="preserve">9 </w:t>
            </w:r>
          </w:p>
        </w:tc>
        <w:tc>
          <w:tcPr>
            <w:tcW w:w="5936" w:type="dxa"/>
          </w:tcPr>
          <w:p w14:paraId="42CF9791" w14:textId="77777777" w:rsidR="00CA1B40" w:rsidRDefault="00CA1B40" w:rsidP="00505806">
            <w:pPr>
              <w:pStyle w:val="Default"/>
              <w:rPr>
                <w:sz w:val="22"/>
                <w:szCs w:val="22"/>
              </w:rPr>
            </w:pPr>
            <w:r>
              <w:rPr>
                <w:sz w:val="22"/>
                <w:szCs w:val="22"/>
              </w:rPr>
              <w:t xml:space="preserve">Processing (Open Burning) of Vegetative Debris at TDSRS or Final Disposal </w:t>
            </w:r>
          </w:p>
        </w:tc>
        <w:tc>
          <w:tcPr>
            <w:tcW w:w="1440" w:type="dxa"/>
          </w:tcPr>
          <w:p w14:paraId="30F664CD" w14:textId="77777777" w:rsidR="00CA1B40" w:rsidRDefault="00CA1B40" w:rsidP="00E33884">
            <w:pPr>
              <w:pStyle w:val="Default"/>
              <w:jc w:val="center"/>
              <w:rPr>
                <w:b/>
                <w:bCs/>
                <w:sz w:val="22"/>
                <w:szCs w:val="22"/>
              </w:rPr>
            </w:pPr>
          </w:p>
        </w:tc>
        <w:tc>
          <w:tcPr>
            <w:tcW w:w="1458" w:type="dxa"/>
          </w:tcPr>
          <w:p w14:paraId="7785DF1E" w14:textId="77777777" w:rsidR="00CA1B40" w:rsidRDefault="00CA1B40" w:rsidP="00505806">
            <w:pPr>
              <w:pStyle w:val="Default"/>
              <w:rPr>
                <w:sz w:val="22"/>
                <w:szCs w:val="22"/>
              </w:rPr>
            </w:pPr>
            <w:r>
              <w:rPr>
                <w:sz w:val="22"/>
                <w:szCs w:val="22"/>
              </w:rPr>
              <w:t xml:space="preserve">CY </w:t>
            </w:r>
          </w:p>
        </w:tc>
      </w:tr>
      <w:tr w:rsidR="00CA1B40" w14:paraId="701125F7" w14:textId="77777777" w:rsidTr="00E33884">
        <w:tc>
          <w:tcPr>
            <w:tcW w:w="742" w:type="dxa"/>
          </w:tcPr>
          <w:p w14:paraId="1447BC56" w14:textId="77777777" w:rsidR="00CA1B40" w:rsidRDefault="00CA1B40" w:rsidP="00505806">
            <w:pPr>
              <w:pStyle w:val="Default"/>
              <w:rPr>
                <w:sz w:val="22"/>
                <w:szCs w:val="22"/>
              </w:rPr>
            </w:pPr>
            <w:r>
              <w:rPr>
                <w:sz w:val="22"/>
                <w:szCs w:val="22"/>
              </w:rPr>
              <w:t xml:space="preserve">10 </w:t>
            </w:r>
          </w:p>
        </w:tc>
        <w:tc>
          <w:tcPr>
            <w:tcW w:w="5936" w:type="dxa"/>
          </w:tcPr>
          <w:p w14:paraId="1F10E771" w14:textId="77777777" w:rsidR="00CA1B40" w:rsidRDefault="00CA1B40" w:rsidP="00505806">
            <w:pPr>
              <w:pStyle w:val="Default"/>
              <w:rPr>
                <w:sz w:val="22"/>
                <w:szCs w:val="22"/>
              </w:rPr>
            </w:pPr>
            <w:r>
              <w:rPr>
                <w:sz w:val="22"/>
                <w:szCs w:val="22"/>
              </w:rPr>
              <w:t xml:space="preserve">Processing Burning of Vegetative debris using air curtain incinerators at TDSRS or final disposal </w:t>
            </w:r>
          </w:p>
        </w:tc>
        <w:tc>
          <w:tcPr>
            <w:tcW w:w="1440" w:type="dxa"/>
          </w:tcPr>
          <w:p w14:paraId="668B965E" w14:textId="77777777" w:rsidR="00CA1B40" w:rsidRDefault="00CA1B40" w:rsidP="00E33884">
            <w:pPr>
              <w:pStyle w:val="Default"/>
              <w:jc w:val="center"/>
              <w:rPr>
                <w:b/>
                <w:bCs/>
                <w:sz w:val="22"/>
                <w:szCs w:val="22"/>
              </w:rPr>
            </w:pPr>
          </w:p>
        </w:tc>
        <w:tc>
          <w:tcPr>
            <w:tcW w:w="1458" w:type="dxa"/>
          </w:tcPr>
          <w:p w14:paraId="14147675" w14:textId="77777777" w:rsidR="00CA1B40" w:rsidRDefault="00CA1B40" w:rsidP="00505806">
            <w:pPr>
              <w:pStyle w:val="Default"/>
              <w:rPr>
                <w:sz w:val="22"/>
                <w:szCs w:val="22"/>
              </w:rPr>
            </w:pPr>
            <w:r>
              <w:rPr>
                <w:sz w:val="22"/>
                <w:szCs w:val="22"/>
              </w:rPr>
              <w:t xml:space="preserve">CY </w:t>
            </w:r>
          </w:p>
        </w:tc>
      </w:tr>
      <w:tr w:rsidR="00CA1B40" w14:paraId="5661C7D0" w14:textId="77777777" w:rsidTr="00E33884">
        <w:tc>
          <w:tcPr>
            <w:tcW w:w="742" w:type="dxa"/>
          </w:tcPr>
          <w:p w14:paraId="5CEA6F29" w14:textId="77777777" w:rsidR="00CA1B40" w:rsidRDefault="00CA1B40" w:rsidP="00505806">
            <w:pPr>
              <w:pStyle w:val="Default"/>
              <w:rPr>
                <w:sz w:val="22"/>
                <w:szCs w:val="22"/>
              </w:rPr>
            </w:pPr>
            <w:r>
              <w:rPr>
                <w:sz w:val="22"/>
                <w:szCs w:val="22"/>
              </w:rPr>
              <w:t xml:space="preserve">11 </w:t>
            </w:r>
          </w:p>
        </w:tc>
        <w:tc>
          <w:tcPr>
            <w:tcW w:w="5936" w:type="dxa"/>
          </w:tcPr>
          <w:p w14:paraId="28B7709B" w14:textId="77777777" w:rsidR="00CA1B40" w:rsidRDefault="00CA1B40" w:rsidP="00505806">
            <w:pPr>
              <w:pStyle w:val="Default"/>
              <w:rPr>
                <w:sz w:val="22"/>
                <w:szCs w:val="22"/>
              </w:rPr>
            </w:pPr>
            <w:r>
              <w:rPr>
                <w:sz w:val="22"/>
                <w:szCs w:val="22"/>
              </w:rPr>
              <w:t xml:space="preserve">Pick Up and Haul of White Goods to Site within County </w:t>
            </w:r>
          </w:p>
        </w:tc>
        <w:tc>
          <w:tcPr>
            <w:tcW w:w="1440" w:type="dxa"/>
          </w:tcPr>
          <w:p w14:paraId="2067B5B0" w14:textId="77777777" w:rsidR="00CA1B40" w:rsidRDefault="00CA1B40" w:rsidP="00E33884">
            <w:pPr>
              <w:pStyle w:val="Default"/>
              <w:jc w:val="center"/>
              <w:rPr>
                <w:b/>
                <w:bCs/>
                <w:sz w:val="22"/>
                <w:szCs w:val="22"/>
              </w:rPr>
            </w:pPr>
          </w:p>
        </w:tc>
        <w:tc>
          <w:tcPr>
            <w:tcW w:w="1458" w:type="dxa"/>
          </w:tcPr>
          <w:p w14:paraId="45B1F070" w14:textId="77777777" w:rsidR="00CA1B40" w:rsidRDefault="00CA1B40" w:rsidP="00505806">
            <w:pPr>
              <w:pStyle w:val="Default"/>
              <w:rPr>
                <w:sz w:val="22"/>
                <w:szCs w:val="22"/>
              </w:rPr>
            </w:pPr>
            <w:r>
              <w:rPr>
                <w:sz w:val="22"/>
                <w:szCs w:val="22"/>
              </w:rPr>
              <w:t xml:space="preserve">UNIT </w:t>
            </w:r>
          </w:p>
        </w:tc>
      </w:tr>
      <w:tr w:rsidR="00CA1B40" w14:paraId="1C54677B" w14:textId="77777777" w:rsidTr="00E33884">
        <w:tc>
          <w:tcPr>
            <w:tcW w:w="742" w:type="dxa"/>
          </w:tcPr>
          <w:p w14:paraId="003B4936" w14:textId="77777777" w:rsidR="00CA1B40" w:rsidRDefault="00CA1B40" w:rsidP="00505806">
            <w:pPr>
              <w:pStyle w:val="Default"/>
              <w:rPr>
                <w:sz w:val="22"/>
                <w:szCs w:val="22"/>
              </w:rPr>
            </w:pPr>
            <w:r>
              <w:rPr>
                <w:sz w:val="22"/>
                <w:szCs w:val="22"/>
              </w:rPr>
              <w:t xml:space="preserve">12 </w:t>
            </w:r>
          </w:p>
        </w:tc>
        <w:tc>
          <w:tcPr>
            <w:tcW w:w="5936" w:type="dxa"/>
          </w:tcPr>
          <w:p w14:paraId="7D745D80" w14:textId="77777777" w:rsidR="00CA1B40" w:rsidRDefault="00CA1B40" w:rsidP="00505806">
            <w:pPr>
              <w:pStyle w:val="Default"/>
              <w:rPr>
                <w:sz w:val="22"/>
                <w:szCs w:val="22"/>
              </w:rPr>
            </w:pPr>
            <w:r>
              <w:rPr>
                <w:sz w:val="22"/>
                <w:szCs w:val="22"/>
              </w:rPr>
              <w:t xml:space="preserve">Pick Up and Disposal of Hazardous Material </w:t>
            </w:r>
          </w:p>
        </w:tc>
        <w:tc>
          <w:tcPr>
            <w:tcW w:w="1440" w:type="dxa"/>
          </w:tcPr>
          <w:p w14:paraId="7434033D" w14:textId="77777777" w:rsidR="00CA1B40" w:rsidRDefault="00CA1B40" w:rsidP="00E33884">
            <w:pPr>
              <w:pStyle w:val="Default"/>
              <w:jc w:val="center"/>
              <w:rPr>
                <w:b/>
                <w:bCs/>
                <w:sz w:val="22"/>
                <w:szCs w:val="22"/>
              </w:rPr>
            </w:pPr>
          </w:p>
        </w:tc>
        <w:tc>
          <w:tcPr>
            <w:tcW w:w="1458" w:type="dxa"/>
          </w:tcPr>
          <w:p w14:paraId="0A6D409C" w14:textId="77777777" w:rsidR="00CA1B40" w:rsidRDefault="00CA1B40" w:rsidP="00505806">
            <w:pPr>
              <w:pStyle w:val="Default"/>
              <w:rPr>
                <w:sz w:val="22"/>
                <w:szCs w:val="22"/>
              </w:rPr>
            </w:pPr>
            <w:r>
              <w:rPr>
                <w:sz w:val="22"/>
                <w:szCs w:val="22"/>
              </w:rPr>
              <w:t xml:space="preserve">LB </w:t>
            </w:r>
          </w:p>
        </w:tc>
      </w:tr>
      <w:tr w:rsidR="00CA1B40" w14:paraId="42667BCF" w14:textId="77777777" w:rsidTr="00E33884">
        <w:tc>
          <w:tcPr>
            <w:tcW w:w="742" w:type="dxa"/>
          </w:tcPr>
          <w:p w14:paraId="6D12A61C" w14:textId="77777777" w:rsidR="00CA1B40" w:rsidRDefault="00CA1B40" w:rsidP="00505806">
            <w:pPr>
              <w:pStyle w:val="Default"/>
              <w:rPr>
                <w:sz w:val="22"/>
                <w:szCs w:val="22"/>
              </w:rPr>
            </w:pPr>
            <w:r>
              <w:rPr>
                <w:sz w:val="22"/>
                <w:szCs w:val="22"/>
              </w:rPr>
              <w:t xml:space="preserve">13 </w:t>
            </w:r>
          </w:p>
        </w:tc>
        <w:tc>
          <w:tcPr>
            <w:tcW w:w="5936" w:type="dxa"/>
          </w:tcPr>
          <w:p w14:paraId="7F7B647F" w14:textId="77777777" w:rsidR="00CA1B40" w:rsidRDefault="00CA1B40" w:rsidP="00505806">
            <w:pPr>
              <w:pStyle w:val="Default"/>
              <w:rPr>
                <w:sz w:val="22"/>
                <w:szCs w:val="22"/>
              </w:rPr>
            </w:pPr>
            <w:r>
              <w:rPr>
                <w:sz w:val="22"/>
                <w:szCs w:val="22"/>
              </w:rPr>
              <w:t xml:space="preserve">Freon Management and Recycling </w:t>
            </w:r>
          </w:p>
        </w:tc>
        <w:tc>
          <w:tcPr>
            <w:tcW w:w="1440" w:type="dxa"/>
          </w:tcPr>
          <w:p w14:paraId="3BCB64BB" w14:textId="77777777" w:rsidR="00CA1B40" w:rsidRDefault="00CA1B40" w:rsidP="00E33884">
            <w:pPr>
              <w:pStyle w:val="Default"/>
              <w:jc w:val="center"/>
              <w:rPr>
                <w:b/>
                <w:bCs/>
                <w:sz w:val="22"/>
                <w:szCs w:val="22"/>
              </w:rPr>
            </w:pPr>
          </w:p>
        </w:tc>
        <w:tc>
          <w:tcPr>
            <w:tcW w:w="1458" w:type="dxa"/>
          </w:tcPr>
          <w:p w14:paraId="04E438DF" w14:textId="77777777" w:rsidR="00CA1B40" w:rsidRDefault="00CA1B40" w:rsidP="00505806">
            <w:pPr>
              <w:pStyle w:val="Default"/>
              <w:rPr>
                <w:sz w:val="22"/>
                <w:szCs w:val="22"/>
              </w:rPr>
            </w:pPr>
            <w:r>
              <w:rPr>
                <w:sz w:val="22"/>
                <w:szCs w:val="22"/>
              </w:rPr>
              <w:t xml:space="preserve">UNIT </w:t>
            </w:r>
          </w:p>
        </w:tc>
      </w:tr>
      <w:tr w:rsidR="00CA1B40" w14:paraId="6F8E0115" w14:textId="77777777" w:rsidTr="00E33884">
        <w:tc>
          <w:tcPr>
            <w:tcW w:w="742" w:type="dxa"/>
          </w:tcPr>
          <w:p w14:paraId="70A881E6" w14:textId="77777777" w:rsidR="00CA1B40" w:rsidRDefault="00CA1B40" w:rsidP="00505806">
            <w:pPr>
              <w:pStyle w:val="Default"/>
              <w:rPr>
                <w:sz w:val="22"/>
                <w:szCs w:val="22"/>
              </w:rPr>
            </w:pPr>
            <w:r>
              <w:rPr>
                <w:sz w:val="22"/>
                <w:szCs w:val="22"/>
              </w:rPr>
              <w:t xml:space="preserve">14 </w:t>
            </w:r>
          </w:p>
        </w:tc>
        <w:tc>
          <w:tcPr>
            <w:tcW w:w="5936" w:type="dxa"/>
          </w:tcPr>
          <w:p w14:paraId="0B8C3C42" w14:textId="77777777" w:rsidR="00CA1B40" w:rsidRDefault="00CA1B40" w:rsidP="00505806">
            <w:pPr>
              <w:pStyle w:val="Default"/>
              <w:rPr>
                <w:sz w:val="22"/>
                <w:szCs w:val="22"/>
              </w:rPr>
            </w:pPr>
            <w:r>
              <w:rPr>
                <w:sz w:val="22"/>
                <w:szCs w:val="22"/>
              </w:rPr>
              <w:t xml:space="preserve">Dead Animal Collection, Transportation and Disposal </w:t>
            </w:r>
          </w:p>
        </w:tc>
        <w:tc>
          <w:tcPr>
            <w:tcW w:w="1440" w:type="dxa"/>
          </w:tcPr>
          <w:p w14:paraId="1DF07271" w14:textId="77777777" w:rsidR="00CA1B40" w:rsidRDefault="00CA1B40" w:rsidP="00E33884">
            <w:pPr>
              <w:pStyle w:val="Default"/>
              <w:jc w:val="center"/>
              <w:rPr>
                <w:b/>
                <w:bCs/>
                <w:sz w:val="22"/>
                <w:szCs w:val="22"/>
              </w:rPr>
            </w:pPr>
          </w:p>
        </w:tc>
        <w:tc>
          <w:tcPr>
            <w:tcW w:w="1458" w:type="dxa"/>
          </w:tcPr>
          <w:p w14:paraId="2C6310F3" w14:textId="77777777" w:rsidR="00CA1B40" w:rsidRDefault="00CA1B40" w:rsidP="00505806">
            <w:pPr>
              <w:pStyle w:val="Default"/>
              <w:rPr>
                <w:sz w:val="22"/>
                <w:szCs w:val="22"/>
              </w:rPr>
            </w:pPr>
            <w:r>
              <w:rPr>
                <w:sz w:val="22"/>
                <w:szCs w:val="22"/>
              </w:rPr>
              <w:t xml:space="preserve">LB </w:t>
            </w:r>
          </w:p>
        </w:tc>
      </w:tr>
      <w:tr w:rsidR="00CA1B40" w14:paraId="6F9DFA48" w14:textId="77777777" w:rsidTr="00E33884">
        <w:tc>
          <w:tcPr>
            <w:tcW w:w="742" w:type="dxa"/>
          </w:tcPr>
          <w:p w14:paraId="35CC756C" w14:textId="77777777" w:rsidR="00CA1B40" w:rsidRDefault="00CA1B40" w:rsidP="00505806">
            <w:pPr>
              <w:pStyle w:val="Default"/>
              <w:rPr>
                <w:sz w:val="22"/>
                <w:szCs w:val="22"/>
              </w:rPr>
            </w:pPr>
            <w:r>
              <w:rPr>
                <w:sz w:val="22"/>
                <w:szCs w:val="22"/>
              </w:rPr>
              <w:t xml:space="preserve">15 </w:t>
            </w:r>
          </w:p>
        </w:tc>
        <w:tc>
          <w:tcPr>
            <w:tcW w:w="5936" w:type="dxa"/>
          </w:tcPr>
          <w:p w14:paraId="7FC16E32" w14:textId="77777777" w:rsidR="00CA1B40" w:rsidRDefault="00CA1B40" w:rsidP="00505806">
            <w:pPr>
              <w:pStyle w:val="Default"/>
              <w:rPr>
                <w:sz w:val="22"/>
                <w:szCs w:val="22"/>
              </w:rPr>
            </w:pPr>
            <w:r>
              <w:rPr>
                <w:sz w:val="22"/>
                <w:szCs w:val="22"/>
              </w:rPr>
              <w:t xml:space="preserve">Abandoned Vehicle Removal </w:t>
            </w:r>
          </w:p>
        </w:tc>
        <w:tc>
          <w:tcPr>
            <w:tcW w:w="1440" w:type="dxa"/>
          </w:tcPr>
          <w:p w14:paraId="3AAD7CAF" w14:textId="77777777" w:rsidR="00CA1B40" w:rsidRDefault="00CA1B40" w:rsidP="00E33884">
            <w:pPr>
              <w:pStyle w:val="Default"/>
              <w:jc w:val="center"/>
              <w:rPr>
                <w:b/>
                <w:bCs/>
                <w:sz w:val="22"/>
                <w:szCs w:val="22"/>
              </w:rPr>
            </w:pPr>
          </w:p>
        </w:tc>
        <w:tc>
          <w:tcPr>
            <w:tcW w:w="1458" w:type="dxa"/>
          </w:tcPr>
          <w:p w14:paraId="2C951D9E" w14:textId="77777777" w:rsidR="00CA1B40" w:rsidRDefault="00CA1B40" w:rsidP="00505806">
            <w:pPr>
              <w:pStyle w:val="Default"/>
              <w:rPr>
                <w:sz w:val="22"/>
                <w:szCs w:val="22"/>
              </w:rPr>
            </w:pPr>
            <w:r>
              <w:rPr>
                <w:sz w:val="22"/>
                <w:szCs w:val="22"/>
              </w:rPr>
              <w:t xml:space="preserve">VEHICLE </w:t>
            </w:r>
          </w:p>
        </w:tc>
      </w:tr>
      <w:tr w:rsidR="00CA1B40" w14:paraId="7355862A" w14:textId="77777777" w:rsidTr="00E33884">
        <w:tc>
          <w:tcPr>
            <w:tcW w:w="742" w:type="dxa"/>
          </w:tcPr>
          <w:p w14:paraId="1A978BBA" w14:textId="77777777" w:rsidR="00CA1B40" w:rsidRDefault="00CA1B40" w:rsidP="00505806">
            <w:pPr>
              <w:pStyle w:val="Default"/>
              <w:rPr>
                <w:sz w:val="22"/>
                <w:szCs w:val="22"/>
              </w:rPr>
            </w:pPr>
            <w:r>
              <w:rPr>
                <w:sz w:val="22"/>
                <w:szCs w:val="22"/>
              </w:rPr>
              <w:t xml:space="preserve">16 </w:t>
            </w:r>
          </w:p>
        </w:tc>
        <w:tc>
          <w:tcPr>
            <w:tcW w:w="5936" w:type="dxa"/>
          </w:tcPr>
          <w:p w14:paraId="42D823E1" w14:textId="77777777" w:rsidR="00CA1B40" w:rsidRDefault="00CA1B40" w:rsidP="00505806">
            <w:pPr>
              <w:pStyle w:val="Default"/>
              <w:rPr>
                <w:sz w:val="22"/>
                <w:szCs w:val="22"/>
              </w:rPr>
            </w:pPr>
            <w:r>
              <w:rPr>
                <w:sz w:val="22"/>
                <w:szCs w:val="22"/>
              </w:rPr>
              <w:t xml:space="preserve">Recreational Vehicle </w:t>
            </w:r>
          </w:p>
        </w:tc>
        <w:tc>
          <w:tcPr>
            <w:tcW w:w="1440" w:type="dxa"/>
          </w:tcPr>
          <w:p w14:paraId="78E54940" w14:textId="77777777" w:rsidR="00CA1B40" w:rsidRDefault="00CA1B40" w:rsidP="00E33884">
            <w:pPr>
              <w:pStyle w:val="Default"/>
              <w:jc w:val="center"/>
              <w:rPr>
                <w:b/>
                <w:bCs/>
                <w:sz w:val="22"/>
                <w:szCs w:val="22"/>
              </w:rPr>
            </w:pPr>
          </w:p>
        </w:tc>
        <w:tc>
          <w:tcPr>
            <w:tcW w:w="1458" w:type="dxa"/>
          </w:tcPr>
          <w:p w14:paraId="0F380647" w14:textId="77777777" w:rsidR="00CA1B40" w:rsidRDefault="00CA1B40" w:rsidP="00505806">
            <w:pPr>
              <w:pStyle w:val="Default"/>
              <w:rPr>
                <w:sz w:val="22"/>
                <w:szCs w:val="22"/>
              </w:rPr>
            </w:pPr>
            <w:r>
              <w:rPr>
                <w:sz w:val="22"/>
                <w:szCs w:val="22"/>
              </w:rPr>
              <w:t xml:space="preserve">Per LF </w:t>
            </w:r>
          </w:p>
        </w:tc>
      </w:tr>
      <w:tr w:rsidR="00CA1B40" w14:paraId="76B684E8" w14:textId="77777777" w:rsidTr="00E33884">
        <w:tc>
          <w:tcPr>
            <w:tcW w:w="742" w:type="dxa"/>
          </w:tcPr>
          <w:p w14:paraId="3308F830" w14:textId="77777777" w:rsidR="00CA1B40" w:rsidRDefault="00CA1B40" w:rsidP="00505806">
            <w:pPr>
              <w:pStyle w:val="Default"/>
              <w:rPr>
                <w:sz w:val="22"/>
                <w:szCs w:val="22"/>
              </w:rPr>
            </w:pPr>
            <w:r>
              <w:rPr>
                <w:sz w:val="22"/>
                <w:szCs w:val="22"/>
              </w:rPr>
              <w:t xml:space="preserve">17 </w:t>
            </w:r>
          </w:p>
        </w:tc>
        <w:tc>
          <w:tcPr>
            <w:tcW w:w="5936" w:type="dxa"/>
          </w:tcPr>
          <w:p w14:paraId="7A2617E2" w14:textId="77777777" w:rsidR="00CA1B40" w:rsidRDefault="00CA1B40" w:rsidP="00505806">
            <w:pPr>
              <w:pStyle w:val="Default"/>
              <w:rPr>
                <w:sz w:val="22"/>
                <w:szCs w:val="22"/>
              </w:rPr>
            </w:pPr>
            <w:r>
              <w:rPr>
                <w:sz w:val="22"/>
                <w:szCs w:val="22"/>
              </w:rPr>
              <w:t xml:space="preserve">Disposal of asbestos containing material </w:t>
            </w:r>
          </w:p>
        </w:tc>
        <w:tc>
          <w:tcPr>
            <w:tcW w:w="1440" w:type="dxa"/>
          </w:tcPr>
          <w:p w14:paraId="226F4020" w14:textId="77777777" w:rsidR="00CA1B40" w:rsidRDefault="00CA1B40" w:rsidP="00E33884">
            <w:pPr>
              <w:pStyle w:val="Default"/>
              <w:jc w:val="center"/>
              <w:rPr>
                <w:b/>
                <w:bCs/>
                <w:sz w:val="22"/>
                <w:szCs w:val="22"/>
              </w:rPr>
            </w:pPr>
          </w:p>
        </w:tc>
        <w:tc>
          <w:tcPr>
            <w:tcW w:w="1458" w:type="dxa"/>
          </w:tcPr>
          <w:p w14:paraId="20FBCB64" w14:textId="77777777" w:rsidR="00CA1B40" w:rsidRDefault="00CA1B40" w:rsidP="00505806">
            <w:pPr>
              <w:pStyle w:val="Default"/>
              <w:rPr>
                <w:sz w:val="22"/>
                <w:szCs w:val="22"/>
              </w:rPr>
            </w:pPr>
            <w:r>
              <w:rPr>
                <w:sz w:val="22"/>
                <w:szCs w:val="22"/>
              </w:rPr>
              <w:t xml:space="preserve">CY </w:t>
            </w:r>
          </w:p>
        </w:tc>
      </w:tr>
      <w:tr w:rsidR="00472244" w:rsidRPr="00472244" w14:paraId="7FB5A86F" w14:textId="77777777" w:rsidTr="00472244">
        <w:tc>
          <w:tcPr>
            <w:tcW w:w="9576" w:type="dxa"/>
            <w:gridSpan w:val="4"/>
            <w:shd w:val="clear" w:color="auto" w:fill="000000" w:themeFill="text1"/>
          </w:tcPr>
          <w:p w14:paraId="5315A05B" w14:textId="77777777" w:rsidR="00472244" w:rsidRPr="00472244" w:rsidRDefault="00472244" w:rsidP="00505806">
            <w:pPr>
              <w:pStyle w:val="Default"/>
              <w:rPr>
                <w:color w:val="D9D9D9" w:themeColor="background1" w:themeShade="D9"/>
                <w:sz w:val="22"/>
                <w:szCs w:val="22"/>
              </w:rPr>
            </w:pPr>
            <w:r w:rsidRPr="00472244">
              <w:rPr>
                <w:b/>
                <w:bCs/>
                <w:color w:val="D9D9D9" w:themeColor="background1" w:themeShade="D9"/>
                <w:sz w:val="22"/>
                <w:szCs w:val="22"/>
              </w:rPr>
              <w:t>Removal of hazardous stumps resulting from trees growing on the right of way and Hauling to Final Disposal Site – (NOTE 6)</w:t>
            </w:r>
          </w:p>
        </w:tc>
      </w:tr>
      <w:tr w:rsidR="00472244" w14:paraId="7DD5C76A" w14:textId="77777777" w:rsidTr="00E33884">
        <w:tc>
          <w:tcPr>
            <w:tcW w:w="742" w:type="dxa"/>
          </w:tcPr>
          <w:p w14:paraId="770BA14F" w14:textId="77777777" w:rsidR="00472244" w:rsidRDefault="00472244" w:rsidP="00505806">
            <w:pPr>
              <w:pStyle w:val="Default"/>
              <w:rPr>
                <w:sz w:val="22"/>
                <w:szCs w:val="22"/>
              </w:rPr>
            </w:pPr>
            <w:r>
              <w:rPr>
                <w:sz w:val="22"/>
                <w:szCs w:val="22"/>
              </w:rPr>
              <w:t xml:space="preserve">18 </w:t>
            </w:r>
          </w:p>
        </w:tc>
        <w:tc>
          <w:tcPr>
            <w:tcW w:w="5936" w:type="dxa"/>
          </w:tcPr>
          <w:p w14:paraId="14383EA0" w14:textId="77777777" w:rsidR="00472244" w:rsidRDefault="00472244" w:rsidP="00505806">
            <w:pPr>
              <w:pStyle w:val="Default"/>
            </w:pPr>
            <w:proofErr w:type="gramStart"/>
            <w:r>
              <w:t>6 inch</w:t>
            </w:r>
            <w:proofErr w:type="gramEnd"/>
            <w:r>
              <w:t xml:space="preserve"> diameter to 11.99 inch diameter </w:t>
            </w:r>
          </w:p>
        </w:tc>
        <w:tc>
          <w:tcPr>
            <w:tcW w:w="1440" w:type="dxa"/>
          </w:tcPr>
          <w:p w14:paraId="4CC73B65" w14:textId="77777777" w:rsidR="00472244" w:rsidRDefault="00472244" w:rsidP="00E33884">
            <w:pPr>
              <w:pStyle w:val="Default"/>
              <w:jc w:val="center"/>
              <w:rPr>
                <w:b/>
                <w:bCs/>
                <w:sz w:val="22"/>
                <w:szCs w:val="22"/>
              </w:rPr>
            </w:pPr>
          </w:p>
        </w:tc>
        <w:tc>
          <w:tcPr>
            <w:tcW w:w="1458" w:type="dxa"/>
          </w:tcPr>
          <w:p w14:paraId="123E5F2C" w14:textId="77777777" w:rsidR="00472244" w:rsidRDefault="00472244" w:rsidP="00505806">
            <w:pPr>
              <w:pStyle w:val="Default"/>
              <w:rPr>
                <w:sz w:val="22"/>
                <w:szCs w:val="22"/>
              </w:rPr>
            </w:pPr>
            <w:r>
              <w:rPr>
                <w:sz w:val="22"/>
                <w:szCs w:val="22"/>
              </w:rPr>
              <w:t xml:space="preserve">See conversion chart </w:t>
            </w:r>
          </w:p>
        </w:tc>
      </w:tr>
      <w:tr w:rsidR="00472244" w14:paraId="14922F0B" w14:textId="77777777" w:rsidTr="00E33884">
        <w:tc>
          <w:tcPr>
            <w:tcW w:w="742" w:type="dxa"/>
          </w:tcPr>
          <w:p w14:paraId="0D5022B3" w14:textId="77777777" w:rsidR="00472244" w:rsidRDefault="00472244" w:rsidP="00505806">
            <w:pPr>
              <w:pStyle w:val="Default"/>
              <w:rPr>
                <w:sz w:val="22"/>
                <w:szCs w:val="22"/>
              </w:rPr>
            </w:pPr>
            <w:r>
              <w:rPr>
                <w:sz w:val="22"/>
                <w:szCs w:val="22"/>
              </w:rPr>
              <w:t xml:space="preserve">19 </w:t>
            </w:r>
          </w:p>
        </w:tc>
        <w:tc>
          <w:tcPr>
            <w:tcW w:w="5936" w:type="dxa"/>
          </w:tcPr>
          <w:p w14:paraId="564FE3CD" w14:textId="77777777" w:rsidR="00472244" w:rsidRDefault="00472244" w:rsidP="00505806">
            <w:pPr>
              <w:pStyle w:val="Default"/>
              <w:rPr>
                <w:sz w:val="22"/>
                <w:szCs w:val="22"/>
              </w:rPr>
            </w:pPr>
            <w:proofErr w:type="gramStart"/>
            <w:r>
              <w:rPr>
                <w:sz w:val="22"/>
                <w:szCs w:val="22"/>
              </w:rPr>
              <w:t>12 inch</w:t>
            </w:r>
            <w:proofErr w:type="gramEnd"/>
            <w:r>
              <w:rPr>
                <w:sz w:val="22"/>
                <w:szCs w:val="22"/>
              </w:rPr>
              <w:t xml:space="preserve"> diameter to 23.99 inch diameter </w:t>
            </w:r>
          </w:p>
        </w:tc>
        <w:tc>
          <w:tcPr>
            <w:tcW w:w="1440" w:type="dxa"/>
          </w:tcPr>
          <w:p w14:paraId="51E300D8" w14:textId="77777777" w:rsidR="00472244" w:rsidRDefault="00472244" w:rsidP="00E33884">
            <w:pPr>
              <w:pStyle w:val="Default"/>
              <w:jc w:val="center"/>
              <w:rPr>
                <w:b/>
                <w:bCs/>
                <w:sz w:val="22"/>
                <w:szCs w:val="22"/>
              </w:rPr>
            </w:pPr>
          </w:p>
        </w:tc>
        <w:tc>
          <w:tcPr>
            <w:tcW w:w="1458" w:type="dxa"/>
          </w:tcPr>
          <w:p w14:paraId="0CA4425A" w14:textId="77777777" w:rsidR="00472244" w:rsidRDefault="00472244" w:rsidP="00505806">
            <w:pPr>
              <w:pStyle w:val="Default"/>
              <w:rPr>
                <w:sz w:val="22"/>
                <w:szCs w:val="22"/>
              </w:rPr>
            </w:pPr>
            <w:r>
              <w:rPr>
                <w:sz w:val="22"/>
                <w:szCs w:val="22"/>
              </w:rPr>
              <w:t xml:space="preserve">See conversion chart </w:t>
            </w:r>
          </w:p>
        </w:tc>
      </w:tr>
      <w:tr w:rsidR="00472244" w14:paraId="77844CA8" w14:textId="77777777" w:rsidTr="00E33884">
        <w:tc>
          <w:tcPr>
            <w:tcW w:w="742" w:type="dxa"/>
          </w:tcPr>
          <w:p w14:paraId="47238340" w14:textId="77777777" w:rsidR="00472244" w:rsidRDefault="00472244" w:rsidP="00505806">
            <w:pPr>
              <w:pStyle w:val="Default"/>
              <w:rPr>
                <w:sz w:val="22"/>
                <w:szCs w:val="22"/>
              </w:rPr>
            </w:pPr>
            <w:r>
              <w:rPr>
                <w:sz w:val="22"/>
                <w:szCs w:val="22"/>
              </w:rPr>
              <w:t xml:space="preserve">20 </w:t>
            </w:r>
          </w:p>
        </w:tc>
        <w:tc>
          <w:tcPr>
            <w:tcW w:w="5936" w:type="dxa"/>
          </w:tcPr>
          <w:p w14:paraId="386F0851" w14:textId="77777777" w:rsidR="00472244" w:rsidRDefault="00472244" w:rsidP="00505806">
            <w:pPr>
              <w:pStyle w:val="Default"/>
            </w:pPr>
            <w:proofErr w:type="gramStart"/>
            <w:r>
              <w:t>24 inch</w:t>
            </w:r>
            <w:proofErr w:type="gramEnd"/>
            <w:r>
              <w:t xml:space="preserve"> diameter to 47.99 inch diameter </w:t>
            </w:r>
          </w:p>
        </w:tc>
        <w:tc>
          <w:tcPr>
            <w:tcW w:w="1440" w:type="dxa"/>
          </w:tcPr>
          <w:p w14:paraId="169ECBA4" w14:textId="77777777" w:rsidR="00472244" w:rsidRDefault="00472244" w:rsidP="00E33884">
            <w:pPr>
              <w:pStyle w:val="Default"/>
              <w:jc w:val="center"/>
              <w:rPr>
                <w:b/>
                <w:bCs/>
                <w:sz w:val="22"/>
                <w:szCs w:val="22"/>
              </w:rPr>
            </w:pPr>
          </w:p>
        </w:tc>
        <w:tc>
          <w:tcPr>
            <w:tcW w:w="1458" w:type="dxa"/>
          </w:tcPr>
          <w:p w14:paraId="64F71F9A" w14:textId="77777777" w:rsidR="00472244" w:rsidRDefault="00472244" w:rsidP="00505806">
            <w:pPr>
              <w:pStyle w:val="Default"/>
              <w:rPr>
                <w:sz w:val="22"/>
                <w:szCs w:val="22"/>
              </w:rPr>
            </w:pPr>
            <w:r>
              <w:rPr>
                <w:sz w:val="22"/>
                <w:szCs w:val="22"/>
              </w:rPr>
              <w:t xml:space="preserve">STUMP </w:t>
            </w:r>
          </w:p>
        </w:tc>
      </w:tr>
      <w:tr w:rsidR="00472244" w14:paraId="036094B1" w14:textId="77777777" w:rsidTr="00E33884">
        <w:tc>
          <w:tcPr>
            <w:tcW w:w="742" w:type="dxa"/>
          </w:tcPr>
          <w:p w14:paraId="297DB095" w14:textId="77777777" w:rsidR="00472244" w:rsidRDefault="00472244" w:rsidP="00505806">
            <w:pPr>
              <w:pStyle w:val="Default"/>
              <w:rPr>
                <w:sz w:val="22"/>
                <w:szCs w:val="22"/>
              </w:rPr>
            </w:pPr>
            <w:r>
              <w:rPr>
                <w:sz w:val="22"/>
                <w:szCs w:val="22"/>
              </w:rPr>
              <w:t xml:space="preserve">21 </w:t>
            </w:r>
          </w:p>
        </w:tc>
        <w:tc>
          <w:tcPr>
            <w:tcW w:w="5936" w:type="dxa"/>
          </w:tcPr>
          <w:p w14:paraId="55EC1F2A" w14:textId="77777777" w:rsidR="00472244" w:rsidRDefault="00472244" w:rsidP="00505806">
            <w:pPr>
              <w:pStyle w:val="Default"/>
            </w:pPr>
            <w:proofErr w:type="gramStart"/>
            <w:r>
              <w:t>48 inch</w:t>
            </w:r>
            <w:proofErr w:type="gramEnd"/>
            <w:r>
              <w:t xml:space="preserve"> diameter and greater </w:t>
            </w:r>
          </w:p>
        </w:tc>
        <w:tc>
          <w:tcPr>
            <w:tcW w:w="1440" w:type="dxa"/>
          </w:tcPr>
          <w:p w14:paraId="5E7482B2" w14:textId="77777777" w:rsidR="00472244" w:rsidRDefault="00472244" w:rsidP="00E33884">
            <w:pPr>
              <w:pStyle w:val="Default"/>
              <w:jc w:val="center"/>
              <w:rPr>
                <w:b/>
                <w:bCs/>
                <w:sz w:val="22"/>
                <w:szCs w:val="22"/>
              </w:rPr>
            </w:pPr>
          </w:p>
        </w:tc>
        <w:tc>
          <w:tcPr>
            <w:tcW w:w="1458" w:type="dxa"/>
          </w:tcPr>
          <w:p w14:paraId="36C6CAD8" w14:textId="77777777" w:rsidR="00472244" w:rsidRDefault="00472244" w:rsidP="00505806">
            <w:pPr>
              <w:pStyle w:val="Default"/>
              <w:rPr>
                <w:sz w:val="22"/>
                <w:szCs w:val="22"/>
              </w:rPr>
            </w:pPr>
            <w:r>
              <w:rPr>
                <w:sz w:val="22"/>
                <w:szCs w:val="22"/>
              </w:rPr>
              <w:t xml:space="preserve">STUMP </w:t>
            </w:r>
          </w:p>
        </w:tc>
      </w:tr>
      <w:tr w:rsidR="00AF2478" w14:paraId="2BEA021A" w14:textId="77777777" w:rsidTr="00AF2478">
        <w:tc>
          <w:tcPr>
            <w:tcW w:w="9576" w:type="dxa"/>
            <w:gridSpan w:val="4"/>
            <w:shd w:val="clear" w:color="auto" w:fill="EEECE1" w:themeFill="background2"/>
          </w:tcPr>
          <w:p w14:paraId="2B350412" w14:textId="77777777" w:rsidR="00AF2478" w:rsidRDefault="00AF2478" w:rsidP="00505806">
            <w:pPr>
              <w:pStyle w:val="Default"/>
              <w:rPr>
                <w:sz w:val="22"/>
                <w:szCs w:val="22"/>
              </w:rPr>
            </w:pPr>
            <w:r>
              <w:rPr>
                <w:b/>
                <w:bCs/>
                <w:sz w:val="22"/>
                <w:szCs w:val="22"/>
              </w:rPr>
              <w:t>Debris from leaners and hangers will be piled on right of ways and will be hauled and disposed of under items 2 – 9</w:t>
            </w:r>
          </w:p>
        </w:tc>
      </w:tr>
      <w:tr w:rsidR="0003213A" w14:paraId="41638DA7" w14:textId="77777777" w:rsidTr="00E33884">
        <w:tc>
          <w:tcPr>
            <w:tcW w:w="742" w:type="dxa"/>
          </w:tcPr>
          <w:p w14:paraId="4B5F77EF" w14:textId="77777777" w:rsidR="0003213A" w:rsidRDefault="0003213A" w:rsidP="00505806">
            <w:pPr>
              <w:pStyle w:val="Default"/>
              <w:rPr>
                <w:sz w:val="22"/>
                <w:szCs w:val="22"/>
              </w:rPr>
            </w:pPr>
          </w:p>
        </w:tc>
        <w:tc>
          <w:tcPr>
            <w:tcW w:w="5936" w:type="dxa"/>
          </w:tcPr>
          <w:p w14:paraId="2888F985" w14:textId="77777777" w:rsidR="0003213A" w:rsidRDefault="0003213A" w:rsidP="00505806">
            <w:pPr>
              <w:pStyle w:val="Default"/>
            </w:pPr>
          </w:p>
        </w:tc>
        <w:tc>
          <w:tcPr>
            <w:tcW w:w="1440" w:type="dxa"/>
          </w:tcPr>
          <w:p w14:paraId="29D93A29" w14:textId="77777777" w:rsidR="0003213A" w:rsidRDefault="0003213A" w:rsidP="00E33884">
            <w:pPr>
              <w:pStyle w:val="Default"/>
              <w:jc w:val="center"/>
              <w:rPr>
                <w:b/>
                <w:bCs/>
                <w:sz w:val="22"/>
                <w:szCs w:val="22"/>
              </w:rPr>
            </w:pPr>
          </w:p>
        </w:tc>
        <w:tc>
          <w:tcPr>
            <w:tcW w:w="1458" w:type="dxa"/>
          </w:tcPr>
          <w:p w14:paraId="0D98FE61" w14:textId="77777777" w:rsidR="0003213A" w:rsidRDefault="0003213A" w:rsidP="00505806">
            <w:pPr>
              <w:pStyle w:val="Default"/>
              <w:rPr>
                <w:sz w:val="22"/>
                <w:szCs w:val="22"/>
              </w:rPr>
            </w:pPr>
            <w:r>
              <w:rPr>
                <w:sz w:val="22"/>
                <w:szCs w:val="22"/>
              </w:rPr>
              <w:t xml:space="preserve">PER TREE </w:t>
            </w:r>
          </w:p>
        </w:tc>
      </w:tr>
      <w:tr w:rsidR="0003213A" w14:paraId="142E84C4" w14:textId="77777777" w:rsidTr="00E33884">
        <w:tc>
          <w:tcPr>
            <w:tcW w:w="742" w:type="dxa"/>
          </w:tcPr>
          <w:p w14:paraId="233E2546" w14:textId="77777777" w:rsidR="0003213A" w:rsidRDefault="0003213A" w:rsidP="00505806">
            <w:pPr>
              <w:pStyle w:val="Default"/>
              <w:rPr>
                <w:sz w:val="22"/>
                <w:szCs w:val="22"/>
              </w:rPr>
            </w:pPr>
            <w:r>
              <w:rPr>
                <w:sz w:val="22"/>
                <w:szCs w:val="22"/>
              </w:rPr>
              <w:t xml:space="preserve">22 </w:t>
            </w:r>
          </w:p>
        </w:tc>
        <w:tc>
          <w:tcPr>
            <w:tcW w:w="5936" w:type="dxa"/>
          </w:tcPr>
          <w:p w14:paraId="2228AD99" w14:textId="77777777" w:rsidR="0003213A" w:rsidRDefault="0003213A" w:rsidP="00505806">
            <w:pPr>
              <w:pStyle w:val="Default"/>
              <w:rPr>
                <w:sz w:val="22"/>
                <w:szCs w:val="22"/>
              </w:rPr>
            </w:pPr>
            <w:r>
              <w:rPr>
                <w:sz w:val="22"/>
                <w:szCs w:val="22"/>
              </w:rPr>
              <w:t xml:space="preserve">Removal of hazardous hanging limbs greater than 2 inches </w:t>
            </w:r>
          </w:p>
        </w:tc>
        <w:tc>
          <w:tcPr>
            <w:tcW w:w="1440" w:type="dxa"/>
          </w:tcPr>
          <w:p w14:paraId="0D987EC8" w14:textId="77777777" w:rsidR="0003213A" w:rsidRDefault="0003213A" w:rsidP="00E33884">
            <w:pPr>
              <w:pStyle w:val="Default"/>
              <w:jc w:val="center"/>
              <w:rPr>
                <w:b/>
                <w:bCs/>
                <w:sz w:val="22"/>
                <w:szCs w:val="22"/>
              </w:rPr>
            </w:pPr>
          </w:p>
        </w:tc>
        <w:tc>
          <w:tcPr>
            <w:tcW w:w="1458" w:type="dxa"/>
          </w:tcPr>
          <w:p w14:paraId="2E447AFA" w14:textId="77777777" w:rsidR="0003213A" w:rsidRDefault="0003213A" w:rsidP="00505806">
            <w:pPr>
              <w:pStyle w:val="Default"/>
              <w:rPr>
                <w:sz w:val="22"/>
                <w:szCs w:val="22"/>
              </w:rPr>
            </w:pPr>
            <w:r>
              <w:rPr>
                <w:sz w:val="22"/>
                <w:szCs w:val="22"/>
              </w:rPr>
              <w:t xml:space="preserve">EACH </w:t>
            </w:r>
          </w:p>
        </w:tc>
      </w:tr>
      <w:tr w:rsidR="0003213A" w14:paraId="6C785FCA" w14:textId="77777777" w:rsidTr="00E33884">
        <w:tc>
          <w:tcPr>
            <w:tcW w:w="742" w:type="dxa"/>
          </w:tcPr>
          <w:p w14:paraId="57A812AB" w14:textId="77777777" w:rsidR="0003213A" w:rsidRDefault="0003213A" w:rsidP="00505806">
            <w:pPr>
              <w:pStyle w:val="Default"/>
              <w:rPr>
                <w:sz w:val="22"/>
                <w:szCs w:val="22"/>
              </w:rPr>
            </w:pPr>
            <w:r>
              <w:rPr>
                <w:sz w:val="22"/>
                <w:szCs w:val="22"/>
              </w:rPr>
              <w:lastRenderedPageBreak/>
              <w:t xml:space="preserve">23 </w:t>
            </w:r>
          </w:p>
        </w:tc>
        <w:tc>
          <w:tcPr>
            <w:tcW w:w="5936" w:type="dxa"/>
          </w:tcPr>
          <w:p w14:paraId="65E0FE30" w14:textId="77777777" w:rsidR="0003213A" w:rsidRDefault="0003213A" w:rsidP="00505806">
            <w:pPr>
              <w:pStyle w:val="Default"/>
              <w:rPr>
                <w:sz w:val="22"/>
                <w:szCs w:val="22"/>
              </w:rPr>
            </w:pPr>
            <w:r>
              <w:rPr>
                <w:sz w:val="22"/>
                <w:szCs w:val="22"/>
              </w:rPr>
              <w:t xml:space="preserve">Removal of hazardous standing trees 6” – 12” in diameter </w:t>
            </w:r>
          </w:p>
        </w:tc>
        <w:tc>
          <w:tcPr>
            <w:tcW w:w="1440" w:type="dxa"/>
          </w:tcPr>
          <w:p w14:paraId="03847000" w14:textId="77777777" w:rsidR="0003213A" w:rsidRDefault="0003213A" w:rsidP="00E33884">
            <w:pPr>
              <w:pStyle w:val="Default"/>
              <w:jc w:val="center"/>
              <w:rPr>
                <w:b/>
                <w:bCs/>
                <w:sz w:val="22"/>
                <w:szCs w:val="22"/>
              </w:rPr>
            </w:pPr>
          </w:p>
        </w:tc>
        <w:tc>
          <w:tcPr>
            <w:tcW w:w="1458" w:type="dxa"/>
          </w:tcPr>
          <w:p w14:paraId="0AC96D72" w14:textId="77777777" w:rsidR="0003213A" w:rsidRDefault="0003213A" w:rsidP="00505806">
            <w:pPr>
              <w:pStyle w:val="Default"/>
              <w:rPr>
                <w:sz w:val="22"/>
                <w:szCs w:val="22"/>
              </w:rPr>
            </w:pPr>
            <w:r>
              <w:rPr>
                <w:sz w:val="22"/>
                <w:szCs w:val="22"/>
              </w:rPr>
              <w:t xml:space="preserve">EACH </w:t>
            </w:r>
          </w:p>
        </w:tc>
      </w:tr>
      <w:tr w:rsidR="0003213A" w14:paraId="3913541C" w14:textId="77777777" w:rsidTr="00E33884">
        <w:tc>
          <w:tcPr>
            <w:tcW w:w="742" w:type="dxa"/>
          </w:tcPr>
          <w:p w14:paraId="60FFBD1F" w14:textId="77777777" w:rsidR="0003213A" w:rsidRDefault="0003213A" w:rsidP="00505806">
            <w:pPr>
              <w:pStyle w:val="Default"/>
              <w:rPr>
                <w:sz w:val="22"/>
                <w:szCs w:val="22"/>
              </w:rPr>
            </w:pPr>
            <w:r>
              <w:rPr>
                <w:sz w:val="22"/>
                <w:szCs w:val="22"/>
              </w:rPr>
              <w:t xml:space="preserve">24 </w:t>
            </w:r>
          </w:p>
        </w:tc>
        <w:tc>
          <w:tcPr>
            <w:tcW w:w="5936" w:type="dxa"/>
          </w:tcPr>
          <w:p w14:paraId="4E07281A" w14:textId="77777777" w:rsidR="0003213A" w:rsidRDefault="0003213A" w:rsidP="00505806">
            <w:pPr>
              <w:pStyle w:val="Default"/>
              <w:rPr>
                <w:sz w:val="22"/>
                <w:szCs w:val="22"/>
              </w:rPr>
            </w:pPr>
            <w:r>
              <w:rPr>
                <w:sz w:val="22"/>
                <w:szCs w:val="22"/>
              </w:rPr>
              <w:t xml:space="preserve">Removal of hazardous standing trees 13” – 24” in diameter </w:t>
            </w:r>
          </w:p>
        </w:tc>
        <w:tc>
          <w:tcPr>
            <w:tcW w:w="1440" w:type="dxa"/>
          </w:tcPr>
          <w:p w14:paraId="039A3F1F" w14:textId="77777777" w:rsidR="0003213A" w:rsidRDefault="0003213A" w:rsidP="00E33884">
            <w:pPr>
              <w:pStyle w:val="Default"/>
              <w:jc w:val="center"/>
              <w:rPr>
                <w:b/>
                <w:bCs/>
                <w:sz w:val="22"/>
                <w:szCs w:val="22"/>
              </w:rPr>
            </w:pPr>
          </w:p>
        </w:tc>
        <w:tc>
          <w:tcPr>
            <w:tcW w:w="1458" w:type="dxa"/>
          </w:tcPr>
          <w:p w14:paraId="4F743B4A" w14:textId="77777777" w:rsidR="0003213A" w:rsidRDefault="0003213A" w:rsidP="00505806">
            <w:pPr>
              <w:pStyle w:val="Default"/>
              <w:rPr>
                <w:sz w:val="22"/>
                <w:szCs w:val="22"/>
              </w:rPr>
            </w:pPr>
            <w:r>
              <w:rPr>
                <w:sz w:val="22"/>
                <w:szCs w:val="22"/>
              </w:rPr>
              <w:t xml:space="preserve">EACH </w:t>
            </w:r>
          </w:p>
        </w:tc>
      </w:tr>
      <w:tr w:rsidR="0003213A" w14:paraId="216AECC7" w14:textId="77777777" w:rsidTr="00E33884">
        <w:tc>
          <w:tcPr>
            <w:tcW w:w="742" w:type="dxa"/>
          </w:tcPr>
          <w:p w14:paraId="358E81ED" w14:textId="77777777" w:rsidR="0003213A" w:rsidRDefault="0003213A" w:rsidP="00505806">
            <w:pPr>
              <w:pStyle w:val="Default"/>
              <w:rPr>
                <w:sz w:val="22"/>
                <w:szCs w:val="22"/>
              </w:rPr>
            </w:pPr>
            <w:r>
              <w:rPr>
                <w:sz w:val="22"/>
                <w:szCs w:val="22"/>
              </w:rPr>
              <w:t xml:space="preserve">25 </w:t>
            </w:r>
          </w:p>
        </w:tc>
        <w:tc>
          <w:tcPr>
            <w:tcW w:w="5936" w:type="dxa"/>
          </w:tcPr>
          <w:p w14:paraId="371B2D13" w14:textId="77777777" w:rsidR="0003213A" w:rsidRDefault="0003213A" w:rsidP="00505806">
            <w:pPr>
              <w:pStyle w:val="Default"/>
              <w:rPr>
                <w:sz w:val="22"/>
                <w:szCs w:val="22"/>
              </w:rPr>
            </w:pPr>
            <w:r>
              <w:rPr>
                <w:sz w:val="22"/>
                <w:szCs w:val="22"/>
              </w:rPr>
              <w:t xml:space="preserve">Removal of hazardous standing trees 25” – 36” in diameter </w:t>
            </w:r>
          </w:p>
        </w:tc>
        <w:tc>
          <w:tcPr>
            <w:tcW w:w="1440" w:type="dxa"/>
          </w:tcPr>
          <w:p w14:paraId="289D12C9" w14:textId="77777777" w:rsidR="0003213A" w:rsidRDefault="0003213A" w:rsidP="00E33884">
            <w:pPr>
              <w:pStyle w:val="Default"/>
              <w:jc w:val="center"/>
              <w:rPr>
                <w:b/>
                <w:bCs/>
                <w:sz w:val="22"/>
                <w:szCs w:val="22"/>
              </w:rPr>
            </w:pPr>
          </w:p>
        </w:tc>
        <w:tc>
          <w:tcPr>
            <w:tcW w:w="1458" w:type="dxa"/>
          </w:tcPr>
          <w:p w14:paraId="2CE67D8A" w14:textId="77777777" w:rsidR="0003213A" w:rsidRDefault="0003213A" w:rsidP="00505806">
            <w:pPr>
              <w:pStyle w:val="Default"/>
              <w:rPr>
                <w:sz w:val="22"/>
                <w:szCs w:val="22"/>
              </w:rPr>
            </w:pPr>
            <w:r>
              <w:rPr>
                <w:sz w:val="22"/>
                <w:szCs w:val="22"/>
              </w:rPr>
              <w:t xml:space="preserve">EACH </w:t>
            </w:r>
          </w:p>
        </w:tc>
      </w:tr>
      <w:tr w:rsidR="0003213A" w14:paraId="023344C5" w14:textId="77777777" w:rsidTr="00E33884">
        <w:tc>
          <w:tcPr>
            <w:tcW w:w="742" w:type="dxa"/>
          </w:tcPr>
          <w:p w14:paraId="1E0A5960" w14:textId="77777777" w:rsidR="0003213A" w:rsidRDefault="0003213A" w:rsidP="00505806">
            <w:pPr>
              <w:pStyle w:val="Default"/>
              <w:rPr>
                <w:sz w:val="22"/>
                <w:szCs w:val="22"/>
              </w:rPr>
            </w:pPr>
            <w:r>
              <w:rPr>
                <w:sz w:val="22"/>
                <w:szCs w:val="22"/>
              </w:rPr>
              <w:t xml:space="preserve">26 </w:t>
            </w:r>
          </w:p>
        </w:tc>
        <w:tc>
          <w:tcPr>
            <w:tcW w:w="5936" w:type="dxa"/>
          </w:tcPr>
          <w:p w14:paraId="0E136B81" w14:textId="77777777" w:rsidR="0003213A" w:rsidRDefault="0003213A" w:rsidP="00505806">
            <w:pPr>
              <w:pStyle w:val="Default"/>
              <w:rPr>
                <w:sz w:val="22"/>
                <w:szCs w:val="22"/>
              </w:rPr>
            </w:pPr>
            <w:r>
              <w:rPr>
                <w:sz w:val="22"/>
                <w:szCs w:val="22"/>
              </w:rPr>
              <w:t xml:space="preserve">Removal of hazardous standing trees 37” – 48” in diameter </w:t>
            </w:r>
          </w:p>
        </w:tc>
        <w:tc>
          <w:tcPr>
            <w:tcW w:w="1440" w:type="dxa"/>
          </w:tcPr>
          <w:p w14:paraId="1A0FED1C" w14:textId="77777777" w:rsidR="0003213A" w:rsidRDefault="0003213A" w:rsidP="00E33884">
            <w:pPr>
              <w:pStyle w:val="Default"/>
              <w:jc w:val="center"/>
              <w:rPr>
                <w:b/>
                <w:bCs/>
                <w:sz w:val="22"/>
                <w:szCs w:val="22"/>
              </w:rPr>
            </w:pPr>
          </w:p>
        </w:tc>
        <w:tc>
          <w:tcPr>
            <w:tcW w:w="1458" w:type="dxa"/>
          </w:tcPr>
          <w:p w14:paraId="70081C51" w14:textId="77777777" w:rsidR="0003213A" w:rsidRDefault="0003213A" w:rsidP="00505806">
            <w:pPr>
              <w:pStyle w:val="Default"/>
              <w:rPr>
                <w:sz w:val="22"/>
                <w:szCs w:val="22"/>
              </w:rPr>
            </w:pPr>
            <w:r>
              <w:rPr>
                <w:sz w:val="22"/>
                <w:szCs w:val="22"/>
              </w:rPr>
              <w:t xml:space="preserve">EACH </w:t>
            </w:r>
          </w:p>
        </w:tc>
      </w:tr>
      <w:tr w:rsidR="0003213A" w14:paraId="51C2E191" w14:textId="77777777" w:rsidTr="00E33884">
        <w:tc>
          <w:tcPr>
            <w:tcW w:w="742" w:type="dxa"/>
          </w:tcPr>
          <w:p w14:paraId="03E1D811" w14:textId="77777777" w:rsidR="0003213A" w:rsidRDefault="0003213A" w:rsidP="00505806">
            <w:pPr>
              <w:pStyle w:val="Default"/>
              <w:rPr>
                <w:sz w:val="22"/>
                <w:szCs w:val="22"/>
              </w:rPr>
            </w:pPr>
            <w:r>
              <w:rPr>
                <w:sz w:val="22"/>
                <w:szCs w:val="22"/>
              </w:rPr>
              <w:t xml:space="preserve">27 </w:t>
            </w:r>
          </w:p>
        </w:tc>
        <w:tc>
          <w:tcPr>
            <w:tcW w:w="5936" w:type="dxa"/>
          </w:tcPr>
          <w:p w14:paraId="0A2AB4E3" w14:textId="77777777" w:rsidR="0003213A" w:rsidRDefault="0003213A" w:rsidP="00505806">
            <w:pPr>
              <w:pStyle w:val="Default"/>
              <w:rPr>
                <w:sz w:val="22"/>
                <w:szCs w:val="22"/>
              </w:rPr>
            </w:pPr>
            <w:r>
              <w:rPr>
                <w:sz w:val="22"/>
                <w:szCs w:val="22"/>
              </w:rPr>
              <w:t xml:space="preserve">Removal of hazardous standing trees greater than 48” in diameter </w:t>
            </w:r>
          </w:p>
        </w:tc>
        <w:tc>
          <w:tcPr>
            <w:tcW w:w="1440" w:type="dxa"/>
          </w:tcPr>
          <w:p w14:paraId="236A0F1F" w14:textId="77777777" w:rsidR="0003213A" w:rsidRDefault="0003213A" w:rsidP="00E33884">
            <w:pPr>
              <w:pStyle w:val="Default"/>
              <w:jc w:val="center"/>
              <w:rPr>
                <w:b/>
                <w:bCs/>
                <w:sz w:val="22"/>
                <w:szCs w:val="22"/>
              </w:rPr>
            </w:pPr>
          </w:p>
        </w:tc>
        <w:tc>
          <w:tcPr>
            <w:tcW w:w="1458" w:type="dxa"/>
          </w:tcPr>
          <w:p w14:paraId="36D2D85B" w14:textId="77777777" w:rsidR="0003213A" w:rsidRDefault="0003213A" w:rsidP="00505806">
            <w:pPr>
              <w:pStyle w:val="Default"/>
              <w:rPr>
                <w:sz w:val="22"/>
                <w:szCs w:val="22"/>
              </w:rPr>
            </w:pPr>
            <w:r>
              <w:rPr>
                <w:sz w:val="22"/>
                <w:szCs w:val="22"/>
              </w:rPr>
              <w:t xml:space="preserve">PER TREE </w:t>
            </w:r>
          </w:p>
        </w:tc>
      </w:tr>
      <w:tr w:rsidR="00A23D5D" w14:paraId="0957EBAC" w14:textId="77777777" w:rsidTr="00F555F3">
        <w:tc>
          <w:tcPr>
            <w:tcW w:w="9576" w:type="dxa"/>
            <w:gridSpan w:val="4"/>
            <w:shd w:val="clear" w:color="auto" w:fill="EEECE1" w:themeFill="background2"/>
          </w:tcPr>
          <w:p w14:paraId="3C544E98" w14:textId="77777777" w:rsidR="00A23D5D" w:rsidRDefault="00A23D5D" w:rsidP="00A23D5D">
            <w:pPr>
              <w:pStyle w:val="Default"/>
              <w:jc w:val="center"/>
              <w:rPr>
                <w:sz w:val="22"/>
                <w:szCs w:val="22"/>
              </w:rPr>
            </w:pPr>
            <w:r>
              <w:rPr>
                <w:b/>
                <w:bCs/>
                <w:sz w:val="22"/>
                <w:szCs w:val="22"/>
              </w:rPr>
              <w:t>Marine, Lake or Inland Water Debris Removal</w:t>
            </w:r>
          </w:p>
        </w:tc>
      </w:tr>
      <w:tr w:rsidR="00A23D5D" w14:paraId="5BB4F81C" w14:textId="77777777" w:rsidTr="00E33884">
        <w:tc>
          <w:tcPr>
            <w:tcW w:w="742" w:type="dxa"/>
          </w:tcPr>
          <w:p w14:paraId="0CF8DFC8" w14:textId="77777777" w:rsidR="00A23D5D" w:rsidRPr="00A23D5D" w:rsidRDefault="00A23D5D" w:rsidP="00505806">
            <w:pPr>
              <w:pStyle w:val="Default"/>
              <w:rPr>
                <w:sz w:val="22"/>
                <w:szCs w:val="22"/>
              </w:rPr>
            </w:pPr>
            <w:r w:rsidRPr="00A23D5D">
              <w:rPr>
                <w:sz w:val="22"/>
                <w:szCs w:val="22"/>
              </w:rPr>
              <w:t xml:space="preserve">28 </w:t>
            </w:r>
          </w:p>
        </w:tc>
        <w:tc>
          <w:tcPr>
            <w:tcW w:w="5936" w:type="dxa"/>
          </w:tcPr>
          <w:p w14:paraId="42ADBB45" w14:textId="77777777" w:rsidR="00A23D5D" w:rsidRPr="00A23D5D" w:rsidRDefault="00A23D5D" w:rsidP="00505806">
            <w:pPr>
              <w:pStyle w:val="Default"/>
              <w:rPr>
                <w:sz w:val="22"/>
                <w:szCs w:val="22"/>
              </w:rPr>
            </w:pPr>
            <w:r w:rsidRPr="00A23D5D">
              <w:rPr>
                <w:sz w:val="22"/>
                <w:szCs w:val="22"/>
              </w:rPr>
              <w:t xml:space="preserve">Canals, </w:t>
            </w:r>
            <w:proofErr w:type="gramStart"/>
            <w:r w:rsidRPr="00A23D5D">
              <w:rPr>
                <w:sz w:val="22"/>
                <w:szCs w:val="22"/>
              </w:rPr>
              <w:t>bayous</w:t>
            </w:r>
            <w:proofErr w:type="gramEnd"/>
            <w:r w:rsidRPr="00A23D5D">
              <w:rPr>
                <w:sz w:val="22"/>
                <w:szCs w:val="22"/>
              </w:rPr>
              <w:t xml:space="preserve"> and ditches </w:t>
            </w:r>
          </w:p>
        </w:tc>
        <w:tc>
          <w:tcPr>
            <w:tcW w:w="1440" w:type="dxa"/>
          </w:tcPr>
          <w:p w14:paraId="1DF62813" w14:textId="77777777" w:rsidR="00A23D5D" w:rsidRDefault="00A23D5D" w:rsidP="00E33884">
            <w:pPr>
              <w:pStyle w:val="Default"/>
              <w:jc w:val="center"/>
              <w:rPr>
                <w:b/>
                <w:bCs/>
                <w:sz w:val="22"/>
                <w:szCs w:val="22"/>
              </w:rPr>
            </w:pPr>
          </w:p>
        </w:tc>
        <w:tc>
          <w:tcPr>
            <w:tcW w:w="1458" w:type="dxa"/>
          </w:tcPr>
          <w:p w14:paraId="076C2ADC" w14:textId="77777777" w:rsidR="00A23D5D" w:rsidRPr="00A23D5D" w:rsidRDefault="00A23D5D" w:rsidP="00505806">
            <w:pPr>
              <w:pStyle w:val="Default"/>
              <w:rPr>
                <w:sz w:val="22"/>
                <w:szCs w:val="22"/>
              </w:rPr>
            </w:pPr>
            <w:r w:rsidRPr="00A23D5D">
              <w:rPr>
                <w:sz w:val="22"/>
                <w:szCs w:val="22"/>
              </w:rPr>
              <w:t xml:space="preserve">PER LF </w:t>
            </w:r>
          </w:p>
        </w:tc>
      </w:tr>
      <w:tr w:rsidR="00A23D5D" w14:paraId="54A6040E" w14:textId="77777777" w:rsidTr="00E33884">
        <w:tc>
          <w:tcPr>
            <w:tcW w:w="742" w:type="dxa"/>
          </w:tcPr>
          <w:p w14:paraId="489F413C" w14:textId="77777777" w:rsidR="00A23D5D" w:rsidRPr="00A23D5D" w:rsidRDefault="00A23D5D" w:rsidP="00505806">
            <w:pPr>
              <w:pStyle w:val="Default"/>
              <w:rPr>
                <w:sz w:val="22"/>
                <w:szCs w:val="22"/>
              </w:rPr>
            </w:pPr>
            <w:r w:rsidRPr="00A23D5D">
              <w:rPr>
                <w:sz w:val="22"/>
                <w:szCs w:val="22"/>
              </w:rPr>
              <w:t xml:space="preserve">29 </w:t>
            </w:r>
          </w:p>
        </w:tc>
        <w:tc>
          <w:tcPr>
            <w:tcW w:w="5936" w:type="dxa"/>
          </w:tcPr>
          <w:p w14:paraId="20966654" w14:textId="77777777" w:rsidR="00A23D5D" w:rsidRPr="00A23D5D" w:rsidRDefault="00A23D5D" w:rsidP="00505806">
            <w:pPr>
              <w:pStyle w:val="Default"/>
              <w:rPr>
                <w:sz w:val="22"/>
                <w:szCs w:val="22"/>
              </w:rPr>
            </w:pPr>
            <w:r w:rsidRPr="00A23D5D">
              <w:rPr>
                <w:sz w:val="22"/>
                <w:szCs w:val="22"/>
              </w:rPr>
              <w:t xml:space="preserve">Bays and other open waters </w:t>
            </w:r>
          </w:p>
        </w:tc>
        <w:tc>
          <w:tcPr>
            <w:tcW w:w="1440" w:type="dxa"/>
          </w:tcPr>
          <w:p w14:paraId="44E05B97" w14:textId="77777777" w:rsidR="00A23D5D" w:rsidRDefault="00A23D5D" w:rsidP="00E33884">
            <w:pPr>
              <w:pStyle w:val="Default"/>
              <w:jc w:val="center"/>
              <w:rPr>
                <w:b/>
                <w:bCs/>
                <w:sz w:val="22"/>
                <w:szCs w:val="22"/>
              </w:rPr>
            </w:pPr>
          </w:p>
        </w:tc>
        <w:tc>
          <w:tcPr>
            <w:tcW w:w="1458" w:type="dxa"/>
          </w:tcPr>
          <w:p w14:paraId="6E2676BC" w14:textId="77777777" w:rsidR="00A23D5D" w:rsidRPr="00A23D5D" w:rsidRDefault="00A23D5D" w:rsidP="00505806">
            <w:pPr>
              <w:pStyle w:val="Default"/>
              <w:rPr>
                <w:sz w:val="22"/>
                <w:szCs w:val="22"/>
              </w:rPr>
            </w:pPr>
            <w:r w:rsidRPr="00A23D5D">
              <w:rPr>
                <w:sz w:val="22"/>
                <w:szCs w:val="22"/>
              </w:rPr>
              <w:t xml:space="preserve">PER ACRE </w:t>
            </w:r>
          </w:p>
        </w:tc>
      </w:tr>
      <w:tr w:rsidR="00A23D5D" w14:paraId="02100AED" w14:textId="77777777" w:rsidTr="00E33884">
        <w:tc>
          <w:tcPr>
            <w:tcW w:w="742" w:type="dxa"/>
          </w:tcPr>
          <w:p w14:paraId="7FF66D5D" w14:textId="77777777" w:rsidR="00A23D5D" w:rsidRPr="00A23D5D" w:rsidRDefault="00A23D5D" w:rsidP="00505806">
            <w:pPr>
              <w:pStyle w:val="Default"/>
              <w:rPr>
                <w:sz w:val="22"/>
                <w:szCs w:val="22"/>
              </w:rPr>
            </w:pPr>
            <w:r w:rsidRPr="00A23D5D">
              <w:rPr>
                <w:sz w:val="22"/>
                <w:szCs w:val="22"/>
              </w:rPr>
              <w:t xml:space="preserve">30 </w:t>
            </w:r>
          </w:p>
        </w:tc>
        <w:tc>
          <w:tcPr>
            <w:tcW w:w="5936" w:type="dxa"/>
          </w:tcPr>
          <w:p w14:paraId="2BCE98A6" w14:textId="77777777" w:rsidR="00A23D5D" w:rsidRPr="00A23D5D" w:rsidRDefault="00A23D5D" w:rsidP="00505806">
            <w:pPr>
              <w:pStyle w:val="Default"/>
              <w:rPr>
                <w:sz w:val="22"/>
                <w:szCs w:val="22"/>
              </w:rPr>
            </w:pPr>
            <w:r w:rsidRPr="00A23D5D">
              <w:rPr>
                <w:sz w:val="22"/>
                <w:szCs w:val="22"/>
              </w:rPr>
              <w:t xml:space="preserve">Boat removal </w:t>
            </w:r>
          </w:p>
        </w:tc>
        <w:tc>
          <w:tcPr>
            <w:tcW w:w="1440" w:type="dxa"/>
          </w:tcPr>
          <w:p w14:paraId="2FC2E88E" w14:textId="77777777" w:rsidR="00A23D5D" w:rsidRDefault="00A23D5D" w:rsidP="00E33884">
            <w:pPr>
              <w:pStyle w:val="Default"/>
              <w:jc w:val="center"/>
              <w:rPr>
                <w:b/>
                <w:bCs/>
                <w:sz w:val="22"/>
                <w:szCs w:val="22"/>
              </w:rPr>
            </w:pPr>
          </w:p>
        </w:tc>
        <w:tc>
          <w:tcPr>
            <w:tcW w:w="1458" w:type="dxa"/>
          </w:tcPr>
          <w:p w14:paraId="636057AA" w14:textId="77777777" w:rsidR="00A23D5D" w:rsidRPr="00A23D5D" w:rsidRDefault="00A23D5D" w:rsidP="00505806">
            <w:pPr>
              <w:pStyle w:val="Default"/>
              <w:rPr>
                <w:sz w:val="22"/>
                <w:szCs w:val="22"/>
              </w:rPr>
            </w:pPr>
            <w:r w:rsidRPr="00A23D5D">
              <w:rPr>
                <w:sz w:val="22"/>
                <w:szCs w:val="22"/>
              </w:rPr>
              <w:t xml:space="preserve">PER LF </w:t>
            </w:r>
          </w:p>
        </w:tc>
      </w:tr>
      <w:tr w:rsidR="00A23D5D" w14:paraId="0C9D32AE" w14:textId="77777777" w:rsidTr="00F555F3">
        <w:tc>
          <w:tcPr>
            <w:tcW w:w="9576" w:type="dxa"/>
            <w:gridSpan w:val="4"/>
            <w:shd w:val="clear" w:color="auto" w:fill="EEECE1" w:themeFill="background2"/>
          </w:tcPr>
          <w:p w14:paraId="3C7FC45F" w14:textId="77777777" w:rsidR="00A23D5D" w:rsidRPr="00A23D5D" w:rsidRDefault="00A23D5D" w:rsidP="00505806">
            <w:pPr>
              <w:pStyle w:val="Default"/>
              <w:rPr>
                <w:b/>
                <w:sz w:val="22"/>
                <w:szCs w:val="22"/>
              </w:rPr>
            </w:pPr>
            <w:r w:rsidRPr="00A23D5D">
              <w:rPr>
                <w:b/>
                <w:bCs/>
                <w:sz w:val="22"/>
                <w:szCs w:val="22"/>
              </w:rPr>
              <w:t>The following items shall be billed on a time and material basis according to the attached schedules:</w:t>
            </w:r>
          </w:p>
        </w:tc>
      </w:tr>
      <w:tr w:rsidR="00505806" w14:paraId="63E28DE5" w14:textId="77777777" w:rsidTr="00505806">
        <w:tc>
          <w:tcPr>
            <w:tcW w:w="742" w:type="dxa"/>
          </w:tcPr>
          <w:p w14:paraId="05ADF03E" w14:textId="77777777" w:rsidR="00505806" w:rsidRPr="00A23D5D" w:rsidRDefault="00505806" w:rsidP="00505806">
            <w:pPr>
              <w:pStyle w:val="Default"/>
              <w:rPr>
                <w:sz w:val="22"/>
                <w:szCs w:val="22"/>
              </w:rPr>
            </w:pPr>
            <w:r w:rsidRPr="00A23D5D">
              <w:rPr>
                <w:sz w:val="22"/>
                <w:szCs w:val="22"/>
              </w:rPr>
              <w:t xml:space="preserve">31 </w:t>
            </w:r>
          </w:p>
        </w:tc>
        <w:tc>
          <w:tcPr>
            <w:tcW w:w="5936" w:type="dxa"/>
          </w:tcPr>
          <w:p w14:paraId="7CE62262" w14:textId="77777777" w:rsidR="00505806" w:rsidRPr="00A23D5D" w:rsidRDefault="00505806" w:rsidP="00505806">
            <w:pPr>
              <w:pStyle w:val="Default"/>
              <w:rPr>
                <w:sz w:val="22"/>
                <w:szCs w:val="22"/>
              </w:rPr>
            </w:pPr>
            <w:r w:rsidRPr="00A23D5D">
              <w:rPr>
                <w:sz w:val="22"/>
                <w:szCs w:val="22"/>
              </w:rPr>
              <w:t xml:space="preserve">Emergency Road Clearance </w:t>
            </w:r>
          </w:p>
        </w:tc>
        <w:tc>
          <w:tcPr>
            <w:tcW w:w="2898" w:type="dxa"/>
            <w:gridSpan w:val="2"/>
          </w:tcPr>
          <w:p w14:paraId="23C1FBB8" w14:textId="77777777" w:rsidR="00505806" w:rsidRPr="00A23D5D" w:rsidRDefault="00505806" w:rsidP="00505806">
            <w:pPr>
              <w:pStyle w:val="Default"/>
              <w:rPr>
                <w:sz w:val="22"/>
                <w:szCs w:val="22"/>
              </w:rPr>
            </w:pPr>
            <w:r w:rsidRPr="00A23D5D">
              <w:rPr>
                <w:sz w:val="22"/>
                <w:szCs w:val="22"/>
              </w:rPr>
              <w:t xml:space="preserve">See Equipment &amp; Labor Rates </w:t>
            </w:r>
          </w:p>
        </w:tc>
      </w:tr>
      <w:tr w:rsidR="00A73939" w14:paraId="76EC834E" w14:textId="77777777" w:rsidTr="00E33884">
        <w:tc>
          <w:tcPr>
            <w:tcW w:w="742" w:type="dxa"/>
          </w:tcPr>
          <w:p w14:paraId="056A720C" w14:textId="77777777" w:rsidR="00A73939" w:rsidRPr="00A23D5D" w:rsidRDefault="00A73939" w:rsidP="00505806">
            <w:pPr>
              <w:pStyle w:val="Default"/>
              <w:rPr>
                <w:sz w:val="22"/>
                <w:szCs w:val="22"/>
              </w:rPr>
            </w:pPr>
            <w:r w:rsidRPr="00A23D5D">
              <w:rPr>
                <w:sz w:val="22"/>
                <w:szCs w:val="22"/>
              </w:rPr>
              <w:t xml:space="preserve">32 </w:t>
            </w:r>
          </w:p>
        </w:tc>
        <w:tc>
          <w:tcPr>
            <w:tcW w:w="5936" w:type="dxa"/>
          </w:tcPr>
          <w:p w14:paraId="5FA5E064" w14:textId="77777777" w:rsidR="00A73939" w:rsidRPr="00A23D5D" w:rsidRDefault="00A73939" w:rsidP="00505806">
            <w:pPr>
              <w:pStyle w:val="Default"/>
              <w:rPr>
                <w:sz w:val="22"/>
                <w:szCs w:val="22"/>
              </w:rPr>
            </w:pPr>
            <w:r w:rsidRPr="00A23D5D">
              <w:rPr>
                <w:sz w:val="22"/>
                <w:szCs w:val="22"/>
              </w:rPr>
              <w:t xml:space="preserve">Demolition of Structures (Debris will be hauled and disposed of under items 2-9) </w:t>
            </w:r>
          </w:p>
        </w:tc>
        <w:tc>
          <w:tcPr>
            <w:tcW w:w="1440" w:type="dxa"/>
          </w:tcPr>
          <w:p w14:paraId="799E58B5" w14:textId="77777777" w:rsidR="00A73939" w:rsidRDefault="00A73939" w:rsidP="00E33884">
            <w:pPr>
              <w:pStyle w:val="Default"/>
              <w:jc w:val="center"/>
              <w:rPr>
                <w:b/>
                <w:bCs/>
                <w:sz w:val="22"/>
                <w:szCs w:val="22"/>
              </w:rPr>
            </w:pPr>
          </w:p>
        </w:tc>
        <w:tc>
          <w:tcPr>
            <w:tcW w:w="1458" w:type="dxa"/>
          </w:tcPr>
          <w:p w14:paraId="4ABE05AC" w14:textId="77777777" w:rsidR="00A73939" w:rsidRPr="00A23D5D" w:rsidRDefault="00A73939" w:rsidP="00D0694B">
            <w:pPr>
              <w:pStyle w:val="Default"/>
              <w:rPr>
                <w:sz w:val="22"/>
                <w:szCs w:val="22"/>
              </w:rPr>
            </w:pPr>
            <w:r w:rsidRPr="00A23D5D">
              <w:rPr>
                <w:sz w:val="22"/>
                <w:szCs w:val="22"/>
              </w:rPr>
              <w:t xml:space="preserve">SQ/FT </w:t>
            </w:r>
          </w:p>
        </w:tc>
      </w:tr>
      <w:tr w:rsidR="00A73939" w14:paraId="195B2CCC" w14:textId="77777777" w:rsidTr="00E33884">
        <w:tc>
          <w:tcPr>
            <w:tcW w:w="742" w:type="dxa"/>
          </w:tcPr>
          <w:p w14:paraId="6A762FC9" w14:textId="77777777" w:rsidR="00A73939" w:rsidRPr="00A23D5D" w:rsidRDefault="00A73939" w:rsidP="00505806">
            <w:pPr>
              <w:pStyle w:val="Default"/>
              <w:rPr>
                <w:sz w:val="22"/>
                <w:szCs w:val="22"/>
              </w:rPr>
            </w:pPr>
            <w:r w:rsidRPr="00A23D5D">
              <w:rPr>
                <w:sz w:val="22"/>
                <w:szCs w:val="22"/>
              </w:rPr>
              <w:t xml:space="preserve">33 </w:t>
            </w:r>
          </w:p>
        </w:tc>
        <w:tc>
          <w:tcPr>
            <w:tcW w:w="5936" w:type="dxa"/>
          </w:tcPr>
          <w:p w14:paraId="531413F3" w14:textId="77777777" w:rsidR="00A73939" w:rsidRPr="00A23D5D" w:rsidRDefault="00A73939" w:rsidP="00505806">
            <w:pPr>
              <w:pStyle w:val="Default"/>
              <w:rPr>
                <w:sz w:val="22"/>
                <w:szCs w:val="22"/>
              </w:rPr>
            </w:pPr>
            <w:r w:rsidRPr="00A23D5D">
              <w:rPr>
                <w:sz w:val="22"/>
                <w:szCs w:val="22"/>
              </w:rPr>
              <w:t xml:space="preserve">Disaster event Generated Hazardous Wastes Abatement; Biohazardous Wastes Abatement </w:t>
            </w:r>
          </w:p>
        </w:tc>
        <w:tc>
          <w:tcPr>
            <w:tcW w:w="1440" w:type="dxa"/>
          </w:tcPr>
          <w:p w14:paraId="444E3AA0" w14:textId="77777777" w:rsidR="00A73939" w:rsidRDefault="00A73939" w:rsidP="00E33884">
            <w:pPr>
              <w:pStyle w:val="Default"/>
              <w:jc w:val="center"/>
              <w:rPr>
                <w:b/>
                <w:bCs/>
                <w:sz w:val="22"/>
                <w:szCs w:val="22"/>
              </w:rPr>
            </w:pPr>
          </w:p>
        </w:tc>
        <w:tc>
          <w:tcPr>
            <w:tcW w:w="1458" w:type="dxa"/>
          </w:tcPr>
          <w:p w14:paraId="082BF4CE" w14:textId="77777777" w:rsidR="00A73939" w:rsidRPr="00A23D5D" w:rsidRDefault="00A73939" w:rsidP="00D0694B">
            <w:pPr>
              <w:pStyle w:val="Default"/>
              <w:rPr>
                <w:sz w:val="22"/>
                <w:szCs w:val="22"/>
              </w:rPr>
            </w:pPr>
            <w:r w:rsidRPr="00A23D5D">
              <w:rPr>
                <w:sz w:val="22"/>
                <w:szCs w:val="22"/>
              </w:rPr>
              <w:t xml:space="preserve">N/A </w:t>
            </w:r>
          </w:p>
        </w:tc>
      </w:tr>
      <w:tr w:rsidR="00A73939" w14:paraId="2257ABE6" w14:textId="77777777" w:rsidTr="00E33884">
        <w:tc>
          <w:tcPr>
            <w:tcW w:w="742" w:type="dxa"/>
          </w:tcPr>
          <w:p w14:paraId="59D25D28" w14:textId="77777777" w:rsidR="00A73939" w:rsidRPr="00A23D5D" w:rsidRDefault="00A73939" w:rsidP="00505806">
            <w:pPr>
              <w:pStyle w:val="Default"/>
              <w:rPr>
                <w:sz w:val="22"/>
                <w:szCs w:val="22"/>
              </w:rPr>
            </w:pPr>
            <w:r w:rsidRPr="00A23D5D">
              <w:rPr>
                <w:sz w:val="22"/>
                <w:szCs w:val="22"/>
              </w:rPr>
              <w:t xml:space="preserve">34 </w:t>
            </w:r>
          </w:p>
        </w:tc>
        <w:tc>
          <w:tcPr>
            <w:tcW w:w="5936" w:type="dxa"/>
          </w:tcPr>
          <w:p w14:paraId="764CB992" w14:textId="77777777" w:rsidR="00A73939" w:rsidRPr="00A23D5D" w:rsidRDefault="00A73939" w:rsidP="00505806">
            <w:pPr>
              <w:pStyle w:val="Default"/>
              <w:rPr>
                <w:sz w:val="22"/>
                <w:szCs w:val="22"/>
              </w:rPr>
            </w:pPr>
            <w:r w:rsidRPr="00A23D5D">
              <w:rPr>
                <w:sz w:val="22"/>
                <w:szCs w:val="22"/>
              </w:rPr>
              <w:t xml:space="preserve">Generators, light plants, water pumps, portable toilets and other required equipment or materials </w:t>
            </w:r>
          </w:p>
        </w:tc>
        <w:tc>
          <w:tcPr>
            <w:tcW w:w="1440" w:type="dxa"/>
          </w:tcPr>
          <w:p w14:paraId="78780168" w14:textId="77777777" w:rsidR="00A73939" w:rsidRDefault="00A73939" w:rsidP="00E33884">
            <w:pPr>
              <w:pStyle w:val="Default"/>
              <w:jc w:val="center"/>
              <w:rPr>
                <w:b/>
                <w:bCs/>
                <w:sz w:val="22"/>
                <w:szCs w:val="22"/>
              </w:rPr>
            </w:pPr>
          </w:p>
        </w:tc>
        <w:tc>
          <w:tcPr>
            <w:tcW w:w="1458" w:type="dxa"/>
          </w:tcPr>
          <w:p w14:paraId="2EDAFE39" w14:textId="77777777" w:rsidR="00A73939" w:rsidRPr="00A23D5D" w:rsidRDefault="00A73939" w:rsidP="00D0694B">
            <w:pPr>
              <w:pStyle w:val="Default"/>
              <w:rPr>
                <w:sz w:val="22"/>
                <w:szCs w:val="22"/>
              </w:rPr>
            </w:pPr>
            <w:r w:rsidRPr="00A23D5D">
              <w:rPr>
                <w:sz w:val="22"/>
                <w:szCs w:val="22"/>
              </w:rPr>
              <w:t xml:space="preserve">COST PLUS </w:t>
            </w:r>
          </w:p>
        </w:tc>
      </w:tr>
    </w:tbl>
    <w:p w14:paraId="186A4C35" w14:textId="77777777" w:rsidR="00341BB3" w:rsidRDefault="00341BB3" w:rsidP="009616EE">
      <w:pPr>
        <w:pStyle w:val="Default"/>
        <w:rPr>
          <w:color w:val="auto"/>
        </w:rPr>
      </w:pPr>
    </w:p>
    <w:p w14:paraId="40FA42D4" w14:textId="77777777" w:rsidR="009616EE" w:rsidRDefault="009616EE" w:rsidP="009616EE">
      <w:pPr>
        <w:pStyle w:val="Default"/>
        <w:rPr>
          <w:color w:val="auto"/>
        </w:rPr>
      </w:pPr>
      <w:r>
        <w:rPr>
          <w:color w:val="auto"/>
        </w:rPr>
        <w:t xml:space="preserve">NOTES: </w:t>
      </w:r>
    </w:p>
    <w:p w14:paraId="5BE293FC" w14:textId="77777777" w:rsidR="00341BB3" w:rsidRDefault="00341BB3" w:rsidP="009616EE">
      <w:pPr>
        <w:pStyle w:val="Default"/>
        <w:rPr>
          <w:color w:val="auto"/>
        </w:rPr>
      </w:pPr>
    </w:p>
    <w:p w14:paraId="1E5403A4" w14:textId="77777777" w:rsidR="009616EE" w:rsidRDefault="009616EE" w:rsidP="00341BB3">
      <w:pPr>
        <w:pStyle w:val="Default"/>
        <w:numPr>
          <w:ilvl w:val="0"/>
          <w:numId w:val="29"/>
        </w:numPr>
        <w:rPr>
          <w:color w:val="auto"/>
          <w:sz w:val="18"/>
          <w:szCs w:val="18"/>
        </w:rPr>
      </w:pPr>
      <w:r>
        <w:rPr>
          <w:color w:val="auto"/>
          <w:sz w:val="18"/>
          <w:szCs w:val="18"/>
        </w:rPr>
        <w:t xml:space="preserve">This price assumes that </w:t>
      </w:r>
      <w:proofErr w:type="gramStart"/>
      <w:r>
        <w:rPr>
          <w:color w:val="auto"/>
          <w:sz w:val="18"/>
          <w:szCs w:val="18"/>
        </w:rPr>
        <w:t>TDSRS’s ,</w:t>
      </w:r>
      <w:proofErr w:type="gramEnd"/>
      <w:r>
        <w:rPr>
          <w:color w:val="auto"/>
          <w:sz w:val="18"/>
          <w:szCs w:val="18"/>
        </w:rPr>
        <w:t xml:space="preserve"> final disposal site or other approved disposal sites are within 10 miles. For all distances over 10 miles add _________ per cubic yard per mile. </w:t>
      </w:r>
    </w:p>
    <w:p w14:paraId="181C5CEF" w14:textId="77777777" w:rsidR="00341BB3" w:rsidRDefault="00341BB3" w:rsidP="00341BB3">
      <w:pPr>
        <w:pStyle w:val="Default"/>
        <w:ind w:left="720"/>
        <w:rPr>
          <w:color w:val="auto"/>
          <w:sz w:val="18"/>
          <w:szCs w:val="18"/>
        </w:rPr>
      </w:pPr>
    </w:p>
    <w:p w14:paraId="1325F2B3" w14:textId="77777777" w:rsidR="009616EE" w:rsidRDefault="009616EE" w:rsidP="00341BB3">
      <w:pPr>
        <w:pStyle w:val="Default"/>
        <w:numPr>
          <w:ilvl w:val="0"/>
          <w:numId w:val="29"/>
        </w:numPr>
        <w:rPr>
          <w:color w:val="auto"/>
          <w:sz w:val="18"/>
          <w:szCs w:val="18"/>
        </w:rPr>
      </w:pPr>
      <w:r>
        <w:rPr>
          <w:color w:val="auto"/>
          <w:sz w:val="18"/>
          <w:szCs w:val="18"/>
        </w:rPr>
        <w:t xml:space="preserve">This price assumes final disposal is within 30 miles of TDSRS. For all distances over 30 miles add __________ per cubic yard per mile. </w:t>
      </w:r>
    </w:p>
    <w:p w14:paraId="31DC8782" w14:textId="77777777" w:rsidR="00341BB3" w:rsidRDefault="00341BB3" w:rsidP="00341BB3">
      <w:pPr>
        <w:pStyle w:val="ListParagraph"/>
        <w:rPr>
          <w:sz w:val="18"/>
          <w:szCs w:val="18"/>
        </w:rPr>
      </w:pPr>
    </w:p>
    <w:p w14:paraId="74474ED4" w14:textId="77777777" w:rsidR="00341BB3" w:rsidRDefault="00341BB3" w:rsidP="00341BB3">
      <w:pPr>
        <w:pStyle w:val="Default"/>
        <w:ind w:left="720"/>
        <w:rPr>
          <w:color w:val="auto"/>
          <w:sz w:val="18"/>
          <w:szCs w:val="18"/>
        </w:rPr>
      </w:pPr>
    </w:p>
    <w:p w14:paraId="6EA81B97" w14:textId="77777777" w:rsidR="009616EE" w:rsidRDefault="009616EE" w:rsidP="00341BB3">
      <w:pPr>
        <w:pStyle w:val="Default"/>
        <w:numPr>
          <w:ilvl w:val="0"/>
          <w:numId w:val="29"/>
        </w:numPr>
        <w:rPr>
          <w:color w:val="auto"/>
          <w:sz w:val="18"/>
          <w:szCs w:val="18"/>
        </w:rPr>
      </w:pPr>
      <w:r>
        <w:rPr>
          <w:color w:val="auto"/>
          <w:sz w:val="18"/>
          <w:szCs w:val="18"/>
        </w:rPr>
        <w:t xml:space="preserve">The Contractor will pay tipping fee at final disposal site(s) and back charge </w:t>
      </w:r>
      <w:r w:rsidR="00E02FAA">
        <w:rPr>
          <w:color w:val="auto"/>
          <w:sz w:val="18"/>
          <w:szCs w:val="18"/>
        </w:rPr>
        <w:t>County</w:t>
      </w:r>
      <w:r>
        <w:rPr>
          <w:color w:val="auto"/>
          <w:sz w:val="18"/>
          <w:szCs w:val="18"/>
        </w:rPr>
        <w:t xml:space="preserve"> at cost. </w:t>
      </w:r>
    </w:p>
    <w:p w14:paraId="4237645F" w14:textId="77777777" w:rsidR="00341BB3" w:rsidRDefault="00341BB3" w:rsidP="00341BB3">
      <w:pPr>
        <w:pStyle w:val="Default"/>
        <w:ind w:left="720"/>
        <w:rPr>
          <w:color w:val="auto"/>
          <w:sz w:val="18"/>
          <w:szCs w:val="18"/>
        </w:rPr>
      </w:pPr>
    </w:p>
    <w:p w14:paraId="6212555E" w14:textId="77777777" w:rsidR="009616EE" w:rsidRDefault="009616EE" w:rsidP="00341BB3">
      <w:pPr>
        <w:pStyle w:val="Default"/>
        <w:numPr>
          <w:ilvl w:val="0"/>
          <w:numId w:val="29"/>
        </w:numPr>
        <w:rPr>
          <w:color w:val="auto"/>
          <w:sz w:val="18"/>
          <w:szCs w:val="18"/>
        </w:rPr>
      </w:pPr>
      <w:r>
        <w:rPr>
          <w:color w:val="auto"/>
          <w:sz w:val="18"/>
          <w:szCs w:val="18"/>
        </w:rPr>
        <w:t xml:space="preserve">Includes management of site remediation. </w:t>
      </w:r>
    </w:p>
    <w:p w14:paraId="7461F493" w14:textId="77777777" w:rsidR="00341BB3" w:rsidRDefault="00341BB3" w:rsidP="00341BB3">
      <w:pPr>
        <w:pStyle w:val="ListParagraph"/>
        <w:rPr>
          <w:sz w:val="18"/>
          <w:szCs w:val="18"/>
        </w:rPr>
      </w:pPr>
    </w:p>
    <w:p w14:paraId="6CF0AE26" w14:textId="77777777" w:rsidR="009616EE" w:rsidRDefault="009616EE" w:rsidP="00341BB3">
      <w:pPr>
        <w:pStyle w:val="Default"/>
        <w:numPr>
          <w:ilvl w:val="0"/>
          <w:numId w:val="29"/>
        </w:numPr>
        <w:rPr>
          <w:color w:val="auto"/>
          <w:sz w:val="18"/>
          <w:szCs w:val="18"/>
        </w:rPr>
      </w:pPr>
      <w:r>
        <w:rPr>
          <w:color w:val="auto"/>
          <w:sz w:val="18"/>
          <w:szCs w:val="18"/>
        </w:rPr>
        <w:t xml:space="preserve">All stumps placed on the right of way by citizens will be converted to cubic yards per the attached FEMA Stump Conversion Chart and charged as regular debris under items 2 – 7. </w:t>
      </w:r>
    </w:p>
    <w:p w14:paraId="6855E6A8" w14:textId="77777777" w:rsidR="00341BB3" w:rsidRDefault="00341BB3" w:rsidP="00341BB3">
      <w:pPr>
        <w:pStyle w:val="Default"/>
        <w:ind w:left="720"/>
        <w:rPr>
          <w:color w:val="auto"/>
          <w:sz w:val="18"/>
          <w:szCs w:val="18"/>
        </w:rPr>
      </w:pPr>
    </w:p>
    <w:p w14:paraId="427EA8CD" w14:textId="77777777" w:rsidR="009616EE" w:rsidRDefault="009616EE" w:rsidP="00341BB3">
      <w:pPr>
        <w:pStyle w:val="Default"/>
        <w:numPr>
          <w:ilvl w:val="0"/>
          <w:numId w:val="29"/>
        </w:numPr>
        <w:rPr>
          <w:color w:val="auto"/>
          <w:sz w:val="18"/>
          <w:szCs w:val="18"/>
        </w:rPr>
      </w:pPr>
      <w:r>
        <w:rPr>
          <w:color w:val="auto"/>
          <w:sz w:val="18"/>
          <w:szCs w:val="18"/>
        </w:rPr>
        <w:t>Invoices to be based on incoming load tickets.</w:t>
      </w:r>
    </w:p>
    <w:p w14:paraId="101E9E49" w14:textId="77777777" w:rsidR="00341BB3" w:rsidRDefault="00341BB3" w:rsidP="00341BB3">
      <w:pPr>
        <w:pStyle w:val="ListParagraph"/>
        <w:rPr>
          <w:sz w:val="18"/>
          <w:szCs w:val="18"/>
        </w:rPr>
      </w:pPr>
    </w:p>
    <w:p w14:paraId="01AB19E2" w14:textId="77777777" w:rsidR="00341BB3" w:rsidRDefault="00341BB3" w:rsidP="00341BB3">
      <w:pPr>
        <w:pStyle w:val="Default"/>
        <w:ind w:left="720"/>
        <w:rPr>
          <w:color w:val="auto"/>
          <w:sz w:val="18"/>
          <w:szCs w:val="18"/>
        </w:rPr>
      </w:pPr>
    </w:p>
    <w:p w14:paraId="1C0CB1E5" w14:textId="77777777" w:rsidR="00341BB3" w:rsidRDefault="009616EE" w:rsidP="00341BB3">
      <w:pPr>
        <w:pStyle w:val="Default"/>
        <w:numPr>
          <w:ilvl w:val="0"/>
          <w:numId w:val="29"/>
        </w:numPr>
        <w:rPr>
          <w:color w:val="auto"/>
          <w:sz w:val="18"/>
          <w:szCs w:val="18"/>
        </w:rPr>
      </w:pPr>
      <w:r>
        <w:rPr>
          <w:color w:val="auto"/>
          <w:sz w:val="18"/>
          <w:szCs w:val="18"/>
        </w:rPr>
        <w:t>Invoices to be based on outgoing load tickets.</w:t>
      </w:r>
    </w:p>
    <w:p w14:paraId="2E1159EA" w14:textId="77777777" w:rsidR="009616EE" w:rsidRDefault="009616EE" w:rsidP="00341BB3">
      <w:pPr>
        <w:pStyle w:val="Default"/>
        <w:ind w:left="720"/>
        <w:rPr>
          <w:color w:val="auto"/>
          <w:sz w:val="18"/>
          <w:szCs w:val="18"/>
        </w:rPr>
      </w:pPr>
      <w:r>
        <w:rPr>
          <w:color w:val="auto"/>
          <w:sz w:val="18"/>
          <w:szCs w:val="18"/>
        </w:rPr>
        <w:t xml:space="preserve"> </w:t>
      </w:r>
    </w:p>
    <w:p w14:paraId="6AB32791" w14:textId="77777777" w:rsidR="00341BB3" w:rsidRDefault="009616EE" w:rsidP="00341BB3">
      <w:pPr>
        <w:pStyle w:val="Default"/>
        <w:numPr>
          <w:ilvl w:val="0"/>
          <w:numId w:val="29"/>
        </w:numPr>
        <w:rPr>
          <w:color w:val="auto"/>
          <w:sz w:val="18"/>
          <w:szCs w:val="18"/>
        </w:rPr>
      </w:pPr>
      <w:r>
        <w:rPr>
          <w:color w:val="auto"/>
          <w:sz w:val="18"/>
          <w:szCs w:val="18"/>
        </w:rPr>
        <w:t xml:space="preserve">For a multi-year contract, the above prices would be adjusted up or down on the anniversary date of the contract </w:t>
      </w:r>
      <w:proofErr w:type="gramStart"/>
      <w:r>
        <w:rPr>
          <w:color w:val="auto"/>
          <w:sz w:val="18"/>
          <w:szCs w:val="18"/>
        </w:rPr>
        <w:t>according</w:t>
      </w:r>
      <w:proofErr w:type="gramEnd"/>
      <w:r>
        <w:rPr>
          <w:color w:val="auto"/>
          <w:sz w:val="18"/>
          <w:szCs w:val="18"/>
        </w:rPr>
        <w:t xml:space="preserve"> a percentage equal to the percent change in the Consumer Price Index as published by the U. S. Department of Labor, Bureau of Labor Statistics.</w:t>
      </w:r>
    </w:p>
    <w:p w14:paraId="7601E367" w14:textId="77777777" w:rsidR="00341BB3" w:rsidRDefault="00341BB3" w:rsidP="00341BB3">
      <w:pPr>
        <w:pStyle w:val="ListParagraph"/>
        <w:rPr>
          <w:sz w:val="18"/>
          <w:szCs w:val="18"/>
        </w:rPr>
      </w:pPr>
    </w:p>
    <w:p w14:paraId="417DDEAE" w14:textId="77777777" w:rsidR="009616EE" w:rsidRDefault="009616EE" w:rsidP="00341BB3">
      <w:pPr>
        <w:pStyle w:val="Default"/>
        <w:ind w:left="720"/>
        <w:rPr>
          <w:color w:val="auto"/>
          <w:sz w:val="18"/>
          <w:szCs w:val="18"/>
        </w:rPr>
        <w:sectPr w:rsidR="009616EE">
          <w:pgSz w:w="12240" w:h="15840"/>
          <w:pgMar w:top="1440" w:right="1440" w:bottom="1440" w:left="1440" w:header="720" w:footer="720" w:gutter="0"/>
          <w:cols w:space="720"/>
          <w:noEndnote/>
        </w:sectPr>
      </w:pPr>
      <w:r>
        <w:rPr>
          <w:color w:val="auto"/>
          <w:sz w:val="18"/>
          <w:szCs w:val="18"/>
        </w:rPr>
        <w:t xml:space="preserve"> </w:t>
      </w:r>
    </w:p>
    <w:p w14:paraId="14D48138" w14:textId="77777777" w:rsidR="009616EE" w:rsidRDefault="009616EE" w:rsidP="009616EE">
      <w:pPr>
        <w:pStyle w:val="Default"/>
        <w:rPr>
          <w:rFonts w:ascii="Calibri" w:hAnsi="Calibri" w:cs="Calibri"/>
          <w:color w:val="auto"/>
          <w:sz w:val="22"/>
          <w:szCs w:val="22"/>
        </w:rPr>
        <w:sectPr w:rsidR="009616EE">
          <w:type w:val="continuous"/>
          <w:pgSz w:w="12240" w:h="15840"/>
          <w:pgMar w:top="1440" w:right="1440" w:bottom="1440" w:left="1440" w:header="720" w:footer="720" w:gutter="0"/>
          <w:cols w:space="720"/>
          <w:noEndnote/>
        </w:sectPr>
      </w:pPr>
    </w:p>
    <w:p w14:paraId="376E0A2D" w14:textId="77777777" w:rsidR="009616EE" w:rsidRDefault="009616EE" w:rsidP="009616EE">
      <w:pPr>
        <w:pStyle w:val="Default"/>
        <w:rPr>
          <w:color w:val="auto"/>
        </w:rPr>
      </w:pPr>
    </w:p>
    <w:p w14:paraId="1389291B" w14:textId="77777777" w:rsidR="009616EE" w:rsidRDefault="009616EE" w:rsidP="00F555F3">
      <w:pPr>
        <w:pStyle w:val="Default"/>
        <w:jc w:val="center"/>
        <w:rPr>
          <w:b/>
          <w:bCs/>
          <w:color w:val="auto"/>
        </w:rPr>
      </w:pPr>
      <w:r>
        <w:rPr>
          <w:b/>
          <w:bCs/>
          <w:color w:val="auto"/>
        </w:rPr>
        <w:t>ATTACHMENT II</w:t>
      </w:r>
    </w:p>
    <w:p w14:paraId="0FFAB299" w14:textId="77777777" w:rsidR="00F555F3" w:rsidRDefault="00F555F3" w:rsidP="00F555F3">
      <w:pPr>
        <w:pStyle w:val="Default"/>
        <w:jc w:val="center"/>
        <w:rPr>
          <w:color w:val="auto"/>
        </w:rPr>
      </w:pPr>
    </w:p>
    <w:p w14:paraId="1FA25D7E" w14:textId="77777777" w:rsidR="009616EE" w:rsidRDefault="009616EE" w:rsidP="009616EE">
      <w:pPr>
        <w:pStyle w:val="Default"/>
        <w:rPr>
          <w:b/>
          <w:bCs/>
          <w:color w:val="auto"/>
        </w:rPr>
      </w:pPr>
      <w:r>
        <w:rPr>
          <w:b/>
          <w:bCs/>
          <w:color w:val="auto"/>
        </w:rPr>
        <w:t xml:space="preserve">EQUIPMENT RATES </w:t>
      </w:r>
    </w:p>
    <w:p w14:paraId="32E9704F" w14:textId="77777777" w:rsidR="00F555F3" w:rsidRDefault="00F555F3" w:rsidP="009616EE">
      <w:pPr>
        <w:pStyle w:val="Default"/>
        <w:rPr>
          <w:color w:val="auto"/>
        </w:rPr>
      </w:pPr>
    </w:p>
    <w:tbl>
      <w:tblPr>
        <w:tblStyle w:val="TableGrid"/>
        <w:tblW w:w="0" w:type="auto"/>
        <w:tblLook w:val="04A0" w:firstRow="1" w:lastRow="0" w:firstColumn="1" w:lastColumn="0" w:noHBand="0" w:noVBand="1"/>
      </w:tblPr>
      <w:tblGrid>
        <w:gridCol w:w="5980"/>
        <w:gridCol w:w="1935"/>
        <w:gridCol w:w="1435"/>
      </w:tblGrid>
      <w:tr w:rsidR="00994B4E" w:rsidRPr="00994B4E" w14:paraId="3B30C0F4" w14:textId="77777777" w:rsidTr="005E3E70">
        <w:tc>
          <w:tcPr>
            <w:tcW w:w="6138" w:type="dxa"/>
            <w:shd w:val="clear" w:color="auto" w:fill="EEECE1" w:themeFill="background2"/>
          </w:tcPr>
          <w:p w14:paraId="40864FC1" w14:textId="77777777" w:rsidR="00994B4E" w:rsidRPr="00994B4E" w:rsidRDefault="00994B4E" w:rsidP="00994B4E">
            <w:pPr>
              <w:jc w:val="center"/>
              <w:rPr>
                <w:rFonts w:ascii="Arial" w:hAnsi="Arial" w:cs="Arial"/>
                <w:b/>
              </w:rPr>
            </w:pPr>
            <w:r w:rsidRPr="00994B4E">
              <w:rPr>
                <w:rFonts w:ascii="Arial" w:hAnsi="Arial" w:cs="Arial"/>
                <w:b/>
              </w:rPr>
              <w:t>Equipment Description</w:t>
            </w:r>
          </w:p>
        </w:tc>
        <w:tc>
          <w:tcPr>
            <w:tcW w:w="1980" w:type="dxa"/>
            <w:shd w:val="clear" w:color="auto" w:fill="EEECE1" w:themeFill="background2"/>
          </w:tcPr>
          <w:p w14:paraId="7BAE7CC5" w14:textId="77777777" w:rsidR="00994B4E" w:rsidRPr="00994B4E" w:rsidRDefault="00994B4E" w:rsidP="00994B4E">
            <w:pPr>
              <w:jc w:val="center"/>
              <w:rPr>
                <w:rFonts w:ascii="Arial" w:hAnsi="Arial" w:cs="Arial"/>
                <w:b/>
              </w:rPr>
            </w:pPr>
            <w:r w:rsidRPr="00994B4E">
              <w:rPr>
                <w:rFonts w:ascii="Arial" w:hAnsi="Arial" w:cs="Arial"/>
                <w:b/>
              </w:rPr>
              <w:t>Unit</w:t>
            </w:r>
          </w:p>
        </w:tc>
        <w:tc>
          <w:tcPr>
            <w:tcW w:w="1458" w:type="dxa"/>
            <w:shd w:val="clear" w:color="auto" w:fill="EEECE1" w:themeFill="background2"/>
          </w:tcPr>
          <w:p w14:paraId="6FF593B7" w14:textId="77777777" w:rsidR="00994B4E" w:rsidRPr="00994B4E" w:rsidRDefault="00994B4E" w:rsidP="00994B4E">
            <w:pPr>
              <w:jc w:val="center"/>
              <w:rPr>
                <w:rFonts w:ascii="Arial" w:hAnsi="Arial" w:cs="Arial"/>
                <w:b/>
              </w:rPr>
            </w:pPr>
            <w:r w:rsidRPr="00994B4E">
              <w:rPr>
                <w:rFonts w:ascii="Arial" w:hAnsi="Arial" w:cs="Arial"/>
                <w:b/>
              </w:rPr>
              <w:t>Unit Price</w:t>
            </w:r>
          </w:p>
        </w:tc>
      </w:tr>
      <w:tr w:rsidR="005E3E70" w14:paraId="57F68786" w14:textId="77777777" w:rsidTr="00994B4E">
        <w:tc>
          <w:tcPr>
            <w:tcW w:w="6138" w:type="dxa"/>
          </w:tcPr>
          <w:p w14:paraId="586712A7" w14:textId="77777777" w:rsidR="005E3E70" w:rsidRDefault="005E3E70" w:rsidP="00D0694B">
            <w:pPr>
              <w:pStyle w:val="Default"/>
              <w:rPr>
                <w:sz w:val="20"/>
                <w:szCs w:val="20"/>
              </w:rPr>
            </w:pPr>
            <w:r>
              <w:rPr>
                <w:sz w:val="20"/>
                <w:szCs w:val="20"/>
              </w:rPr>
              <w:t xml:space="preserve">JD 544 Wheel Loader with debris grapple </w:t>
            </w:r>
          </w:p>
        </w:tc>
        <w:tc>
          <w:tcPr>
            <w:tcW w:w="1980" w:type="dxa"/>
          </w:tcPr>
          <w:p w14:paraId="05436B7C" w14:textId="77777777" w:rsidR="005E3E70" w:rsidRDefault="005E3E70" w:rsidP="009616EE">
            <w:pPr>
              <w:pStyle w:val="Default"/>
              <w:rPr>
                <w:color w:val="auto"/>
              </w:rPr>
            </w:pPr>
          </w:p>
        </w:tc>
        <w:tc>
          <w:tcPr>
            <w:tcW w:w="1458" w:type="dxa"/>
          </w:tcPr>
          <w:p w14:paraId="067F2D39" w14:textId="77777777" w:rsidR="005E3E70" w:rsidRDefault="005E3E70" w:rsidP="00D0694B">
            <w:pPr>
              <w:pStyle w:val="Default"/>
              <w:rPr>
                <w:sz w:val="20"/>
                <w:szCs w:val="20"/>
              </w:rPr>
            </w:pPr>
            <w:r>
              <w:rPr>
                <w:sz w:val="20"/>
                <w:szCs w:val="20"/>
              </w:rPr>
              <w:t xml:space="preserve">Hour </w:t>
            </w:r>
          </w:p>
        </w:tc>
      </w:tr>
      <w:tr w:rsidR="005E3E70" w14:paraId="2389D0F3" w14:textId="77777777" w:rsidTr="00994B4E">
        <w:tc>
          <w:tcPr>
            <w:tcW w:w="6138" w:type="dxa"/>
          </w:tcPr>
          <w:p w14:paraId="27B9F2C7" w14:textId="77777777" w:rsidR="005E3E70" w:rsidRDefault="005E3E70" w:rsidP="00D0694B">
            <w:pPr>
              <w:pStyle w:val="Default"/>
              <w:rPr>
                <w:sz w:val="20"/>
                <w:szCs w:val="20"/>
              </w:rPr>
            </w:pPr>
            <w:r>
              <w:rPr>
                <w:sz w:val="20"/>
                <w:szCs w:val="20"/>
              </w:rPr>
              <w:t xml:space="preserve">JD 644 Wheel Loader with debris grapple </w:t>
            </w:r>
          </w:p>
        </w:tc>
        <w:tc>
          <w:tcPr>
            <w:tcW w:w="1980" w:type="dxa"/>
          </w:tcPr>
          <w:p w14:paraId="23A380A1" w14:textId="77777777" w:rsidR="005E3E70" w:rsidRDefault="005E3E70" w:rsidP="009616EE">
            <w:pPr>
              <w:pStyle w:val="Default"/>
              <w:rPr>
                <w:color w:val="auto"/>
              </w:rPr>
            </w:pPr>
          </w:p>
        </w:tc>
        <w:tc>
          <w:tcPr>
            <w:tcW w:w="1458" w:type="dxa"/>
          </w:tcPr>
          <w:p w14:paraId="528A6D24" w14:textId="77777777" w:rsidR="005E3E70" w:rsidRDefault="005E3E70" w:rsidP="00D0694B">
            <w:pPr>
              <w:pStyle w:val="Default"/>
              <w:rPr>
                <w:sz w:val="20"/>
                <w:szCs w:val="20"/>
              </w:rPr>
            </w:pPr>
            <w:r>
              <w:rPr>
                <w:sz w:val="20"/>
                <w:szCs w:val="20"/>
              </w:rPr>
              <w:t xml:space="preserve">Hour </w:t>
            </w:r>
          </w:p>
        </w:tc>
      </w:tr>
      <w:tr w:rsidR="005E3E70" w14:paraId="2C2EE53D" w14:textId="77777777" w:rsidTr="00994B4E">
        <w:tc>
          <w:tcPr>
            <w:tcW w:w="6138" w:type="dxa"/>
          </w:tcPr>
          <w:p w14:paraId="7921D011" w14:textId="77777777" w:rsidR="005E3E70" w:rsidRDefault="005E3E70" w:rsidP="00D0694B">
            <w:pPr>
              <w:pStyle w:val="Default"/>
              <w:rPr>
                <w:sz w:val="20"/>
                <w:szCs w:val="20"/>
              </w:rPr>
            </w:pPr>
            <w:proofErr w:type="spellStart"/>
            <w:r>
              <w:rPr>
                <w:sz w:val="20"/>
                <w:szCs w:val="20"/>
              </w:rPr>
              <w:t>Extendaboom</w:t>
            </w:r>
            <w:proofErr w:type="spellEnd"/>
            <w:r>
              <w:rPr>
                <w:sz w:val="20"/>
                <w:szCs w:val="20"/>
              </w:rPr>
              <w:t xml:space="preserve"> Forklift with debris grapple </w:t>
            </w:r>
          </w:p>
        </w:tc>
        <w:tc>
          <w:tcPr>
            <w:tcW w:w="1980" w:type="dxa"/>
          </w:tcPr>
          <w:p w14:paraId="21381B8E" w14:textId="77777777" w:rsidR="005E3E70" w:rsidRDefault="005E3E70" w:rsidP="009616EE">
            <w:pPr>
              <w:pStyle w:val="Default"/>
              <w:rPr>
                <w:color w:val="auto"/>
              </w:rPr>
            </w:pPr>
          </w:p>
        </w:tc>
        <w:tc>
          <w:tcPr>
            <w:tcW w:w="1458" w:type="dxa"/>
          </w:tcPr>
          <w:p w14:paraId="0085E856" w14:textId="77777777" w:rsidR="005E3E70" w:rsidRDefault="005E3E70" w:rsidP="00D0694B">
            <w:pPr>
              <w:pStyle w:val="Default"/>
              <w:rPr>
                <w:sz w:val="20"/>
                <w:szCs w:val="20"/>
              </w:rPr>
            </w:pPr>
            <w:r>
              <w:rPr>
                <w:sz w:val="20"/>
                <w:szCs w:val="20"/>
              </w:rPr>
              <w:t xml:space="preserve">Hour </w:t>
            </w:r>
          </w:p>
        </w:tc>
      </w:tr>
      <w:tr w:rsidR="005E3E70" w14:paraId="6115DA46" w14:textId="77777777" w:rsidTr="00994B4E">
        <w:tc>
          <w:tcPr>
            <w:tcW w:w="6138" w:type="dxa"/>
          </w:tcPr>
          <w:p w14:paraId="1E1D1F45" w14:textId="77777777" w:rsidR="005E3E70" w:rsidRDefault="005E3E70" w:rsidP="00D0694B">
            <w:pPr>
              <w:pStyle w:val="Default"/>
              <w:rPr>
                <w:sz w:val="20"/>
                <w:szCs w:val="20"/>
              </w:rPr>
            </w:pPr>
            <w:r>
              <w:rPr>
                <w:sz w:val="20"/>
                <w:szCs w:val="20"/>
              </w:rPr>
              <w:t xml:space="preserve">753 Bobcat Skid Steer Loader with debris grapple </w:t>
            </w:r>
          </w:p>
        </w:tc>
        <w:tc>
          <w:tcPr>
            <w:tcW w:w="1980" w:type="dxa"/>
          </w:tcPr>
          <w:p w14:paraId="5E454B55" w14:textId="77777777" w:rsidR="005E3E70" w:rsidRDefault="005E3E70" w:rsidP="009616EE">
            <w:pPr>
              <w:pStyle w:val="Default"/>
              <w:rPr>
                <w:color w:val="auto"/>
              </w:rPr>
            </w:pPr>
          </w:p>
        </w:tc>
        <w:tc>
          <w:tcPr>
            <w:tcW w:w="1458" w:type="dxa"/>
          </w:tcPr>
          <w:p w14:paraId="2367D2FC" w14:textId="77777777" w:rsidR="005E3E70" w:rsidRDefault="005E3E70" w:rsidP="00D0694B">
            <w:pPr>
              <w:pStyle w:val="Default"/>
              <w:rPr>
                <w:sz w:val="20"/>
                <w:szCs w:val="20"/>
              </w:rPr>
            </w:pPr>
            <w:r>
              <w:rPr>
                <w:sz w:val="20"/>
                <w:szCs w:val="20"/>
              </w:rPr>
              <w:t xml:space="preserve">Hour </w:t>
            </w:r>
          </w:p>
        </w:tc>
      </w:tr>
      <w:tr w:rsidR="005E3E70" w14:paraId="113BD207" w14:textId="77777777" w:rsidTr="00994B4E">
        <w:tc>
          <w:tcPr>
            <w:tcW w:w="6138" w:type="dxa"/>
          </w:tcPr>
          <w:p w14:paraId="1E638945" w14:textId="77777777" w:rsidR="005E3E70" w:rsidRDefault="005E3E70" w:rsidP="00D0694B">
            <w:pPr>
              <w:pStyle w:val="Default"/>
              <w:rPr>
                <w:sz w:val="20"/>
                <w:szCs w:val="20"/>
              </w:rPr>
            </w:pPr>
            <w:r>
              <w:rPr>
                <w:sz w:val="20"/>
                <w:szCs w:val="20"/>
              </w:rPr>
              <w:t xml:space="preserve">753 Bobcat Skid Steer Loader with bucket </w:t>
            </w:r>
          </w:p>
        </w:tc>
        <w:tc>
          <w:tcPr>
            <w:tcW w:w="1980" w:type="dxa"/>
          </w:tcPr>
          <w:p w14:paraId="6B95EDBC" w14:textId="77777777" w:rsidR="005E3E70" w:rsidRDefault="005E3E70" w:rsidP="009616EE">
            <w:pPr>
              <w:pStyle w:val="Default"/>
              <w:rPr>
                <w:color w:val="auto"/>
              </w:rPr>
            </w:pPr>
          </w:p>
        </w:tc>
        <w:tc>
          <w:tcPr>
            <w:tcW w:w="1458" w:type="dxa"/>
          </w:tcPr>
          <w:p w14:paraId="71CE450C" w14:textId="77777777" w:rsidR="005E3E70" w:rsidRDefault="005E3E70" w:rsidP="00D0694B">
            <w:pPr>
              <w:pStyle w:val="Default"/>
              <w:rPr>
                <w:sz w:val="20"/>
                <w:szCs w:val="20"/>
              </w:rPr>
            </w:pPr>
            <w:r>
              <w:rPr>
                <w:sz w:val="20"/>
                <w:szCs w:val="20"/>
              </w:rPr>
              <w:t xml:space="preserve">Hour </w:t>
            </w:r>
          </w:p>
        </w:tc>
      </w:tr>
      <w:tr w:rsidR="005E3E70" w14:paraId="48E3E2A3" w14:textId="77777777" w:rsidTr="00994B4E">
        <w:tc>
          <w:tcPr>
            <w:tcW w:w="6138" w:type="dxa"/>
          </w:tcPr>
          <w:p w14:paraId="3EF502FA" w14:textId="77777777" w:rsidR="005E3E70" w:rsidRDefault="005E3E70" w:rsidP="00D0694B">
            <w:pPr>
              <w:pStyle w:val="Default"/>
              <w:rPr>
                <w:sz w:val="20"/>
                <w:szCs w:val="20"/>
              </w:rPr>
            </w:pPr>
            <w:r>
              <w:rPr>
                <w:sz w:val="20"/>
                <w:szCs w:val="20"/>
              </w:rPr>
              <w:t xml:space="preserve">753 Bobcat Skid Steer Loader with street Sweeper </w:t>
            </w:r>
          </w:p>
        </w:tc>
        <w:tc>
          <w:tcPr>
            <w:tcW w:w="1980" w:type="dxa"/>
          </w:tcPr>
          <w:p w14:paraId="587FFFA5" w14:textId="77777777" w:rsidR="005E3E70" w:rsidRDefault="005E3E70" w:rsidP="009616EE">
            <w:pPr>
              <w:pStyle w:val="Default"/>
              <w:rPr>
                <w:color w:val="auto"/>
              </w:rPr>
            </w:pPr>
          </w:p>
        </w:tc>
        <w:tc>
          <w:tcPr>
            <w:tcW w:w="1458" w:type="dxa"/>
          </w:tcPr>
          <w:p w14:paraId="417F3A14" w14:textId="77777777" w:rsidR="005E3E70" w:rsidRDefault="005E3E70" w:rsidP="00D0694B">
            <w:pPr>
              <w:pStyle w:val="Default"/>
              <w:rPr>
                <w:sz w:val="20"/>
                <w:szCs w:val="20"/>
              </w:rPr>
            </w:pPr>
            <w:r>
              <w:rPr>
                <w:sz w:val="20"/>
                <w:szCs w:val="20"/>
              </w:rPr>
              <w:t xml:space="preserve">Hour </w:t>
            </w:r>
          </w:p>
        </w:tc>
      </w:tr>
      <w:tr w:rsidR="005E3E70" w14:paraId="61E00C0B" w14:textId="77777777" w:rsidTr="00994B4E">
        <w:tc>
          <w:tcPr>
            <w:tcW w:w="6138" w:type="dxa"/>
          </w:tcPr>
          <w:p w14:paraId="697A6B18" w14:textId="77777777" w:rsidR="005E3E70" w:rsidRDefault="005E3E70" w:rsidP="00D0694B">
            <w:pPr>
              <w:pStyle w:val="Default"/>
              <w:rPr>
                <w:sz w:val="20"/>
                <w:szCs w:val="20"/>
              </w:rPr>
            </w:pPr>
            <w:r>
              <w:rPr>
                <w:sz w:val="20"/>
                <w:szCs w:val="20"/>
              </w:rPr>
              <w:t xml:space="preserve">30-50 HP Farm Tractor with box blade or rake </w:t>
            </w:r>
          </w:p>
        </w:tc>
        <w:tc>
          <w:tcPr>
            <w:tcW w:w="1980" w:type="dxa"/>
          </w:tcPr>
          <w:p w14:paraId="186B566E" w14:textId="77777777" w:rsidR="005E3E70" w:rsidRDefault="005E3E70" w:rsidP="009616EE">
            <w:pPr>
              <w:pStyle w:val="Default"/>
              <w:rPr>
                <w:color w:val="auto"/>
              </w:rPr>
            </w:pPr>
          </w:p>
        </w:tc>
        <w:tc>
          <w:tcPr>
            <w:tcW w:w="1458" w:type="dxa"/>
          </w:tcPr>
          <w:p w14:paraId="68DF8436" w14:textId="77777777" w:rsidR="005E3E70" w:rsidRDefault="005E3E70" w:rsidP="00D0694B">
            <w:pPr>
              <w:pStyle w:val="Default"/>
              <w:rPr>
                <w:sz w:val="20"/>
                <w:szCs w:val="20"/>
              </w:rPr>
            </w:pPr>
            <w:r>
              <w:rPr>
                <w:sz w:val="20"/>
                <w:szCs w:val="20"/>
              </w:rPr>
              <w:t xml:space="preserve">Hour </w:t>
            </w:r>
          </w:p>
        </w:tc>
      </w:tr>
      <w:tr w:rsidR="005E3E70" w14:paraId="5421F940" w14:textId="77777777" w:rsidTr="00994B4E">
        <w:tc>
          <w:tcPr>
            <w:tcW w:w="6138" w:type="dxa"/>
          </w:tcPr>
          <w:p w14:paraId="6B3AE892" w14:textId="77777777" w:rsidR="005E3E70" w:rsidRDefault="005E3E70" w:rsidP="00D0694B">
            <w:pPr>
              <w:pStyle w:val="Default"/>
              <w:rPr>
                <w:sz w:val="20"/>
                <w:szCs w:val="20"/>
              </w:rPr>
            </w:pPr>
            <w:r>
              <w:rPr>
                <w:sz w:val="20"/>
                <w:szCs w:val="20"/>
              </w:rPr>
              <w:t xml:space="preserve">2-2 ½ </w:t>
            </w:r>
            <w:proofErr w:type="spellStart"/>
            <w:r>
              <w:rPr>
                <w:sz w:val="20"/>
                <w:szCs w:val="20"/>
              </w:rPr>
              <w:t>Cu.Yd</w:t>
            </w:r>
            <w:proofErr w:type="spellEnd"/>
            <w:r>
              <w:rPr>
                <w:sz w:val="20"/>
                <w:szCs w:val="20"/>
              </w:rPr>
              <w:t xml:space="preserve">. Articulated Loader with bucket </w:t>
            </w:r>
          </w:p>
        </w:tc>
        <w:tc>
          <w:tcPr>
            <w:tcW w:w="1980" w:type="dxa"/>
          </w:tcPr>
          <w:p w14:paraId="4DF91C6E" w14:textId="77777777" w:rsidR="005E3E70" w:rsidRDefault="005E3E70" w:rsidP="009616EE">
            <w:pPr>
              <w:pStyle w:val="Default"/>
              <w:rPr>
                <w:color w:val="auto"/>
              </w:rPr>
            </w:pPr>
          </w:p>
        </w:tc>
        <w:tc>
          <w:tcPr>
            <w:tcW w:w="1458" w:type="dxa"/>
          </w:tcPr>
          <w:p w14:paraId="68C4774F" w14:textId="77777777" w:rsidR="005E3E70" w:rsidRDefault="005E3E70" w:rsidP="00D0694B">
            <w:pPr>
              <w:pStyle w:val="Default"/>
              <w:rPr>
                <w:sz w:val="20"/>
                <w:szCs w:val="20"/>
              </w:rPr>
            </w:pPr>
            <w:r>
              <w:rPr>
                <w:sz w:val="20"/>
                <w:szCs w:val="20"/>
              </w:rPr>
              <w:t xml:space="preserve">Hour </w:t>
            </w:r>
          </w:p>
        </w:tc>
      </w:tr>
      <w:tr w:rsidR="005E3E70" w14:paraId="590414E3" w14:textId="77777777" w:rsidTr="00994B4E">
        <w:tc>
          <w:tcPr>
            <w:tcW w:w="6138" w:type="dxa"/>
          </w:tcPr>
          <w:p w14:paraId="3663E724" w14:textId="77777777" w:rsidR="005E3E70" w:rsidRDefault="005E3E70" w:rsidP="00D0694B">
            <w:pPr>
              <w:pStyle w:val="Default"/>
              <w:rPr>
                <w:sz w:val="20"/>
                <w:szCs w:val="20"/>
              </w:rPr>
            </w:pPr>
            <w:r>
              <w:rPr>
                <w:sz w:val="20"/>
                <w:szCs w:val="20"/>
              </w:rPr>
              <w:t xml:space="preserve">3-4 </w:t>
            </w:r>
            <w:proofErr w:type="spellStart"/>
            <w:r>
              <w:rPr>
                <w:sz w:val="20"/>
                <w:szCs w:val="20"/>
              </w:rPr>
              <w:t>Cu.Yd</w:t>
            </w:r>
            <w:proofErr w:type="spellEnd"/>
            <w:r>
              <w:rPr>
                <w:sz w:val="20"/>
                <w:szCs w:val="20"/>
              </w:rPr>
              <w:t xml:space="preserve">. Articulated Loader with bucket </w:t>
            </w:r>
          </w:p>
        </w:tc>
        <w:tc>
          <w:tcPr>
            <w:tcW w:w="1980" w:type="dxa"/>
          </w:tcPr>
          <w:p w14:paraId="31A71038" w14:textId="77777777" w:rsidR="005E3E70" w:rsidRDefault="005E3E70" w:rsidP="009616EE">
            <w:pPr>
              <w:pStyle w:val="Default"/>
              <w:rPr>
                <w:color w:val="auto"/>
              </w:rPr>
            </w:pPr>
          </w:p>
        </w:tc>
        <w:tc>
          <w:tcPr>
            <w:tcW w:w="1458" w:type="dxa"/>
          </w:tcPr>
          <w:p w14:paraId="7125FA66" w14:textId="77777777" w:rsidR="005E3E70" w:rsidRDefault="005E3E70" w:rsidP="00D0694B">
            <w:pPr>
              <w:pStyle w:val="Default"/>
              <w:rPr>
                <w:sz w:val="20"/>
                <w:szCs w:val="20"/>
              </w:rPr>
            </w:pPr>
            <w:r>
              <w:rPr>
                <w:sz w:val="20"/>
                <w:szCs w:val="20"/>
              </w:rPr>
              <w:t xml:space="preserve">Hour </w:t>
            </w:r>
          </w:p>
        </w:tc>
      </w:tr>
      <w:tr w:rsidR="005E3E70" w14:paraId="00173BA0" w14:textId="77777777" w:rsidTr="00994B4E">
        <w:tc>
          <w:tcPr>
            <w:tcW w:w="6138" w:type="dxa"/>
          </w:tcPr>
          <w:p w14:paraId="0CA22FCB" w14:textId="77777777" w:rsidR="005E3E70" w:rsidRDefault="005E3E70" w:rsidP="00D0694B">
            <w:pPr>
              <w:pStyle w:val="Default"/>
              <w:rPr>
                <w:sz w:val="20"/>
                <w:szCs w:val="20"/>
              </w:rPr>
            </w:pPr>
            <w:r>
              <w:rPr>
                <w:sz w:val="20"/>
                <w:szCs w:val="20"/>
              </w:rPr>
              <w:t xml:space="preserve">JD 648E Log Skidder or equivalent </w:t>
            </w:r>
          </w:p>
        </w:tc>
        <w:tc>
          <w:tcPr>
            <w:tcW w:w="1980" w:type="dxa"/>
          </w:tcPr>
          <w:p w14:paraId="451044BB" w14:textId="77777777" w:rsidR="005E3E70" w:rsidRDefault="005E3E70" w:rsidP="009616EE">
            <w:pPr>
              <w:pStyle w:val="Default"/>
              <w:rPr>
                <w:color w:val="auto"/>
              </w:rPr>
            </w:pPr>
          </w:p>
        </w:tc>
        <w:tc>
          <w:tcPr>
            <w:tcW w:w="1458" w:type="dxa"/>
          </w:tcPr>
          <w:p w14:paraId="1C298670" w14:textId="77777777" w:rsidR="005E3E70" w:rsidRDefault="005E3E70" w:rsidP="00D0694B">
            <w:pPr>
              <w:pStyle w:val="Default"/>
              <w:rPr>
                <w:sz w:val="20"/>
                <w:szCs w:val="20"/>
              </w:rPr>
            </w:pPr>
            <w:r>
              <w:rPr>
                <w:sz w:val="20"/>
                <w:szCs w:val="20"/>
              </w:rPr>
              <w:t xml:space="preserve">Hour </w:t>
            </w:r>
          </w:p>
        </w:tc>
      </w:tr>
      <w:tr w:rsidR="005E3E70" w14:paraId="59E48660" w14:textId="77777777" w:rsidTr="00994B4E">
        <w:tc>
          <w:tcPr>
            <w:tcW w:w="6138" w:type="dxa"/>
          </w:tcPr>
          <w:p w14:paraId="165720CD" w14:textId="77777777" w:rsidR="005E3E70" w:rsidRDefault="005E3E70" w:rsidP="00D0694B">
            <w:pPr>
              <w:pStyle w:val="Default"/>
              <w:rPr>
                <w:sz w:val="20"/>
                <w:szCs w:val="20"/>
              </w:rPr>
            </w:pPr>
            <w:r>
              <w:rPr>
                <w:sz w:val="20"/>
                <w:szCs w:val="20"/>
              </w:rPr>
              <w:t xml:space="preserve">CAT D4 Dozer </w:t>
            </w:r>
          </w:p>
        </w:tc>
        <w:tc>
          <w:tcPr>
            <w:tcW w:w="1980" w:type="dxa"/>
          </w:tcPr>
          <w:p w14:paraId="27920A61" w14:textId="77777777" w:rsidR="005E3E70" w:rsidRDefault="005E3E70" w:rsidP="009616EE">
            <w:pPr>
              <w:pStyle w:val="Default"/>
              <w:rPr>
                <w:color w:val="auto"/>
              </w:rPr>
            </w:pPr>
          </w:p>
        </w:tc>
        <w:tc>
          <w:tcPr>
            <w:tcW w:w="1458" w:type="dxa"/>
          </w:tcPr>
          <w:p w14:paraId="28A4EB53" w14:textId="77777777" w:rsidR="005E3E70" w:rsidRDefault="005E3E70" w:rsidP="00D0694B">
            <w:pPr>
              <w:pStyle w:val="Default"/>
              <w:rPr>
                <w:sz w:val="20"/>
                <w:szCs w:val="20"/>
              </w:rPr>
            </w:pPr>
            <w:r>
              <w:rPr>
                <w:sz w:val="20"/>
                <w:szCs w:val="20"/>
              </w:rPr>
              <w:t xml:space="preserve">Hour </w:t>
            </w:r>
          </w:p>
        </w:tc>
      </w:tr>
      <w:tr w:rsidR="005E3E70" w14:paraId="7C7BCB96" w14:textId="77777777" w:rsidTr="00994B4E">
        <w:tc>
          <w:tcPr>
            <w:tcW w:w="6138" w:type="dxa"/>
          </w:tcPr>
          <w:p w14:paraId="2F03E5B2" w14:textId="77777777" w:rsidR="005E3E70" w:rsidRDefault="005E3E70" w:rsidP="00D0694B">
            <w:pPr>
              <w:pStyle w:val="Default"/>
              <w:rPr>
                <w:sz w:val="20"/>
                <w:szCs w:val="20"/>
              </w:rPr>
            </w:pPr>
            <w:r>
              <w:rPr>
                <w:sz w:val="20"/>
                <w:szCs w:val="20"/>
              </w:rPr>
              <w:t xml:space="preserve">CAT D6 Dozer </w:t>
            </w:r>
          </w:p>
        </w:tc>
        <w:tc>
          <w:tcPr>
            <w:tcW w:w="1980" w:type="dxa"/>
          </w:tcPr>
          <w:p w14:paraId="438FA8D1" w14:textId="77777777" w:rsidR="005E3E70" w:rsidRDefault="005E3E70" w:rsidP="009616EE">
            <w:pPr>
              <w:pStyle w:val="Default"/>
              <w:rPr>
                <w:color w:val="auto"/>
              </w:rPr>
            </w:pPr>
          </w:p>
        </w:tc>
        <w:tc>
          <w:tcPr>
            <w:tcW w:w="1458" w:type="dxa"/>
          </w:tcPr>
          <w:p w14:paraId="794C3AE1" w14:textId="77777777" w:rsidR="005E3E70" w:rsidRDefault="005E3E70" w:rsidP="00D0694B">
            <w:pPr>
              <w:pStyle w:val="Default"/>
              <w:rPr>
                <w:sz w:val="20"/>
                <w:szCs w:val="20"/>
              </w:rPr>
            </w:pPr>
            <w:r>
              <w:rPr>
                <w:sz w:val="20"/>
                <w:szCs w:val="20"/>
              </w:rPr>
              <w:t xml:space="preserve">Hour </w:t>
            </w:r>
          </w:p>
        </w:tc>
      </w:tr>
      <w:tr w:rsidR="005E3E70" w14:paraId="61A95FA9" w14:textId="77777777" w:rsidTr="00994B4E">
        <w:tc>
          <w:tcPr>
            <w:tcW w:w="6138" w:type="dxa"/>
          </w:tcPr>
          <w:p w14:paraId="343E3174" w14:textId="77777777" w:rsidR="005E3E70" w:rsidRDefault="005E3E70" w:rsidP="00D0694B">
            <w:pPr>
              <w:pStyle w:val="Default"/>
              <w:rPr>
                <w:sz w:val="20"/>
                <w:szCs w:val="20"/>
              </w:rPr>
            </w:pPr>
            <w:r>
              <w:rPr>
                <w:sz w:val="20"/>
                <w:szCs w:val="20"/>
              </w:rPr>
              <w:t xml:space="preserve">CAT D8 Dozer </w:t>
            </w:r>
          </w:p>
        </w:tc>
        <w:tc>
          <w:tcPr>
            <w:tcW w:w="1980" w:type="dxa"/>
          </w:tcPr>
          <w:p w14:paraId="50FC01A3" w14:textId="77777777" w:rsidR="005E3E70" w:rsidRDefault="005E3E70" w:rsidP="009616EE">
            <w:pPr>
              <w:pStyle w:val="Default"/>
              <w:rPr>
                <w:color w:val="auto"/>
              </w:rPr>
            </w:pPr>
          </w:p>
        </w:tc>
        <w:tc>
          <w:tcPr>
            <w:tcW w:w="1458" w:type="dxa"/>
          </w:tcPr>
          <w:p w14:paraId="6ED7A387" w14:textId="77777777" w:rsidR="005E3E70" w:rsidRDefault="005E3E70" w:rsidP="00D0694B">
            <w:pPr>
              <w:pStyle w:val="Default"/>
              <w:rPr>
                <w:sz w:val="20"/>
                <w:szCs w:val="20"/>
              </w:rPr>
            </w:pPr>
            <w:r>
              <w:rPr>
                <w:sz w:val="20"/>
                <w:szCs w:val="20"/>
              </w:rPr>
              <w:t xml:space="preserve">Hour </w:t>
            </w:r>
          </w:p>
        </w:tc>
      </w:tr>
      <w:tr w:rsidR="005E3E70" w14:paraId="6F7D99D2" w14:textId="77777777" w:rsidTr="00994B4E">
        <w:tc>
          <w:tcPr>
            <w:tcW w:w="6138" w:type="dxa"/>
          </w:tcPr>
          <w:p w14:paraId="39C7CCB5" w14:textId="77777777" w:rsidR="005E3E70" w:rsidRDefault="005E3E70" w:rsidP="00D0694B">
            <w:pPr>
              <w:pStyle w:val="Default"/>
              <w:rPr>
                <w:sz w:val="20"/>
                <w:szCs w:val="20"/>
              </w:rPr>
            </w:pPr>
            <w:r>
              <w:rPr>
                <w:sz w:val="20"/>
                <w:szCs w:val="20"/>
              </w:rPr>
              <w:t xml:space="preserve">CAT 125 – 140 HP Motor Grader </w:t>
            </w:r>
          </w:p>
        </w:tc>
        <w:tc>
          <w:tcPr>
            <w:tcW w:w="1980" w:type="dxa"/>
          </w:tcPr>
          <w:p w14:paraId="41050E53" w14:textId="77777777" w:rsidR="005E3E70" w:rsidRDefault="005E3E70" w:rsidP="009616EE">
            <w:pPr>
              <w:pStyle w:val="Default"/>
              <w:rPr>
                <w:color w:val="auto"/>
              </w:rPr>
            </w:pPr>
          </w:p>
        </w:tc>
        <w:tc>
          <w:tcPr>
            <w:tcW w:w="1458" w:type="dxa"/>
          </w:tcPr>
          <w:p w14:paraId="7A03666F" w14:textId="77777777" w:rsidR="005E3E70" w:rsidRDefault="005E3E70" w:rsidP="00D0694B">
            <w:pPr>
              <w:pStyle w:val="Default"/>
              <w:rPr>
                <w:sz w:val="20"/>
                <w:szCs w:val="20"/>
              </w:rPr>
            </w:pPr>
            <w:r>
              <w:rPr>
                <w:sz w:val="20"/>
                <w:szCs w:val="20"/>
              </w:rPr>
              <w:t xml:space="preserve">Hour </w:t>
            </w:r>
          </w:p>
        </w:tc>
      </w:tr>
      <w:tr w:rsidR="005E3E70" w14:paraId="4A3F3F26" w14:textId="77777777" w:rsidTr="00994B4E">
        <w:tc>
          <w:tcPr>
            <w:tcW w:w="6138" w:type="dxa"/>
          </w:tcPr>
          <w:p w14:paraId="408303E7" w14:textId="77777777" w:rsidR="005E3E70" w:rsidRDefault="005E3E70" w:rsidP="00D0694B">
            <w:pPr>
              <w:pStyle w:val="Default"/>
              <w:rPr>
                <w:sz w:val="20"/>
                <w:szCs w:val="20"/>
              </w:rPr>
            </w:pPr>
            <w:r>
              <w:rPr>
                <w:sz w:val="20"/>
                <w:szCs w:val="20"/>
              </w:rPr>
              <w:t xml:space="preserve">JD 690 </w:t>
            </w:r>
            <w:proofErr w:type="spellStart"/>
            <w:r>
              <w:rPr>
                <w:sz w:val="20"/>
                <w:szCs w:val="20"/>
              </w:rPr>
              <w:t>Trackhoe</w:t>
            </w:r>
            <w:proofErr w:type="spellEnd"/>
            <w:r>
              <w:rPr>
                <w:sz w:val="20"/>
                <w:szCs w:val="20"/>
              </w:rPr>
              <w:t xml:space="preserve"> with debris grapple </w:t>
            </w:r>
          </w:p>
        </w:tc>
        <w:tc>
          <w:tcPr>
            <w:tcW w:w="1980" w:type="dxa"/>
          </w:tcPr>
          <w:p w14:paraId="7D397D12" w14:textId="77777777" w:rsidR="005E3E70" w:rsidRDefault="005E3E70" w:rsidP="009616EE">
            <w:pPr>
              <w:pStyle w:val="Default"/>
              <w:rPr>
                <w:color w:val="auto"/>
              </w:rPr>
            </w:pPr>
          </w:p>
        </w:tc>
        <w:tc>
          <w:tcPr>
            <w:tcW w:w="1458" w:type="dxa"/>
          </w:tcPr>
          <w:p w14:paraId="218018AC" w14:textId="77777777" w:rsidR="005E3E70" w:rsidRDefault="005E3E70" w:rsidP="00D0694B">
            <w:pPr>
              <w:pStyle w:val="Default"/>
              <w:rPr>
                <w:sz w:val="20"/>
                <w:szCs w:val="20"/>
              </w:rPr>
            </w:pPr>
            <w:r>
              <w:rPr>
                <w:sz w:val="20"/>
                <w:szCs w:val="20"/>
              </w:rPr>
              <w:t xml:space="preserve">Hour </w:t>
            </w:r>
          </w:p>
        </w:tc>
      </w:tr>
      <w:tr w:rsidR="005E3E70" w14:paraId="035D035A" w14:textId="77777777" w:rsidTr="00994B4E">
        <w:tc>
          <w:tcPr>
            <w:tcW w:w="6138" w:type="dxa"/>
          </w:tcPr>
          <w:p w14:paraId="77666546" w14:textId="77777777" w:rsidR="005E3E70" w:rsidRDefault="005E3E70" w:rsidP="00D0694B">
            <w:pPr>
              <w:pStyle w:val="Default"/>
              <w:rPr>
                <w:sz w:val="20"/>
                <w:szCs w:val="20"/>
              </w:rPr>
            </w:pPr>
            <w:r>
              <w:rPr>
                <w:sz w:val="20"/>
                <w:szCs w:val="20"/>
              </w:rPr>
              <w:t xml:space="preserve">JD 690 </w:t>
            </w:r>
            <w:proofErr w:type="spellStart"/>
            <w:r>
              <w:rPr>
                <w:sz w:val="20"/>
                <w:szCs w:val="20"/>
              </w:rPr>
              <w:t>Trackhoe</w:t>
            </w:r>
            <w:proofErr w:type="spellEnd"/>
            <w:r>
              <w:rPr>
                <w:sz w:val="20"/>
                <w:szCs w:val="20"/>
              </w:rPr>
              <w:t xml:space="preserve"> with bucket &amp; thumb </w:t>
            </w:r>
          </w:p>
        </w:tc>
        <w:tc>
          <w:tcPr>
            <w:tcW w:w="1980" w:type="dxa"/>
          </w:tcPr>
          <w:p w14:paraId="2E4831C8" w14:textId="77777777" w:rsidR="005E3E70" w:rsidRDefault="005E3E70" w:rsidP="009616EE">
            <w:pPr>
              <w:pStyle w:val="Default"/>
              <w:rPr>
                <w:color w:val="auto"/>
              </w:rPr>
            </w:pPr>
          </w:p>
        </w:tc>
        <w:tc>
          <w:tcPr>
            <w:tcW w:w="1458" w:type="dxa"/>
          </w:tcPr>
          <w:p w14:paraId="22AA892B" w14:textId="77777777" w:rsidR="005E3E70" w:rsidRDefault="005E3E70" w:rsidP="00D0694B">
            <w:pPr>
              <w:pStyle w:val="Default"/>
              <w:rPr>
                <w:sz w:val="20"/>
                <w:szCs w:val="20"/>
              </w:rPr>
            </w:pPr>
            <w:r>
              <w:rPr>
                <w:sz w:val="20"/>
                <w:szCs w:val="20"/>
              </w:rPr>
              <w:t xml:space="preserve">Hour </w:t>
            </w:r>
          </w:p>
        </w:tc>
      </w:tr>
      <w:tr w:rsidR="005E3E70" w14:paraId="22BAFF76" w14:textId="77777777" w:rsidTr="00994B4E">
        <w:tc>
          <w:tcPr>
            <w:tcW w:w="6138" w:type="dxa"/>
          </w:tcPr>
          <w:p w14:paraId="2256472C" w14:textId="77777777" w:rsidR="005E3E70" w:rsidRDefault="005E3E70" w:rsidP="00D0694B">
            <w:pPr>
              <w:pStyle w:val="Default"/>
              <w:rPr>
                <w:sz w:val="20"/>
                <w:szCs w:val="20"/>
              </w:rPr>
            </w:pPr>
            <w:r>
              <w:rPr>
                <w:sz w:val="20"/>
                <w:szCs w:val="20"/>
              </w:rPr>
              <w:t xml:space="preserve">Rubber Tired </w:t>
            </w:r>
            <w:proofErr w:type="spellStart"/>
            <w:r>
              <w:rPr>
                <w:sz w:val="20"/>
                <w:szCs w:val="20"/>
              </w:rPr>
              <w:t>Trackhoe</w:t>
            </w:r>
            <w:proofErr w:type="spellEnd"/>
            <w:r>
              <w:rPr>
                <w:sz w:val="20"/>
                <w:szCs w:val="20"/>
              </w:rPr>
              <w:t xml:space="preserve"> with debris grapple </w:t>
            </w:r>
          </w:p>
        </w:tc>
        <w:tc>
          <w:tcPr>
            <w:tcW w:w="1980" w:type="dxa"/>
          </w:tcPr>
          <w:p w14:paraId="62F534A8" w14:textId="77777777" w:rsidR="005E3E70" w:rsidRDefault="005E3E70" w:rsidP="009616EE">
            <w:pPr>
              <w:pStyle w:val="Default"/>
              <w:rPr>
                <w:color w:val="auto"/>
              </w:rPr>
            </w:pPr>
          </w:p>
        </w:tc>
        <w:tc>
          <w:tcPr>
            <w:tcW w:w="1458" w:type="dxa"/>
          </w:tcPr>
          <w:p w14:paraId="73F1EA6B" w14:textId="77777777" w:rsidR="005E3E70" w:rsidRDefault="005E3E70" w:rsidP="00D0694B">
            <w:pPr>
              <w:pStyle w:val="Default"/>
              <w:rPr>
                <w:sz w:val="20"/>
                <w:szCs w:val="20"/>
              </w:rPr>
            </w:pPr>
            <w:r>
              <w:rPr>
                <w:sz w:val="20"/>
                <w:szCs w:val="20"/>
              </w:rPr>
              <w:t xml:space="preserve">Hour </w:t>
            </w:r>
          </w:p>
        </w:tc>
      </w:tr>
      <w:tr w:rsidR="005E3E70" w14:paraId="6D0057C1" w14:textId="77777777" w:rsidTr="00994B4E">
        <w:tc>
          <w:tcPr>
            <w:tcW w:w="6138" w:type="dxa"/>
          </w:tcPr>
          <w:p w14:paraId="7AE71D9E" w14:textId="77777777" w:rsidR="005E3E70" w:rsidRDefault="005E3E70" w:rsidP="00D0694B">
            <w:pPr>
              <w:pStyle w:val="Default"/>
              <w:rPr>
                <w:sz w:val="20"/>
                <w:szCs w:val="20"/>
              </w:rPr>
            </w:pPr>
            <w:r>
              <w:rPr>
                <w:sz w:val="20"/>
                <w:szCs w:val="20"/>
              </w:rPr>
              <w:t xml:space="preserve">JD 310 Rubber Tired Backhoe with bucket and hoe </w:t>
            </w:r>
          </w:p>
        </w:tc>
        <w:tc>
          <w:tcPr>
            <w:tcW w:w="1980" w:type="dxa"/>
          </w:tcPr>
          <w:p w14:paraId="0F6828BE" w14:textId="77777777" w:rsidR="005E3E70" w:rsidRDefault="005E3E70" w:rsidP="009616EE">
            <w:pPr>
              <w:pStyle w:val="Default"/>
              <w:rPr>
                <w:color w:val="auto"/>
              </w:rPr>
            </w:pPr>
          </w:p>
        </w:tc>
        <w:tc>
          <w:tcPr>
            <w:tcW w:w="1458" w:type="dxa"/>
          </w:tcPr>
          <w:p w14:paraId="29EFBBB2" w14:textId="77777777" w:rsidR="005E3E70" w:rsidRDefault="005E3E70" w:rsidP="00D0694B">
            <w:pPr>
              <w:pStyle w:val="Default"/>
              <w:rPr>
                <w:sz w:val="20"/>
                <w:szCs w:val="20"/>
              </w:rPr>
            </w:pPr>
            <w:r>
              <w:rPr>
                <w:sz w:val="20"/>
                <w:szCs w:val="20"/>
              </w:rPr>
              <w:t xml:space="preserve">Hour </w:t>
            </w:r>
          </w:p>
        </w:tc>
      </w:tr>
      <w:tr w:rsidR="005E3E70" w14:paraId="7C739069" w14:textId="77777777" w:rsidTr="00994B4E">
        <w:tc>
          <w:tcPr>
            <w:tcW w:w="6138" w:type="dxa"/>
          </w:tcPr>
          <w:p w14:paraId="41337AE1" w14:textId="77777777" w:rsidR="005E3E70" w:rsidRDefault="005E3E70" w:rsidP="00D0694B">
            <w:pPr>
              <w:pStyle w:val="Default"/>
              <w:rPr>
                <w:sz w:val="20"/>
                <w:szCs w:val="20"/>
              </w:rPr>
            </w:pPr>
            <w:r>
              <w:rPr>
                <w:sz w:val="20"/>
                <w:szCs w:val="20"/>
              </w:rPr>
              <w:t xml:space="preserve">Rubber Tired Excavator with debris grapple </w:t>
            </w:r>
          </w:p>
        </w:tc>
        <w:tc>
          <w:tcPr>
            <w:tcW w:w="1980" w:type="dxa"/>
          </w:tcPr>
          <w:p w14:paraId="6EFDD5A3" w14:textId="77777777" w:rsidR="005E3E70" w:rsidRDefault="005E3E70" w:rsidP="009616EE">
            <w:pPr>
              <w:pStyle w:val="Default"/>
              <w:rPr>
                <w:color w:val="auto"/>
              </w:rPr>
            </w:pPr>
          </w:p>
        </w:tc>
        <w:tc>
          <w:tcPr>
            <w:tcW w:w="1458" w:type="dxa"/>
          </w:tcPr>
          <w:p w14:paraId="1AF9CE7F" w14:textId="77777777" w:rsidR="005E3E70" w:rsidRDefault="005E3E70" w:rsidP="00D0694B">
            <w:pPr>
              <w:pStyle w:val="Default"/>
              <w:rPr>
                <w:sz w:val="20"/>
                <w:szCs w:val="20"/>
              </w:rPr>
            </w:pPr>
            <w:r>
              <w:rPr>
                <w:sz w:val="20"/>
                <w:szCs w:val="20"/>
              </w:rPr>
              <w:t xml:space="preserve">Hour </w:t>
            </w:r>
          </w:p>
        </w:tc>
      </w:tr>
      <w:tr w:rsidR="005E3E70" w14:paraId="66E6989F" w14:textId="77777777" w:rsidTr="00994B4E">
        <w:tc>
          <w:tcPr>
            <w:tcW w:w="6138" w:type="dxa"/>
          </w:tcPr>
          <w:p w14:paraId="787807C6" w14:textId="77777777" w:rsidR="005E3E70" w:rsidRDefault="005E3E70" w:rsidP="00D0694B">
            <w:pPr>
              <w:pStyle w:val="Default"/>
              <w:rPr>
                <w:sz w:val="20"/>
                <w:szCs w:val="20"/>
              </w:rPr>
            </w:pPr>
            <w:r>
              <w:rPr>
                <w:sz w:val="20"/>
                <w:szCs w:val="20"/>
              </w:rPr>
              <w:t xml:space="preserve">210 Prentiss </w:t>
            </w:r>
            <w:proofErr w:type="spellStart"/>
            <w:r>
              <w:rPr>
                <w:sz w:val="20"/>
                <w:szCs w:val="20"/>
              </w:rPr>
              <w:t>Knuckleboom</w:t>
            </w:r>
            <w:proofErr w:type="spellEnd"/>
            <w:r>
              <w:rPr>
                <w:sz w:val="20"/>
                <w:szCs w:val="20"/>
              </w:rPr>
              <w:t xml:space="preserve"> with debris grapple </w:t>
            </w:r>
          </w:p>
        </w:tc>
        <w:tc>
          <w:tcPr>
            <w:tcW w:w="1980" w:type="dxa"/>
          </w:tcPr>
          <w:p w14:paraId="2FCF2C0B" w14:textId="77777777" w:rsidR="005E3E70" w:rsidRDefault="005E3E70" w:rsidP="009616EE">
            <w:pPr>
              <w:pStyle w:val="Default"/>
              <w:rPr>
                <w:color w:val="auto"/>
              </w:rPr>
            </w:pPr>
          </w:p>
        </w:tc>
        <w:tc>
          <w:tcPr>
            <w:tcW w:w="1458" w:type="dxa"/>
          </w:tcPr>
          <w:p w14:paraId="39D9783D" w14:textId="77777777" w:rsidR="005E3E70" w:rsidRDefault="005E3E70" w:rsidP="00D0694B">
            <w:pPr>
              <w:pStyle w:val="Default"/>
              <w:rPr>
                <w:sz w:val="20"/>
                <w:szCs w:val="20"/>
              </w:rPr>
            </w:pPr>
            <w:r>
              <w:rPr>
                <w:sz w:val="20"/>
                <w:szCs w:val="20"/>
              </w:rPr>
              <w:t xml:space="preserve">Hour </w:t>
            </w:r>
          </w:p>
        </w:tc>
      </w:tr>
      <w:tr w:rsidR="005E3E70" w14:paraId="10EC369E" w14:textId="77777777" w:rsidTr="00994B4E">
        <w:tc>
          <w:tcPr>
            <w:tcW w:w="6138" w:type="dxa"/>
          </w:tcPr>
          <w:p w14:paraId="3779EB25" w14:textId="77777777" w:rsidR="005E3E70" w:rsidRDefault="005E3E70" w:rsidP="00D0694B">
            <w:pPr>
              <w:pStyle w:val="Default"/>
              <w:rPr>
                <w:sz w:val="20"/>
                <w:szCs w:val="20"/>
              </w:rPr>
            </w:pPr>
            <w:r>
              <w:rPr>
                <w:sz w:val="20"/>
                <w:szCs w:val="20"/>
              </w:rPr>
              <w:t xml:space="preserve">Self-Loader Scraper Cat 623 or equivalent </w:t>
            </w:r>
          </w:p>
        </w:tc>
        <w:tc>
          <w:tcPr>
            <w:tcW w:w="1980" w:type="dxa"/>
          </w:tcPr>
          <w:p w14:paraId="5B3ECD0C" w14:textId="77777777" w:rsidR="005E3E70" w:rsidRDefault="005E3E70" w:rsidP="009616EE">
            <w:pPr>
              <w:pStyle w:val="Default"/>
              <w:rPr>
                <w:color w:val="auto"/>
              </w:rPr>
            </w:pPr>
          </w:p>
        </w:tc>
        <w:tc>
          <w:tcPr>
            <w:tcW w:w="1458" w:type="dxa"/>
          </w:tcPr>
          <w:p w14:paraId="134D20B3" w14:textId="77777777" w:rsidR="005E3E70" w:rsidRDefault="005E3E70" w:rsidP="00D0694B">
            <w:pPr>
              <w:pStyle w:val="Default"/>
              <w:rPr>
                <w:sz w:val="20"/>
                <w:szCs w:val="20"/>
              </w:rPr>
            </w:pPr>
            <w:r>
              <w:rPr>
                <w:sz w:val="20"/>
                <w:szCs w:val="20"/>
              </w:rPr>
              <w:t xml:space="preserve">Hour </w:t>
            </w:r>
          </w:p>
        </w:tc>
      </w:tr>
      <w:tr w:rsidR="005E3E70" w14:paraId="2E52855A" w14:textId="77777777" w:rsidTr="00994B4E">
        <w:tc>
          <w:tcPr>
            <w:tcW w:w="6138" w:type="dxa"/>
          </w:tcPr>
          <w:p w14:paraId="50F7F8BB" w14:textId="77777777" w:rsidR="005E3E70" w:rsidRDefault="005E3E70" w:rsidP="00D0694B">
            <w:pPr>
              <w:pStyle w:val="Default"/>
              <w:rPr>
                <w:sz w:val="20"/>
                <w:szCs w:val="20"/>
              </w:rPr>
            </w:pPr>
            <w:r>
              <w:rPr>
                <w:sz w:val="20"/>
                <w:szCs w:val="20"/>
              </w:rPr>
              <w:t xml:space="preserve">Hand Fed Debris Chipper </w:t>
            </w:r>
          </w:p>
        </w:tc>
        <w:tc>
          <w:tcPr>
            <w:tcW w:w="1980" w:type="dxa"/>
          </w:tcPr>
          <w:p w14:paraId="540DF3A7" w14:textId="77777777" w:rsidR="005E3E70" w:rsidRDefault="005E3E70" w:rsidP="009616EE">
            <w:pPr>
              <w:pStyle w:val="Default"/>
              <w:rPr>
                <w:color w:val="auto"/>
              </w:rPr>
            </w:pPr>
          </w:p>
        </w:tc>
        <w:tc>
          <w:tcPr>
            <w:tcW w:w="1458" w:type="dxa"/>
          </w:tcPr>
          <w:p w14:paraId="36491FB7" w14:textId="77777777" w:rsidR="005E3E70" w:rsidRDefault="005E3E70" w:rsidP="00D0694B">
            <w:pPr>
              <w:pStyle w:val="Default"/>
              <w:rPr>
                <w:sz w:val="20"/>
                <w:szCs w:val="20"/>
              </w:rPr>
            </w:pPr>
            <w:r>
              <w:rPr>
                <w:sz w:val="20"/>
                <w:szCs w:val="20"/>
              </w:rPr>
              <w:t xml:space="preserve">Hour </w:t>
            </w:r>
          </w:p>
        </w:tc>
      </w:tr>
      <w:tr w:rsidR="005E3E70" w14:paraId="4AE9D216" w14:textId="77777777" w:rsidTr="00994B4E">
        <w:tc>
          <w:tcPr>
            <w:tcW w:w="6138" w:type="dxa"/>
          </w:tcPr>
          <w:p w14:paraId="2ED28751" w14:textId="77777777" w:rsidR="005E3E70" w:rsidRDefault="005E3E70" w:rsidP="00D0694B">
            <w:pPr>
              <w:pStyle w:val="Default"/>
              <w:rPr>
                <w:sz w:val="20"/>
                <w:szCs w:val="20"/>
              </w:rPr>
            </w:pPr>
            <w:r>
              <w:rPr>
                <w:sz w:val="20"/>
                <w:szCs w:val="20"/>
              </w:rPr>
              <w:t xml:space="preserve">300 – 400 Tub Grinder </w:t>
            </w:r>
          </w:p>
        </w:tc>
        <w:tc>
          <w:tcPr>
            <w:tcW w:w="1980" w:type="dxa"/>
          </w:tcPr>
          <w:p w14:paraId="5D9DFC0D" w14:textId="77777777" w:rsidR="005E3E70" w:rsidRDefault="005E3E70" w:rsidP="009616EE">
            <w:pPr>
              <w:pStyle w:val="Default"/>
              <w:rPr>
                <w:color w:val="auto"/>
              </w:rPr>
            </w:pPr>
          </w:p>
        </w:tc>
        <w:tc>
          <w:tcPr>
            <w:tcW w:w="1458" w:type="dxa"/>
          </w:tcPr>
          <w:p w14:paraId="10DB5F75" w14:textId="77777777" w:rsidR="005E3E70" w:rsidRDefault="005E3E70" w:rsidP="00D0694B">
            <w:pPr>
              <w:pStyle w:val="Default"/>
              <w:rPr>
                <w:sz w:val="20"/>
                <w:szCs w:val="20"/>
              </w:rPr>
            </w:pPr>
            <w:r>
              <w:rPr>
                <w:sz w:val="20"/>
                <w:szCs w:val="20"/>
              </w:rPr>
              <w:t xml:space="preserve">Hour </w:t>
            </w:r>
          </w:p>
        </w:tc>
      </w:tr>
      <w:tr w:rsidR="005E3E70" w14:paraId="5416BDC9" w14:textId="77777777" w:rsidTr="00994B4E">
        <w:tc>
          <w:tcPr>
            <w:tcW w:w="6138" w:type="dxa"/>
          </w:tcPr>
          <w:p w14:paraId="072D73E2" w14:textId="77777777" w:rsidR="005E3E70" w:rsidRDefault="005E3E70" w:rsidP="00D0694B">
            <w:pPr>
              <w:pStyle w:val="Default"/>
              <w:rPr>
                <w:sz w:val="20"/>
                <w:szCs w:val="20"/>
              </w:rPr>
            </w:pPr>
            <w:r>
              <w:rPr>
                <w:sz w:val="20"/>
                <w:szCs w:val="20"/>
              </w:rPr>
              <w:t xml:space="preserve">800 – 1,000 HP Diamond Z Tub Grinder </w:t>
            </w:r>
          </w:p>
        </w:tc>
        <w:tc>
          <w:tcPr>
            <w:tcW w:w="1980" w:type="dxa"/>
          </w:tcPr>
          <w:p w14:paraId="75C34910" w14:textId="77777777" w:rsidR="005E3E70" w:rsidRDefault="005E3E70" w:rsidP="009616EE">
            <w:pPr>
              <w:pStyle w:val="Default"/>
              <w:rPr>
                <w:color w:val="auto"/>
              </w:rPr>
            </w:pPr>
          </w:p>
        </w:tc>
        <w:tc>
          <w:tcPr>
            <w:tcW w:w="1458" w:type="dxa"/>
          </w:tcPr>
          <w:p w14:paraId="5FD6F235" w14:textId="77777777" w:rsidR="005E3E70" w:rsidRDefault="005E3E70" w:rsidP="00D0694B">
            <w:pPr>
              <w:pStyle w:val="Default"/>
              <w:rPr>
                <w:sz w:val="20"/>
                <w:szCs w:val="20"/>
              </w:rPr>
            </w:pPr>
            <w:r>
              <w:rPr>
                <w:sz w:val="20"/>
                <w:szCs w:val="20"/>
              </w:rPr>
              <w:t xml:space="preserve">Hour </w:t>
            </w:r>
          </w:p>
        </w:tc>
      </w:tr>
      <w:tr w:rsidR="005E3E70" w14:paraId="599C6618" w14:textId="77777777" w:rsidTr="00994B4E">
        <w:tc>
          <w:tcPr>
            <w:tcW w:w="6138" w:type="dxa"/>
          </w:tcPr>
          <w:p w14:paraId="077B9C64" w14:textId="77777777" w:rsidR="005E3E70" w:rsidRDefault="005E3E70" w:rsidP="00D0694B">
            <w:pPr>
              <w:pStyle w:val="Default"/>
              <w:rPr>
                <w:sz w:val="20"/>
                <w:szCs w:val="20"/>
              </w:rPr>
            </w:pPr>
            <w:r>
              <w:rPr>
                <w:sz w:val="20"/>
                <w:szCs w:val="20"/>
              </w:rPr>
              <w:t xml:space="preserve">30 Ton Crane </w:t>
            </w:r>
          </w:p>
        </w:tc>
        <w:tc>
          <w:tcPr>
            <w:tcW w:w="1980" w:type="dxa"/>
          </w:tcPr>
          <w:p w14:paraId="2C2B7009" w14:textId="77777777" w:rsidR="005E3E70" w:rsidRDefault="005E3E70" w:rsidP="009616EE">
            <w:pPr>
              <w:pStyle w:val="Default"/>
              <w:rPr>
                <w:color w:val="auto"/>
              </w:rPr>
            </w:pPr>
          </w:p>
        </w:tc>
        <w:tc>
          <w:tcPr>
            <w:tcW w:w="1458" w:type="dxa"/>
          </w:tcPr>
          <w:p w14:paraId="1975DC98" w14:textId="77777777" w:rsidR="005E3E70" w:rsidRDefault="005E3E70" w:rsidP="00D0694B">
            <w:pPr>
              <w:pStyle w:val="Default"/>
              <w:rPr>
                <w:sz w:val="20"/>
                <w:szCs w:val="20"/>
              </w:rPr>
            </w:pPr>
            <w:r>
              <w:rPr>
                <w:sz w:val="20"/>
                <w:szCs w:val="20"/>
              </w:rPr>
              <w:t xml:space="preserve">Hour </w:t>
            </w:r>
          </w:p>
        </w:tc>
      </w:tr>
      <w:tr w:rsidR="005E3E70" w14:paraId="608F0911" w14:textId="77777777" w:rsidTr="00994B4E">
        <w:tc>
          <w:tcPr>
            <w:tcW w:w="6138" w:type="dxa"/>
          </w:tcPr>
          <w:p w14:paraId="60058D5E" w14:textId="77777777" w:rsidR="005E3E70" w:rsidRDefault="005E3E70" w:rsidP="00D0694B">
            <w:pPr>
              <w:pStyle w:val="Default"/>
              <w:rPr>
                <w:sz w:val="20"/>
                <w:szCs w:val="20"/>
              </w:rPr>
            </w:pPr>
            <w:r>
              <w:rPr>
                <w:sz w:val="20"/>
                <w:szCs w:val="20"/>
              </w:rPr>
              <w:t xml:space="preserve">50 </w:t>
            </w:r>
            <w:proofErr w:type="spellStart"/>
            <w:r>
              <w:rPr>
                <w:sz w:val="20"/>
                <w:szCs w:val="20"/>
              </w:rPr>
              <w:t>Tone</w:t>
            </w:r>
            <w:proofErr w:type="spellEnd"/>
            <w:r>
              <w:rPr>
                <w:sz w:val="20"/>
                <w:szCs w:val="20"/>
              </w:rPr>
              <w:t xml:space="preserve"> Crane </w:t>
            </w:r>
          </w:p>
        </w:tc>
        <w:tc>
          <w:tcPr>
            <w:tcW w:w="1980" w:type="dxa"/>
          </w:tcPr>
          <w:p w14:paraId="500D4981" w14:textId="77777777" w:rsidR="005E3E70" w:rsidRDefault="005E3E70" w:rsidP="009616EE">
            <w:pPr>
              <w:pStyle w:val="Default"/>
              <w:rPr>
                <w:color w:val="auto"/>
              </w:rPr>
            </w:pPr>
          </w:p>
        </w:tc>
        <w:tc>
          <w:tcPr>
            <w:tcW w:w="1458" w:type="dxa"/>
          </w:tcPr>
          <w:p w14:paraId="28C9CB75" w14:textId="77777777" w:rsidR="005E3E70" w:rsidRDefault="005E3E70" w:rsidP="00D0694B">
            <w:pPr>
              <w:pStyle w:val="Default"/>
              <w:rPr>
                <w:sz w:val="20"/>
                <w:szCs w:val="20"/>
              </w:rPr>
            </w:pPr>
            <w:r>
              <w:rPr>
                <w:sz w:val="20"/>
                <w:szCs w:val="20"/>
              </w:rPr>
              <w:t xml:space="preserve">Hour </w:t>
            </w:r>
          </w:p>
        </w:tc>
      </w:tr>
      <w:tr w:rsidR="005E3E70" w14:paraId="3F085BFD" w14:textId="77777777" w:rsidTr="00994B4E">
        <w:tc>
          <w:tcPr>
            <w:tcW w:w="6138" w:type="dxa"/>
          </w:tcPr>
          <w:p w14:paraId="6A5BA88A" w14:textId="77777777" w:rsidR="005E3E70" w:rsidRDefault="005E3E70" w:rsidP="00D0694B">
            <w:pPr>
              <w:pStyle w:val="Default"/>
              <w:rPr>
                <w:sz w:val="20"/>
                <w:szCs w:val="20"/>
              </w:rPr>
            </w:pPr>
            <w:r>
              <w:rPr>
                <w:sz w:val="20"/>
                <w:szCs w:val="20"/>
              </w:rPr>
              <w:t xml:space="preserve">100 Ton Crane (8 hour minimum) </w:t>
            </w:r>
          </w:p>
        </w:tc>
        <w:tc>
          <w:tcPr>
            <w:tcW w:w="1980" w:type="dxa"/>
          </w:tcPr>
          <w:p w14:paraId="595DAE64" w14:textId="77777777" w:rsidR="005E3E70" w:rsidRDefault="005E3E70" w:rsidP="009616EE">
            <w:pPr>
              <w:pStyle w:val="Default"/>
              <w:rPr>
                <w:color w:val="auto"/>
              </w:rPr>
            </w:pPr>
          </w:p>
        </w:tc>
        <w:tc>
          <w:tcPr>
            <w:tcW w:w="1458" w:type="dxa"/>
          </w:tcPr>
          <w:p w14:paraId="79F8209F" w14:textId="77777777" w:rsidR="005E3E70" w:rsidRDefault="005E3E70" w:rsidP="00D0694B">
            <w:pPr>
              <w:pStyle w:val="Default"/>
              <w:rPr>
                <w:sz w:val="20"/>
                <w:szCs w:val="20"/>
              </w:rPr>
            </w:pPr>
            <w:r>
              <w:rPr>
                <w:sz w:val="20"/>
                <w:szCs w:val="20"/>
              </w:rPr>
              <w:t xml:space="preserve">Hour </w:t>
            </w:r>
          </w:p>
        </w:tc>
      </w:tr>
      <w:tr w:rsidR="005E3E70" w14:paraId="59827679" w14:textId="77777777" w:rsidTr="00994B4E">
        <w:tc>
          <w:tcPr>
            <w:tcW w:w="6138" w:type="dxa"/>
          </w:tcPr>
          <w:p w14:paraId="3EBDC5DD" w14:textId="77777777" w:rsidR="005E3E70" w:rsidRDefault="005E3E70" w:rsidP="00D0694B">
            <w:pPr>
              <w:pStyle w:val="Default"/>
              <w:rPr>
                <w:sz w:val="20"/>
                <w:szCs w:val="20"/>
              </w:rPr>
            </w:pPr>
            <w:r>
              <w:rPr>
                <w:sz w:val="20"/>
                <w:szCs w:val="20"/>
              </w:rPr>
              <w:t xml:space="preserve">40-60’ Bucket Truck </w:t>
            </w:r>
          </w:p>
        </w:tc>
        <w:tc>
          <w:tcPr>
            <w:tcW w:w="1980" w:type="dxa"/>
          </w:tcPr>
          <w:p w14:paraId="115C77AB" w14:textId="77777777" w:rsidR="005E3E70" w:rsidRDefault="005E3E70" w:rsidP="009616EE">
            <w:pPr>
              <w:pStyle w:val="Default"/>
              <w:rPr>
                <w:color w:val="auto"/>
              </w:rPr>
            </w:pPr>
          </w:p>
        </w:tc>
        <w:tc>
          <w:tcPr>
            <w:tcW w:w="1458" w:type="dxa"/>
          </w:tcPr>
          <w:p w14:paraId="2367A06F" w14:textId="77777777" w:rsidR="005E3E70" w:rsidRDefault="005E3E70" w:rsidP="00D0694B">
            <w:pPr>
              <w:pStyle w:val="Default"/>
              <w:rPr>
                <w:sz w:val="20"/>
                <w:szCs w:val="20"/>
              </w:rPr>
            </w:pPr>
            <w:r>
              <w:rPr>
                <w:sz w:val="20"/>
                <w:szCs w:val="20"/>
              </w:rPr>
              <w:t xml:space="preserve">Hour </w:t>
            </w:r>
          </w:p>
        </w:tc>
      </w:tr>
      <w:tr w:rsidR="005E3E70" w14:paraId="45094820" w14:textId="77777777" w:rsidTr="00994B4E">
        <w:tc>
          <w:tcPr>
            <w:tcW w:w="6138" w:type="dxa"/>
          </w:tcPr>
          <w:p w14:paraId="7D07E9FA" w14:textId="77777777" w:rsidR="005E3E70" w:rsidRDefault="005E3E70" w:rsidP="00D0694B">
            <w:pPr>
              <w:pStyle w:val="Default"/>
              <w:rPr>
                <w:sz w:val="20"/>
                <w:szCs w:val="20"/>
              </w:rPr>
            </w:pPr>
            <w:r>
              <w:rPr>
                <w:sz w:val="20"/>
                <w:szCs w:val="20"/>
              </w:rPr>
              <w:t xml:space="preserve">Service Truck </w:t>
            </w:r>
          </w:p>
        </w:tc>
        <w:tc>
          <w:tcPr>
            <w:tcW w:w="1980" w:type="dxa"/>
          </w:tcPr>
          <w:p w14:paraId="33A81CD9" w14:textId="77777777" w:rsidR="005E3E70" w:rsidRDefault="005E3E70" w:rsidP="009616EE">
            <w:pPr>
              <w:pStyle w:val="Default"/>
              <w:rPr>
                <w:color w:val="auto"/>
              </w:rPr>
            </w:pPr>
          </w:p>
        </w:tc>
        <w:tc>
          <w:tcPr>
            <w:tcW w:w="1458" w:type="dxa"/>
          </w:tcPr>
          <w:p w14:paraId="53678294" w14:textId="77777777" w:rsidR="005E3E70" w:rsidRDefault="005E3E70" w:rsidP="00D0694B">
            <w:pPr>
              <w:pStyle w:val="Default"/>
              <w:rPr>
                <w:sz w:val="20"/>
                <w:szCs w:val="20"/>
              </w:rPr>
            </w:pPr>
            <w:r>
              <w:rPr>
                <w:sz w:val="20"/>
                <w:szCs w:val="20"/>
              </w:rPr>
              <w:t xml:space="preserve">Hour </w:t>
            </w:r>
          </w:p>
        </w:tc>
      </w:tr>
      <w:tr w:rsidR="005E3E70" w14:paraId="7FD16C57" w14:textId="77777777" w:rsidTr="00994B4E">
        <w:tc>
          <w:tcPr>
            <w:tcW w:w="6138" w:type="dxa"/>
          </w:tcPr>
          <w:p w14:paraId="1020BDBB" w14:textId="77777777" w:rsidR="005E3E70" w:rsidRDefault="005E3E70" w:rsidP="00D0694B">
            <w:pPr>
              <w:pStyle w:val="Default"/>
              <w:rPr>
                <w:sz w:val="20"/>
                <w:szCs w:val="20"/>
              </w:rPr>
            </w:pPr>
            <w:r>
              <w:rPr>
                <w:sz w:val="20"/>
                <w:szCs w:val="20"/>
              </w:rPr>
              <w:t xml:space="preserve">Water Truck </w:t>
            </w:r>
          </w:p>
        </w:tc>
        <w:tc>
          <w:tcPr>
            <w:tcW w:w="1980" w:type="dxa"/>
          </w:tcPr>
          <w:p w14:paraId="531B7B0F" w14:textId="77777777" w:rsidR="005E3E70" w:rsidRDefault="005E3E70" w:rsidP="009616EE">
            <w:pPr>
              <w:pStyle w:val="Default"/>
              <w:rPr>
                <w:color w:val="auto"/>
              </w:rPr>
            </w:pPr>
          </w:p>
        </w:tc>
        <w:tc>
          <w:tcPr>
            <w:tcW w:w="1458" w:type="dxa"/>
          </w:tcPr>
          <w:p w14:paraId="604CDD44" w14:textId="77777777" w:rsidR="005E3E70" w:rsidRDefault="005E3E70" w:rsidP="00D0694B">
            <w:pPr>
              <w:pStyle w:val="Default"/>
              <w:rPr>
                <w:sz w:val="20"/>
                <w:szCs w:val="20"/>
              </w:rPr>
            </w:pPr>
            <w:r>
              <w:rPr>
                <w:sz w:val="20"/>
                <w:szCs w:val="20"/>
              </w:rPr>
              <w:t xml:space="preserve">Hour </w:t>
            </w:r>
          </w:p>
        </w:tc>
      </w:tr>
      <w:tr w:rsidR="005E3E70" w14:paraId="71F35134" w14:textId="77777777" w:rsidTr="00994B4E">
        <w:tc>
          <w:tcPr>
            <w:tcW w:w="6138" w:type="dxa"/>
          </w:tcPr>
          <w:p w14:paraId="2036425D" w14:textId="77777777" w:rsidR="005E3E70" w:rsidRDefault="005E3E70" w:rsidP="00D0694B">
            <w:pPr>
              <w:pStyle w:val="Default"/>
              <w:rPr>
                <w:sz w:val="20"/>
                <w:szCs w:val="20"/>
              </w:rPr>
            </w:pPr>
            <w:r>
              <w:rPr>
                <w:sz w:val="20"/>
                <w:szCs w:val="20"/>
              </w:rPr>
              <w:t xml:space="preserve">Portable Light Plant </w:t>
            </w:r>
          </w:p>
        </w:tc>
        <w:tc>
          <w:tcPr>
            <w:tcW w:w="1980" w:type="dxa"/>
          </w:tcPr>
          <w:p w14:paraId="5C9CADE5" w14:textId="77777777" w:rsidR="005E3E70" w:rsidRDefault="005E3E70" w:rsidP="009616EE">
            <w:pPr>
              <w:pStyle w:val="Default"/>
              <w:rPr>
                <w:color w:val="auto"/>
              </w:rPr>
            </w:pPr>
          </w:p>
        </w:tc>
        <w:tc>
          <w:tcPr>
            <w:tcW w:w="1458" w:type="dxa"/>
          </w:tcPr>
          <w:p w14:paraId="01C8084E" w14:textId="77777777" w:rsidR="005E3E70" w:rsidRDefault="005E3E70" w:rsidP="00D0694B">
            <w:pPr>
              <w:pStyle w:val="Default"/>
              <w:rPr>
                <w:sz w:val="20"/>
                <w:szCs w:val="20"/>
              </w:rPr>
            </w:pPr>
            <w:r>
              <w:rPr>
                <w:sz w:val="20"/>
                <w:szCs w:val="20"/>
              </w:rPr>
              <w:t xml:space="preserve">Hour </w:t>
            </w:r>
          </w:p>
        </w:tc>
      </w:tr>
      <w:tr w:rsidR="005E3E70" w14:paraId="7769DC66" w14:textId="77777777" w:rsidTr="00994B4E">
        <w:tc>
          <w:tcPr>
            <w:tcW w:w="6138" w:type="dxa"/>
          </w:tcPr>
          <w:p w14:paraId="1E7F32ED" w14:textId="77777777" w:rsidR="005E3E70" w:rsidRDefault="005E3E70" w:rsidP="00D0694B">
            <w:pPr>
              <w:pStyle w:val="Default"/>
              <w:rPr>
                <w:sz w:val="20"/>
                <w:szCs w:val="20"/>
              </w:rPr>
            </w:pPr>
            <w:r>
              <w:rPr>
                <w:sz w:val="20"/>
                <w:szCs w:val="20"/>
              </w:rPr>
              <w:t xml:space="preserve">Equipment Transports </w:t>
            </w:r>
          </w:p>
        </w:tc>
        <w:tc>
          <w:tcPr>
            <w:tcW w:w="1980" w:type="dxa"/>
          </w:tcPr>
          <w:p w14:paraId="10D18265" w14:textId="77777777" w:rsidR="005E3E70" w:rsidRDefault="005E3E70" w:rsidP="009616EE">
            <w:pPr>
              <w:pStyle w:val="Default"/>
              <w:rPr>
                <w:color w:val="auto"/>
              </w:rPr>
            </w:pPr>
          </w:p>
        </w:tc>
        <w:tc>
          <w:tcPr>
            <w:tcW w:w="1458" w:type="dxa"/>
          </w:tcPr>
          <w:p w14:paraId="50841D6E" w14:textId="77777777" w:rsidR="005E3E70" w:rsidRDefault="005E3E70" w:rsidP="00D0694B">
            <w:pPr>
              <w:pStyle w:val="Default"/>
              <w:rPr>
                <w:sz w:val="20"/>
                <w:szCs w:val="20"/>
              </w:rPr>
            </w:pPr>
            <w:r>
              <w:rPr>
                <w:sz w:val="20"/>
                <w:szCs w:val="20"/>
              </w:rPr>
              <w:t xml:space="preserve">Hour </w:t>
            </w:r>
          </w:p>
        </w:tc>
      </w:tr>
      <w:tr w:rsidR="005E3E70" w14:paraId="36F99709" w14:textId="77777777" w:rsidTr="00994B4E">
        <w:tc>
          <w:tcPr>
            <w:tcW w:w="6138" w:type="dxa"/>
          </w:tcPr>
          <w:p w14:paraId="33393449" w14:textId="77777777" w:rsidR="005E3E70" w:rsidRDefault="005E3E70" w:rsidP="00D0694B">
            <w:pPr>
              <w:pStyle w:val="Default"/>
              <w:rPr>
                <w:sz w:val="20"/>
                <w:szCs w:val="20"/>
              </w:rPr>
            </w:pPr>
            <w:r>
              <w:rPr>
                <w:sz w:val="20"/>
                <w:szCs w:val="20"/>
              </w:rPr>
              <w:t xml:space="preserve">Pickup Truck, Unmanned </w:t>
            </w:r>
          </w:p>
        </w:tc>
        <w:tc>
          <w:tcPr>
            <w:tcW w:w="1980" w:type="dxa"/>
          </w:tcPr>
          <w:p w14:paraId="3497987B" w14:textId="77777777" w:rsidR="005E3E70" w:rsidRDefault="005E3E70" w:rsidP="009616EE">
            <w:pPr>
              <w:pStyle w:val="Default"/>
              <w:rPr>
                <w:color w:val="auto"/>
              </w:rPr>
            </w:pPr>
          </w:p>
        </w:tc>
        <w:tc>
          <w:tcPr>
            <w:tcW w:w="1458" w:type="dxa"/>
          </w:tcPr>
          <w:p w14:paraId="36C176DC" w14:textId="77777777" w:rsidR="005E3E70" w:rsidRDefault="005E3E70" w:rsidP="00D0694B">
            <w:pPr>
              <w:pStyle w:val="Default"/>
              <w:rPr>
                <w:sz w:val="20"/>
                <w:szCs w:val="20"/>
              </w:rPr>
            </w:pPr>
            <w:r>
              <w:rPr>
                <w:sz w:val="20"/>
                <w:szCs w:val="20"/>
              </w:rPr>
              <w:t xml:space="preserve">Hour </w:t>
            </w:r>
          </w:p>
        </w:tc>
      </w:tr>
      <w:tr w:rsidR="005E3E70" w14:paraId="0E6EA222" w14:textId="77777777" w:rsidTr="00994B4E">
        <w:tc>
          <w:tcPr>
            <w:tcW w:w="6138" w:type="dxa"/>
          </w:tcPr>
          <w:p w14:paraId="20240831" w14:textId="77777777" w:rsidR="005E3E70" w:rsidRDefault="005E3E70" w:rsidP="00D0694B">
            <w:pPr>
              <w:pStyle w:val="Default"/>
              <w:rPr>
                <w:sz w:val="20"/>
                <w:szCs w:val="20"/>
              </w:rPr>
            </w:pPr>
            <w:r>
              <w:rPr>
                <w:sz w:val="20"/>
                <w:szCs w:val="20"/>
              </w:rPr>
              <w:t xml:space="preserve">Self-loading Dump Truck with </w:t>
            </w:r>
            <w:proofErr w:type="spellStart"/>
            <w:r>
              <w:rPr>
                <w:sz w:val="20"/>
                <w:szCs w:val="20"/>
              </w:rPr>
              <w:t>Knuckleboom</w:t>
            </w:r>
            <w:proofErr w:type="spellEnd"/>
            <w:r>
              <w:rPr>
                <w:sz w:val="20"/>
                <w:szCs w:val="20"/>
              </w:rPr>
              <w:t xml:space="preserve"> and debris grapple </w:t>
            </w:r>
          </w:p>
        </w:tc>
        <w:tc>
          <w:tcPr>
            <w:tcW w:w="1980" w:type="dxa"/>
          </w:tcPr>
          <w:p w14:paraId="215B0410" w14:textId="77777777" w:rsidR="005E3E70" w:rsidRDefault="005E3E70" w:rsidP="009616EE">
            <w:pPr>
              <w:pStyle w:val="Default"/>
              <w:rPr>
                <w:color w:val="auto"/>
              </w:rPr>
            </w:pPr>
          </w:p>
        </w:tc>
        <w:tc>
          <w:tcPr>
            <w:tcW w:w="1458" w:type="dxa"/>
          </w:tcPr>
          <w:p w14:paraId="3BB79F7F" w14:textId="77777777" w:rsidR="005E3E70" w:rsidRDefault="005E3E70" w:rsidP="00D0694B">
            <w:pPr>
              <w:pStyle w:val="Default"/>
              <w:rPr>
                <w:sz w:val="20"/>
                <w:szCs w:val="20"/>
              </w:rPr>
            </w:pPr>
            <w:r>
              <w:rPr>
                <w:sz w:val="20"/>
                <w:szCs w:val="20"/>
              </w:rPr>
              <w:t xml:space="preserve">Hour </w:t>
            </w:r>
          </w:p>
        </w:tc>
      </w:tr>
      <w:tr w:rsidR="005E3E70" w14:paraId="7D699CED" w14:textId="77777777" w:rsidTr="00994B4E">
        <w:tc>
          <w:tcPr>
            <w:tcW w:w="6138" w:type="dxa"/>
          </w:tcPr>
          <w:p w14:paraId="454EA168" w14:textId="77777777" w:rsidR="005E3E70" w:rsidRDefault="005E3E70" w:rsidP="00D0694B">
            <w:pPr>
              <w:pStyle w:val="Default"/>
              <w:rPr>
                <w:sz w:val="20"/>
                <w:szCs w:val="20"/>
              </w:rPr>
            </w:pPr>
            <w:r>
              <w:rPr>
                <w:sz w:val="20"/>
                <w:szCs w:val="20"/>
              </w:rPr>
              <w:t xml:space="preserve">Single Axle Dump Truck, 5 – 12 </w:t>
            </w:r>
            <w:proofErr w:type="spellStart"/>
            <w:r>
              <w:rPr>
                <w:sz w:val="20"/>
                <w:szCs w:val="20"/>
              </w:rPr>
              <w:t>Cu.Yd</w:t>
            </w:r>
            <w:proofErr w:type="spellEnd"/>
            <w:r>
              <w:rPr>
                <w:sz w:val="20"/>
                <w:szCs w:val="20"/>
              </w:rPr>
              <w:t xml:space="preserve">. </w:t>
            </w:r>
          </w:p>
        </w:tc>
        <w:tc>
          <w:tcPr>
            <w:tcW w:w="1980" w:type="dxa"/>
          </w:tcPr>
          <w:p w14:paraId="7492EF51" w14:textId="77777777" w:rsidR="005E3E70" w:rsidRDefault="005E3E70" w:rsidP="009616EE">
            <w:pPr>
              <w:pStyle w:val="Default"/>
              <w:rPr>
                <w:color w:val="auto"/>
              </w:rPr>
            </w:pPr>
          </w:p>
        </w:tc>
        <w:tc>
          <w:tcPr>
            <w:tcW w:w="1458" w:type="dxa"/>
          </w:tcPr>
          <w:p w14:paraId="43F3DCC7" w14:textId="77777777" w:rsidR="005E3E70" w:rsidRDefault="005E3E70" w:rsidP="00D0694B">
            <w:pPr>
              <w:pStyle w:val="Default"/>
              <w:rPr>
                <w:sz w:val="20"/>
                <w:szCs w:val="20"/>
              </w:rPr>
            </w:pPr>
            <w:r>
              <w:rPr>
                <w:sz w:val="20"/>
                <w:szCs w:val="20"/>
              </w:rPr>
              <w:t xml:space="preserve">Hour </w:t>
            </w:r>
          </w:p>
        </w:tc>
      </w:tr>
      <w:tr w:rsidR="005E3E70" w14:paraId="49C1DBDB" w14:textId="77777777" w:rsidTr="00994B4E">
        <w:tc>
          <w:tcPr>
            <w:tcW w:w="6138" w:type="dxa"/>
          </w:tcPr>
          <w:p w14:paraId="57B619BF" w14:textId="77777777" w:rsidR="005E3E70" w:rsidRDefault="005E3E70" w:rsidP="00D0694B">
            <w:pPr>
              <w:pStyle w:val="Default"/>
              <w:rPr>
                <w:sz w:val="20"/>
                <w:szCs w:val="20"/>
              </w:rPr>
            </w:pPr>
            <w:r>
              <w:rPr>
                <w:sz w:val="20"/>
                <w:szCs w:val="20"/>
              </w:rPr>
              <w:t xml:space="preserve">Tandem Dump Truck, 16 - 20 </w:t>
            </w:r>
            <w:proofErr w:type="spellStart"/>
            <w:r>
              <w:rPr>
                <w:sz w:val="20"/>
                <w:szCs w:val="20"/>
              </w:rPr>
              <w:t>Cu.Yd</w:t>
            </w:r>
            <w:proofErr w:type="spellEnd"/>
            <w:r>
              <w:rPr>
                <w:sz w:val="20"/>
                <w:szCs w:val="20"/>
              </w:rPr>
              <w:t xml:space="preserve">. </w:t>
            </w:r>
          </w:p>
        </w:tc>
        <w:tc>
          <w:tcPr>
            <w:tcW w:w="1980" w:type="dxa"/>
          </w:tcPr>
          <w:p w14:paraId="000692BA" w14:textId="77777777" w:rsidR="005E3E70" w:rsidRDefault="005E3E70" w:rsidP="009616EE">
            <w:pPr>
              <w:pStyle w:val="Default"/>
              <w:rPr>
                <w:color w:val="auto"/>
              </w:rPr>
            </w:pPr>
          </w:p>
        </w:tc>
        <w:tc>
          <w:tcPr>
            <w:tcW w:w="1458" w:type="dxa"/>
          </w:tcPr>
          <w:p w14:paraId="173790FC" w14:textId="77777777" w:rsidR="005E3E70" w:rsidRDefault="005E3E70" w:rsidP="00D0694B">
            <w:pPr>
              <w:pStyle w:val="Default"/>
              <w:rPr>
                <w:sz w:val="20"/>
                <w:szCs w:val="20"/>
              </w:rPr>
            </w:pPr>
            <w:r>
              <w:rPr>
                <w:sz w:val="20"/>
                <w:szCs w:val="20"/>
              </w:rPr>
              <w:t xml:space="preserve">Hour </w:t>
            </w:r>
          </w:p>
        </w:tc>
      </w:tr>
      <w:tr w:rsidR="005E3E70" w14:paraId="528793A8" w14:textId="77777777" w:rsidTr="00994B4E">
        <w:tc>
          <w:tcPr>
            <w:tcW w:w="6138" w:type="dxa"/>
          </w:tcPr>
          <w:p w14:paraId="2D1C2C8E" w14:textId="77777777" w:rsidR="005E3E70" w:rsidRDefault="005E3E70" w:rsidP="00D0694B">
            <w:pPr>
              <w:pStyle w:val="Default"/>
              <w:rPr>
                <w:sz w:val="20"/>
                <w:szCs w:val="20"/>
              </w:rPr>
            </w:pPr>
            <w:r>
              <w:rPr>
                <w:sz w:val="20"/>
                <w:szCs w:val="20"/>
              </w:rPr>
              <w:t xml:space="preserve">Trailer Dump, 24 – 40 </w:t>
            </w:r>
            <w:proofErr w:type="spellStart"/>
            <w:r>
              <w:rPr>
                <w:sz w:val="20"/>
                <w:szCs w:val="20"/>
              </w:rPr>
              <w:t>Cu.Yd</w:t>
            </w:r>
            <w:proofErr w:type="spellEnd"/>
            <w:r>
              <w:rPr>
                <w:sz w:val="20"/>
                <w:szCs w:val="20"/>
              </w:rPr>
              <w:t xml:space="preserve">. </w:t>
            </w:r>
          </w:p>
        </w:tc>
        <w:tc>
          <w:tcPr>
            <w:tcW w:w="1980" w:type="dxa"/>
          </w:tcPr>
          <w:p w14:paraId="2CE61C9A" w14:textId="77777777" w:rsidR="005E3E70" w:rsidRDefault="005E3E70" w:rsidP="009616EE">
            <w:pPr>
              <w:pStyle w:val="Default"/>
              <w:rPr>
                <w:color w:val="auto"/>
              </w:rPr>
            </w:pPr>
          </w:p>
        </w:tc>
        <w:tc>
          <w:tcPr>
            <w:tcW w:w="1458" w:type="dxa"/>
          </w:tcPr>
          <w:p w14:paraId="12E411B2" w14:textId="77777777" w:rsidR="005E3E70" w:rsidRDefault="005E3E70" w:rsidP="00D0694B">
            <w:pPr>
              <w:pStyle w:val="Default"/>
              <w:rPr>
                <w:sz w:val="20"/>
                <w:szCs w:val="20"/>
              </w:rPr>
            </w:pPr>
            <w:r>
              <w:rPr>
                <w:sz w:val="20"/>
                <w:szCs w:val="20"/>
              </w:rPr>
              <w:t xml:space="preserve">Hour </w:t>
            </w:r>
          </w:p>
        </w:tc>
      </w:tr>
      <w:tr w:rsidR="005E3E70" w14:paraId="61F13630" w14:textId="77777777" w:rsidTr="00994B4E">
        <w:tc>
          <w:tcPr>
            <w:tcW w:w="6138" w:type="dxa"/>
          </w:tcPr>
          <w:p w14:paraId="36388480" w14:textId="77777777" w:rsidR="005E3E70" w:rsidRDefault="005E3E70" w:rsidP="00D0694B">
            <w:pPr>
              <w:pStyle w:val="Default"/>
              <w:rPr>
                <w:sz w:val="20"/>
                <w:szCs w:val="20"/>
              </w:rPr>
            </w:pPr>
            <w:r>
              <w:rPr>
                <w:sz w:val="20"/>
                <w:szCs w:val="20"/>
              </w:rPr>
              <w:t xml:space="preserve">Trailer Dump Truck, 61 – 80 </w:t>
            </w:r>
            <w:proofErr w:type="spellStart"/>
            <w:r>
              <w:rPr>
                <w:sz w:val="20"/>
                <w:szCs w:val="20"/>
              </w:rPr>
              <w:t>Cu.Yd</w:t>
            </w:r>
            <w:proofErr w:type="spellEnd"/>
            <w:r>
              <w:rPr>
                <w:sz w:val="20"/>
                <w:szCs w:val="20"/>
              </w:rPr>
              <w:t xml:space="preserve">. </w:t>
            </w:r>
          </w:p>
        </w:tc>
        <w:tc>
          <w:tcPr>
            <w:tcW w:w="1980" w:type="dxa"/>
          </w:tcPr>
          <w:p w14:paraId="313FEEA1" w14:textId="77777777" w:rsidR="005E3E70" w:rsidRDefault="005E3E70" w:rsidP="009616EE">
            <w:pPr>
              <w:pStyle w:val="Default"/>
              <w:rPr>
                <w:color w:val="auto"/>
              </w:rPr>
            </w:pPr>
          </w:p>
        </w:tc>
        <w:tc>
          <w:tcPr>
            <w:tcW w:w="1458" w:type="dxa"/>
          </w:tcPr>
          <w:p w14:paraId="7CB25EF1" w14:textId="77777777" w:rsidR="005E3E70" w:rsidRDefault="005E3E70" w:rsidP="00D0694B">
            <w:pPr>
              <w:pStyle w:val="Default"/>
              <w:rPr>
                <w:sz w:val="20"/>
                <w:szCs w:val="20"/>
              </w:rPr>
            </w:pPr>
            <w:r>
              <w:rPr>
                <w:sz w:val="20"/>
                <w:szCs w:val="20"/>
              </w:rPr>
              <w:t xml:space="preserve">Hour </w:t>
            </w:r>
          </w:p>
        </w:tc>
      </w:tr>
      <w:tr w:rsidR="005E3E70" w14:paraId="7015609F" w14:textId="77777777" w:rsidTr="00994B4E">
        <w:tc>
          <w:tcPr>
            <w:tcW w:w="6138" w:type="dxa"/>
          </w:tcPr>
          <w:p w14:paraId="7DB8CC57" w14:textId="77777777" w:rsidR="005E3E70" w:rsidRDefault="005E3E70" w:rsidP="00D0694B">
            <w:pPr>
              <w:pStyle w:val="Default"/>
              <w:rPr>
                <w:sz w:val="20"/>
                <w:szCs w:val="20"/>
              </w:rPr>
            </w:pPr>
            <w:r>
              <w:rPr>
                <w:sz w:val="20"/>
                <w:szCs w:val="20"/>
              </w:rPr>
              <w:t xml:space="preserve">Power Screen </w:t>
            </w:r>
          </w:p>
        </w:tc>
        <w:tc>
          <w:tcPr>
            <w:tcW w:w="1980" w:type="dxa"/>
          </w:tcPr>
          <w:p w14:paraId="35841DF1" w14:textId="77777777" w:rsidR="005E3E70" w:rsidRDefault="005E3E70" w:rsidP="009616EE">
            <w:pPr>
              <w:pStyle w:val="Default"/>
              <w:rPr>
                <w:color w:val="auto"/>
              </w:rPr>
            </w:pPr>
          </w:p>
        </w:tc>
        <w:tc>
          <w:tcPr>
            <w:tcW w:w="1458" w:type="dxa"/>
          </w:tcPr>
          <w:p w14:paraId="287D759A" w14:textId="77777777" w:rsidR="005E3E70" w:rsidRDefault="005E3E70" w:rsidP="00D0694B">
            <w:pPr>
              <w:pStyle w:val="Default"/>
              <w:rPr>
                <w:sz w:val="20"/>
                <w:szCs w:val="20"/>
              </w:rPr>
            </w:pPr>
            <w:r>
              <w:rPr>
                <w:sz w:val="20"/>
                <w:szCs w:val="20"/>
              </w:rPr>
              <w:t xml:space="preserve">Hour </w:t>
            </w:r>
          </w:p>
        </w:tc>
      </w:tr>
      <w:tr w:rsidR="005E3E70" w14:paraId="6090E8D1" w14:textId="77777777" w:rsidTr="00994B4E">
        <w:tc>
          <w:tcPr>
            <w:tcW w:w="6138" w:type="dxa"/>
          </w:tcPr>
          <w:p w14:paraId="7F289F21" w14:textId="77777777" w:rsidR="005E3E70" w:rsidRDefault="005E3E70" w:rsidP="00D0694B">
            <w:pPr>
              <w:pStyle w:val="Default"/>
              <w:rPr>
                <w:sz w:val="20"/>
                <w:szCs w:val="20"/>
              </w:rPr>
            </w:pPr>
            <w:r>
              <w:rPr>
                <w:sz w:val="20"/>
                <w:szCs w:val="20"/>
              </w:rPr>
              <w:lastRenderedPageBreak/>
              <w:t xml:space="preserve">Stacking Conveyor </w:t>
            </w:r>
          </w:p>
        </w:tc>
        <w:tc>
          <w:tcPr>
            <w:tcW w:w="1980" w:type="dxa"/>
          </w:tcPr>
          <w:p w14:paraId="546DC06E" w14:textId="77777777" w:rsidR="005E3E70" w:rsidRDefault="005E3E70" w:rsidP="009616EE">
            <w:pPr>
              <w:pStyle w:val="Default"/>
              <w:rPr>
                <w:color w:val="auto"/>
              </w:rPr>
            </w:pPr>
          </w:p>
        </w:tc>
        <w:tc>
          <w:tcPr>
            <w:tcW w:w="1458" w:type="dxa"/>
          </w:tcPr>
          <w:p w14:paraId="117C1727" w14:textId="77777777" w:rsidR="005E3E70" w:rsidRDefault="005E3E70" w:rsidP="00D0694B">
            <w:pPr>
              <w:pStyle w:val="Default"/>
              <w:rPr>
                <w:sz w:val="20"/>
                <w:szCs w:val="20"/>
              </w:rPr>
            </w:pPr>
            <w:r>
              <w:rPr>
                <w:sz w:val="20"/>
                <w:szCs w:val="20"/>
              </w:rPr>
              <w:t xml:space="preserve">Hour </w:t>
            </w:r>
          </w:p>
        </w:tc>
      </w:tr>
      <w:tr w:rsidR="005E3E70" w14:paraId="22C5642F" w14:textId="77777777" w:rsidTr="00994B4E">
        <w:tc>
          <w:tcPr>
            <w:tcW w:w="6138" w:type="dxa"/>
          </w:tcPr>
          <w:p w14:paraId="324075DD" w14:textId="77777777" w:rsidR="005E3E70" w:rsidRDefault="005E3E70" w:rsidP="00D0694B">
            <w:pPr>
              <w:pStyle w:val="Default"/>
              <w:rPr>
                <w:sz w:val="20"/>
                <w:szCs w:val="20"/>
              </w:rPr>
            </w:pPr>
            <w:r>
              <w:rPr>
                <w:sz w:val="20"/>
                <w:szCs w:val="20"/>
              </w:rPr>
              <w:t xml:space="preserve">Off Road Trucks </w:t>
            </w:r>
          </w:p>
        </w:tc>
        <w:tc>
          <w:tcPr>
            <w:tcW w:w="1980" w:type="dxa"/>
          </w:tcPr>
          <w:p w14:paraId="6DF67440" w14:textId="77777777" w:rsidR="005E3E70" w:rsidRDefault="005E3E70" w:rsidP="009616EE">
            <w:pPr>
              <w:pStyle w:val="Default"/>
              <w:rPr>
                <w:color w:val="auto"/>
              </w:rPr>
            </w:pPr>
          </w:p>
        </w:tc>
        <w:tc>
          <w:tcPr>
            <w:tcW w:w="1458" w:type="dxa"/>
          </w:tcPr>
          <w:p w14:paraId="22D6BAB5" w14:textId="77777777" w:rsidR="005E3E70" w:rsidRDefault="005E3E70" w:rsidP="00D0694B">
            <w:pPr>
              <w:pStyle w:val="Default"/>
              <w:rPr>
                <w:sz w:val="20"/>
                <w:szCs w:val="20"/>
              </w:rPr>
            </w:pPr>
            <w:r>
              <w:rPr>
                <w:sz w:val="20"/>
                <w:szCs w:val="20"/>
              </w:rPr>
              <w:t xml:space="preserve">Hour </w:t>
            </w:r>
          </w:p>
        </w:tc>
      </w:tr>
    </w:tbl>
    <w:p w14:paraId="09A11BEB" w14:textId="77777777" w:rsidR="00994B4E" w:rsidRDefault="00994B4E" w:rsidP="009616EE">
      <w:pPr>
        <w:pStyle w:val="Default"/>
        <w:rPr>
          <w:color w:val="auto"/>
        </w:rPr>
      </w:pPr>
    </w:p>
    <w:p w14:paraId="04B8CCBC" w14:textId="77777777" w:rsidR="00994B4E" w:rsidRDefault="00994B4E" w:rsidP="009616EE">
      <w:pPr>
        <w:pStyle w:val="Default"/>
        <w:rPr>
          <w:color w:val="auto"/>
        </w:rPr>
      </w:pPr>
    </w:p>
    <w:p w14:paraId="4092EAEA" w14:textId="77777777" w:rsidR="00994B4E" w:rsidRDefault="00994B4E" w:rsidP="009616EE">
      <w:pPr>
        <w:pStyle w:val="Default"/>
        <w:rPr>
          <w:color w:val="auto"/>
        </w:rPr>
      </w:pPr>
    </w:p>
    <w:p w14:paraId="5F4AE9B3" w14:textId="77777777" w:rsidR="009616EE" w:rsidRDefault="009616EE" w:rsidP="009616EE">
      <w:pPr>
        <w:pStyle w:val="Default"/>
        <w:rPr>
          <w:b/>
          <w:bCs/>
          <w:color w:val="auto"/>
        </w:rPr>
      </w:pPr>
      <w:r>
        <w:rPr>
          <w:b/>
          <w:bCs/>
          <w:color w:val="auto"/>
        </w:rPr>
        <w:t xml:space="preserve">LABOR AND MATERIAL RATES </w:t>
      </w:r>
    </w:p>
    <w:tbl>
      <w:tblPr>
        <w:tblStyle w:val="TableGrid"/>
        <w:tblW w:w="0" w:type="auto"/>
        <w:tblLook w:val="04A0" w:firstRow="1" w:lastRow="0" w:firstColumn="1" w:lastColumn="0" w:noHBand="0" w:noVBand="1"/>
      </w:tblPr>
      <w:tblGrid>
        <w:gridCol w:w="6155"/>
        <w:gridCol w:w="1934"/>
        <w:gridCol w:w="1261"/>
      </w:tblGrid>
      <w:tr w:rsidR="00380B6B" w14:paraId="5B07A55C" w14:textId="77777777" w:rsidTr="00380B6B">
        <w:trPr>
          <w:trHeight w:val="207"/>
        </w:trPr>
        <w:tc>
          <w:tcPr>
            <w:tcW w:w="0" w:type="auto"/>
          </w:tcPr>
          <w:p w14:paraId="57F457EF" w14:textId="77777777" w:rsidR="00380B6B" w:rsidRDefault="00380B6B" w:rsidP="00380B6B">
            <w:pPr>
              <w:pStyle w:val="Default"/>
              <w:jc w:val="center"/>
              <w:rPr>
                <w:sz w:val="22"/>
                <w:szCs w:val="22"/>
              </w:rPr>
            </w:pPr>
            <w:r>
              <w:rPr>
                <w:b/>
                <w:bCs/>
                <w:sz w:val="22"/>
                <w:szCs w:val="22"/>
              </w:rPr>
              <w:t>Personnel Description</w:t>
            </w:r>
          </w:p>
        </w:tc>
        <w:tc>
          <w:tcPr>
            <w:tcW w:w="0" w:type="auto"/>
          </w:tcPr>
          <w:p w14:paraId="53DE58D8" w14:textId="77777777" w:rsidR="00380B6B" w:rsidRDefault="00380B6B" w:rsidP="00380B6B">
            <w:pPr>
              <w:pStyle w:val="Default"/>
              <w:jc w:val="center"/>
              <w:rPr>
                <w:sz w:val="22"/>
                <w:szCs w:val="22"/>
              </w:rPr>
            </w:pPr>
            <w:r>
              <w:rPr>
                <w:b/>
                <w:bCs/>
                <w:sz w:val="22"/>
                <w:szCs w:val="22"/>
              </w:rPr>
              <w:t>Unit</w:t>
            </w:r>
          </w:p>
        </w:tc>
        <w:tc>
          <w:tcPr>
            <w:tcW w:w="0" w:type="auto"/>
          </w:tcPr>
          <w:p w14:paraId="14033B53" w14:textId="77777777" w:rsidR="00380B6B" w:rsidRDefault="00380B6B" w:rsidP="00380B6B">
            <w:pPr>
              <w:pStyle w:val="Default"/>
              <w:jc w:val="center"/>
              <w:rPr>
                <w:sz w:val="22"/>
                <w:szCs w:val="22"/>
              </w:rPr>
            </w:pPr>
            <w:r>
              <w:rPr>
                <w:b/>
                <w:bCs/>
                <w:sz w:val="22"/>
                <w:szCs w:val="22"/>
              </w:rPr>
              <w:t>Unit Price</w:t>
            </w:r>
          </w:p>
        </w:tc>
      </w:tr>
      <w:tr w:rsidR="008A0039" w14:paraId="33341D64" w14:textId="77777777" w:rsidTr="00380B6B">
        <w:tc>
          <w:tcPr>
            <w:tcW w:w="6318" w:type="dxa"/>
          </w:tcPr>
          <w:p w14:paraId="4F5F9BD4" w14:textId="77777777" w:rsidR="008A0039" w:rsidRDefault="008A0039" w:rsidP="00D0694B">
            <w:pPr>
              <w:pStyle w:val="Default"/>
              <w:rPr>
                <w:sz w:val="22"/>
                <w:szCs w:val="22"/>
              </w:rPr>
            </w:pPr>
            <w:r>
              <w:rPr>
                <w:sz w:val="22"/>
                <w:szCs w:val="22"/>
              </w:rPr>
              <w:t xml:space="preserve">Operations Manager </w:t>
            </w:r>
          </w:p>
        </w:tc>
        <w:tc>
          <w:tcPr>
            <w:tcW w:w="1980" w:type="dxa"/>
          </w:tcPr>
          <w:p w14:paraId="21E9F2F4" w14:textId="77777777" w:rsidR="008A0039" w:rsidRDefault="008A0039" w:rsidP="009616EE">
            <w:pPr>
              <w:pStyle w:val="Default"/>
              <w:rPr>
                <w:bCs/>
                <w:color w:val="auto"/>
              </w:rPr>
            </w:pPr>
          </w:p>
        </w:tc>
        <w:tc>
          <w:tcPr>
            <w:tcW w:w="1278" w:type="dxa"/>
          </w:tcPr>
          <w:p w14:paraId="271A3370" w14:textId="77777777" w:rsidR="008A0039" w:rsidRDefault="008A0039" w:rsidP="00D0694B">
            <w:pPr>
              <w:pStyle w:val="Default"/>
              <w:rPr>
                <w:sz w:val="22"/>
                <w:szCs w:val="22"/>
              </w:rPr>
            </w:pPr>
            <w:r>
              <w:rPr>
                <w:sz w:val="22"/>
                <w:szCs w:val="22"/>
              </w:rPr>
              <w:t xml:space="preserve">Hour </w:t>
            </w:r>
          </w:p>
        </w:tc>
      </w:tr>
      <w:tr w:rsidR="008A0039" w14:paraId="553A1D01" w14:textId="77777777" w:rsidTr="00380B6B">
        <w:tc>
          <w:tcPr>
            <w:tcW w:w="6318" w:type="dxa"/>
          </w:tcPr>
          <w:p w14:paraId="715846AA" w14:textId="77777777" w:rsidR="008A0039" w:rsidRDefault="008A0039" w:rsidP="00D0694B">
            <w:pPr>
              <w:pStyle w:val="Default"/>
              <w:rPr>
                <w:sz w:val="22"/>
                <w:szCs w:val="22"/>
              </w:rPr>
            </w:pPr>
            <w:r>
              <w:rPr>
                <w:sz w:val="22"/>
                <w:szCs w:val="22"/>
              </w:rPr>
              <w:t xml:space="preserve">Superintendent with truck, phone &amp; radio </w:t>
            </w:r>
          </w:p>
        </w:tc>
        <w:tc>
          <w:tcPr>
            <w:tcW w:w="1980" w:type="dxa"/>
          </w:tcPr>
          <w:p w14:paraId="629BD095" w14:textId="77777777" w:rsidR="008A0039" w:rsidRDefault="008A0039" w:rsidP="009616EE">
            <w:pPr>
              <w:pStyle w:val="Default"/>
              <w:rPr>
                <w:bCs/>
                <w:color w:val="auto"/>
              </w:rPr>
            </w:pPr>
          </w:p>
        </w:tc>
        <w:tc>
          <w:tcPr>
            <w:tcW w:w="1278" w:type="dxa"/>
          </w:tcPr>
          <w:p w14:paraId="0E9DC278" w14:textId="77777777" w:rsidR="008A0039" w:rsidRDefault="008A0039" w:rsidP="00D0694B">
            <w:pPr>
              <w:pStyle w:val="Default"/>
              <w:rPr>
                <w:sz w:val="22"/>
                <w:szCs w:val="22"/>
              </w:rPr>
            </w:pPr>
            <w:r>
              <w:rPr>
                <w:sz w:val="22"/>
                <w:szCs w:val="22"/>
              </w:rPr>
              <w:t xml:space="preserve">Hour </w:t>
            </w:r>
          </w:p>
        </w:tc>
      </w:tr>
      <w:tr w:rsidR="008A0039" w14:paraId="4B6EA1FC" w14:textId="77777777" w:rsidTr="00380B6B">
        <w:tc>
          <w:tcPr>
            <w:tcW w:w="6318" w:type="dxa"/>
          </w:tcPr>
          <w:p w14:paraId="31779E09" w14:textId="77777777" w:rsidR="008A0039" w:rsidRDefault="008A0039" w:rsidP="00D0694B">
            <w:pPr>
              <w:pStyle w:val="Default"/>
              <w:rPr>
                <w:sz w:val="22"/>
                <w:szCs w:val="22"/>
              </w:rPr>
            </w:pPr>
            <w:r>
              <w:rPr>
                <w:sz w:val="22"/>
                <w:szCs w:val="22"/>
              </w:rPr>
              <w:t xml:space="preserve">Foreman with truck, phone &amp; radio </w:t>
            </w:r>
          </w:p>
        </w:tc>
        <w:tc>
          <w:tcPr>
            <w:tcW w:w="1980" w:type="dxa"/>
          </w:tcPr>
          <w:p w14:paraId="54F67D9C" w14:textId="77777777" w:rsidR="008A0039" w:rsidRDefault="008A0039" w:rsidP="009616EE">
            <w:pPr>
              <w:pStyle w:val="Default"/>
              <w:rPr>
                <w:bCs/>
                <w:color w:val="auto"/>
              </w:rPr>
            </w:pPr>
          </w:p>
        </w:tc>
        <w:tc>
          <w:tcPr>
            <w:tcW w:w="1278" w:type="dxa"/>
          </w:tcPr>
          <w:p w14:paraId="0F3DA84F" w14:textId="77777777" w:rsidR="008A0039" w:rsidRDefault="008A0039" w:rsidP="00D0694B">
            <w:pPr>
              <w:pStyle w:val="Default"/>
              <w:rPr>
                <w:sz w:val="22"/>
                <w:szCs w:val="22"/>
              </w:rPr>
            </w:pPr>
            <w:r>
              <w:rPr>
                <w:sz w:val="22"/>
                <w:szCs w:val="22"/>
              </w:rPr>
              <w:t xml:space="preserve">Hour </w:t>
            </w:r>
          </w:p>
        </w:tc>
      </w:tr>
      <w:tr w:rsidR="008A0039" w14:paraId="3D1B434B" w14:textId="77777777" w:rsidTr="00380B6B">
        <w:tc>
          <w:tcPr>
            <w:tcW w:w="6318" w:type="dxa"/>
          </w:tcPr>
          <w:p w14:paraId="6E491EBB" w14:textId="77777777" w:rsidR="008A0039" w:rsidRDefault="008A0039" w:rsidP="00D0694B">
            <w:pPr>
              <w:pStyle w:val="Default"/>
              <w:rPr>
                <w:sz w:val="22"/>
                <w:szCs w:val="22"/>
              </w:rPr>
            </w:pPr>
            <w:r>
              <w:rPr>
                <w:sz w:val="22"/>
                <w:szCs w:val="22"/>
              </w:rPr>
              <w:t xml:space="preserve">Safety/Quality Control Inspector with vehicle, phone &amp; radio </w:t>
            </w:r>
          </w:p>
        </w:tc>
        <w:tc>
          <w:tcPr>
            <w:tcW w:w="1980" w:type="dxa"/>
          </w:tcPr>
          <w:p w14:paraId="062CD224" w14:textId="77777777" w:rsidR="008A0039" w:rsidRDefault="008A0039" w:rsidP="009616EE">
            <w:pPr>
              <w:pStyle w:val="Default"/>
              <w:rPr>
                <w:bCs/>
                <w:color w:val="auto"/>
              </w:rPr>
            </w:pPr>
          </w:p>
        </w:tc>
        <w:tc>
          <w:tcPr>
            <w:tcW w:w="1278" w:type="dxa"/>
          </w:tcPr>
          <w:p w14:paraId="00865944" w14:textId="77777777" w:rsidR="008A0039" w:rsidRDefault="008A0039" w:rsidP="00D0694B">
            <w:pPr>
              <w:pStyle w:val="Default"/>
              <w:rPr>
                <w:sz w:val="22"/>
                <w:szCs w:val="22"/>
              </w:rPr>
            </w:pPr>
            <w:r>
              <w:rPr>
                <w:sz w:val="22"/>
                <w:szCs w:val="22"/>
              </w:rPr>
              <w:t xml:space="preserve">Hour </w:t>
            </w:r>
          </w:p>
        </w:tc>
      </w:tr>
      <w:tr w:rsidR="008A0039" w14:paraId="6B365B56" w14:textId="77777777" w:rsidTr="00380B6B">
        <w:tc>
          <w:tcPr>
            <w:tcW w:w="6318" w:type="dxa"/>
          </w:tcPr>
          <w:p w14:paraId="59F179EC" w14:textId="77777777" w:rsidR="008A0039" w:rsidRDefault="008A0039" w:rsidP="00D0694B">
            <w:pPr>
              <w:pStyle w:val="Default"/>
              <w:rPr>
                <w:sz w:val="22"/>
                <w:szCs w:val="22"/>
              </w:rPr>
            </w:pPr>
            <w:r>
              <w:rPr>
                <w:sz w:val="22"/>
                <w:szCs w:val="22"/>
              </w:rPr>
              <w:t xml:space="preserve">Inspector with vehicle, phone &amp; radio </w:t>
            </w:r>
          </w:p>
        </w:tc>
        <w:tc>
          <w:tcPr>
            <w:tcW w:w="1980" w:type="dxa"/>
          </w:tcPr>
          <w:p w14:paraId="1FDF4AB2" w14:textId="77777777" w:rsidR="008A0039" w:rsidRDefault="008A0039" w:rsidP="009616EE">
            <w:pPr>
              <w:pStyle w:val="Default"/>
              <w:rPr>
                <w:bCs/>
                <w:color w:val="auto"/>
              </w:rPr>
            </w:pPr>
          </w:p>
        </w:tc>
        <w:tc>
          <w:tcPr>
            <w:tcW w:w="1278" w:type="dxa"/>
          </w:tcPr>
          <w:p w14:paraId="54416116" w14:textId="77777777" w:rsidR="008A0039" w:rsidRDefault="008A0039" w:rsidP="00D0694B">
            <w:pPr>
              <w:pStyle w:val="Default"/>
              <w:rPr>
                <w:sz w:val="22"/>
                <w:szCs w:val="22"/>
              </w:rPr>
            </w:pPr>
            <w:r>
              <w:rPr>
                <w:sz w:val="22"/>
                <w:szCs w:val="22"/>
              </w:rPr>
              <w:t xml:space="preserve">Hour </w:t>
            </w:r>
          </w:p>
        </w:tc>
      </w:tr>
      <w:tr w:rsidR="008A0039" w14:paraId="0C5764A1" w14:textId="77777777" w:rsidTr="00380B6B">
        <w:tc>
          <w:tcPr>
            <w:tcW w:w="6318" w:type="dxa"/>
          </w:tcPr>
          <w:p w14:paraId="1F5AE3FC" w14:textId="77777777" w:rsidR="008A0039" w:rsidRDefault="008A0039" w:rsidP="00D0694B">
            <w:pPr>
              <w:pStyle w:val="Default"/>
              <w:rPr>
                <w:sz w:val="22"/>
                <w:szCs w:val="22"/>
              </w:rPr>
            </w:pPr>
            <w:r>
              <w:rPr>
                <w:sz w:val="22"/>
                <w:szCs w:val="22"/>
              </w:rPr>
              <w:t xml:space="preserve">Climber with gear </w:t>
            </w:r>
          </w:p>
        </w:tc>
        <w:tc>
          <w:tcPr>
            <w:tcW w:w="1980" w:type="dxa"/>
          </w:tcPr>
          <w:p w14:paraId="7CE90A31" w14:textId="77777777" w:rsidR="008A0039" w:rsidRDefault="008A0039" w:rsidP="009616EE">
            <w:pPr>
              <w:pStyle w:val="Default"/>
              <w:rPr>
                <w:bCs/>
                <w:color w:val="auto"/>
              </w:rPr>
            </w:pPr>
          </w:p>
        </w:tc>
        <w:tc>
          <w:tcPr>
            <w:tcW w:w="1278" w:type="dxa"/>
          </w:tcPr>
          <w:p w14:paraId="1338FD3A" w14:textId="77777777" w:rsidR="008A0039" w:rsidRDefault="008A0039" w:rsidP="00D0694B">
            <w:pPr>
              <w:pStyle w:val="Default"/>
              <w:rPr>
                <w:sz w:val="22"/>
                <w:szCs w:val="22"/>
              </w:rPr>
            </w:pPr>
            <w:r>
              <w:rPr>
                <w:sz w:val="22"/>
                <w:szCs w:val="22"/>
              </w:rPr>
              <w:t xml:space="preserve">Hour </w:t>
            </w:r>
          </w:p>
        </w:tc>
      </w:tr>
      <w:tr w:rsidR="008A0039" w14:paraId="64D10FA5" w14:textId="77777777" w:rsidTr="00380B6B">
        <w:tc>
          <w:tcPr>
            <w:tcW w:w="6318" w:type="dxa"/>
          </w:tcPr>
          <w:p w14:paraId="0FBC1DB4" w14:textId="77777777" w:rsidR="008A0039" w:rsidRDefault="008A0039" w:rsidP="00D0694B">
            <w:pPr>
              <w:pStyle w:val="Default"/>
              <w:rPr>
                <w:sz w:val="22"/>
                <w:szCs w:val="22"/>
              </w:rPr>
            </w:pPr>
            <w:r>
              <w:rPr>
                <w:sz w:val="22"/>
                <w:szCs w:val="22"/>
              </w:rPr>
              <w:t xml:space="preserve">Saw Hand with chainsaw </w:t>
            </w:r>
          </w:p>
        </w:tc>
        <w:tc>
          <w:tcPr>
            <w:tcW w:w="1980" w:type="dxa"/>
          </w:tcPr>
          <w:p w14:paraId="3ECC321F" w14:textId="77777777" w:rsidR="008A0039" w:rsidRDefault="008A0039" w:rsidP="009616EE">
            <w:pPr>
              <w:pStyle w:val="Default"/>
              <w:rPr>
                <w:bCs/>
                <w:color w:val="auto"/>
              </w:rPr>
            </w:pPr>
          </w:p>
        </w:tc>
        <w:tc>
          <w:tcPr>
            <w:tcW w:w="1278" w:type="dxa"/>
          </w:tcPr>
          <w:p w14:paraId="3AAB9DCA" w14:textId="77777777" w:rsidR="008A0039" w:rsidRDefault="008A0039" w:rsidP="00D0694B">
            <w:pPr>
              <w:pStyle w:val="Default"/>
              <w:rPr>
                <w:sz w:val="22"/>
                <w:szCs w:val="22"/>
              </w:rPr>
            </w:pPr>
            <w:r>
              <w:rPr>
                <w:sz w:val="22"/>
                <w:szCs w:val="22"/>
              </w:rPr>
              <w:t xml:space="preserve">Hour </w:t>
            </w:r>
          </w:p>
        </w:tc>
      </w:tr>
      <w:tr w:rsidR="008A0039" w14:paraId="13D12335" w14:textId="77777777" w:rsidTr="00380B6B">
        <w:tc>
          <w:tcPr>
            <w:tcW w:w="6318" w:type="dxa"/>
          </w:tcPr>
          <w:p w14:paraId="43520ECC" w14:textId="77777777" w:rsidR="008A0039" w:rsidRDefault="008A0039" w:rsidP="00D0694B">
            <w:pPr>
              <w:pStyle w:val="Default"/>
              <w:rPr>
                <w:sz w:val="22"/>
                <w:szCs w:val="22"/>
              </w:rPr>
            </w:pPr>
            <w:r>
              <w:rPr>
                <w:sz w:val="22"/>
                <w:szCs w:val="22"/>
              </w:rPr>
              <w:t xml:space="preserve">Laborers &amp; Flagmen </w:t>
            </w:r>
          </w:p>
        </w:tc>
        <w:tc>
          <w:tcPr>
            <w:tcW w:w="1980" w:type="dxa"/>
          </w:tcPr>
          <w:p w14:paraId="3E0E8A7E" w14:textId="77777777" w:rsidR="008A0039" w:rsidRDefault="008A0039" w:rsidP="009616EE">
            <w:pPr>
              <w:pStyle w:val="Default"/>
              <w:rPr>
                <w:bCs/>
                <w:color w:val="auto"/>
              </w:rPr>
            </w:pPr>
          </w:p>
        </w:tc>
        <w:tc>
          <w:tcPr>
            <w:tcW w:w="1278" w:type="dxa"/>
          </w:tcPr>
          <w:p w14:paraId="4EE3CA35" w14:textId="77777777" w:rsidR="008A0039" w:rsidRDefault="008A0039" w:rsidP="00D0694B">
            <w:pPr>
              <w:pStyle w:val="Default"/>
              <w:rPr>
                <w:sz w:val="22"/>
                <w:szCs w:val="22"/>
              </w:rPr>
            </w:pPr>
            <w:r>
              <w:rPr>
                <w:sz w:val="22"/>
                <w:szCs w:val="22"/>
              </w:rPr>
              <w:t xml:space="preserve">Hour </w:t>
            </w:r>
          </w:p>
        </w:tc>
      </w:tr>
      <w:tr w:rsidR="008A0039" w14:paraId="7B4FBA95" w14:textId="77777777" w:rsidTr="00380B6B">
        <w:tc>
          <w:tcPr>
            <w:tcW w:w="6318" w:type="dxa"/>
          </w:tcPr>
          <w:p w14:paraId="59405476" w14:textId="77777777" w:rsidR="008A0039" w:rsidRDefault="008A0039" w:rsidP="00D0694B">
            <w:pPr>
              <w:pStyle w:val="Default"/>
              <w:rPr>
                <w:sz w:val="22"/>
                <w:szCs w:val="22"/>
              </w:rPr>
            </w:pPr>
            <w:r>
              <w:rPr>
                <w:sz w:val="22"/>
                <w:szCs w:val="22"/>
              </w:rPr>
              <w:t xml:space="preserve">Public Assistance Manager </w:t>
            </w:r>
          </w:p>
        </w:tc>
        <w:tc>
          <w:tcPr>
            <w:tcW w:w="1980" w:type="dxa"/>
          </w:tcPr>
          <w:p w14:paraId="13F51327" w14:textId="77777777" w:rsidR="008A0039" w:rsidRDefault="008A0039" w:rsidP="009616EE">
            <w:pPr>
              <w:pStyle w:val="Default"/>
              <w:rPr>
                <w:bCs/>
                <w:color w:val="auto"/>
              </w:rPr>
            </w:pPr>
          </w:p>
        </w:tc>
        <w:tc>
          <w:tcPr>
            <w:tcW w:w="1278" w:type="dxa"/>
          </w:tcPr>
          <w:p w14:paraId="3BEC824E" w14:textId="77777777" w:rsidR="008A0039" w:rsidRDefault="008A0039" w:rsidP="00D0694B">
            <w:pPr>
              <w:pStyle w:val="Default"/>
              <w:rPr>
                <w:sz w:val="22"/>
                <w:szCs w:val="22"/>
              </w:rPr>
            </w:pPr>
            <w:r>
              <w:rPr>
                <w:sz w:val="22"/>
                <w:szCs w:val="22"/>
              </w:rPr>
              <w:t xml:space="preserve">Hour </w:t>
            </w:r>
          </w:p>
        </w:tc>
      </w:tr>
      <w:tr w:rsidR="008A0039" w14:paraId="44A2B6FC" w14:textId="77777777" w:rsidTr="00380B6B">
        <w:tc>
          <w:tcPr>
            <w:tcW w:w="6318" w:type="dxa"/>
          </w:tcPr>
          <w:p w14:paraId="3CB5D493" w14:textId="77777777" w:rsidR="008A0039" w:rsidRDefault="008A0039" w:rsidP="00D0694B">
            <w:pPr>
              <w:pStyle w:val="Default"/>
              <w:rPr>
                <w:sz w:val="22"/>
                <w:szCs w:val="22"/>
              </w:rPr>
            </w:pPr>
            <w:r>
              <w:rPr>
                <w:sz w:val="22"/>
                <w:szCs w:val="22"/>
              </w:rPr>
              <w:t xml:space="preserve">Documentation Clerk </w:t>
            </w:r>
          </w:p>
        </w:tc>
        <w:tc>
          <w:tcPr>
            <w:tcW w:w="1980" w:type="dxa"/>
          </w:tcPr>
          <w:p w14:paraId="26A8DB5A" w14:textId="77777777" w:rsidR="008A0039" w:rsidRDefault="008A0039" w:rsidP="009616EE">
            <w:pPr>
              <w:pStyle w:val="Default"/>
              <w:rPr>
                <w:bCs/>
                <w:color w:val="auto"/>
              </w:rPr>
            </w:pPr>
          </w:p>
        </w:tc>
        <w:tc>
          <w:tcPr>
            <w:tcW w:w="1278" w:type="dxa"/>
          </w:tcPr>
          <w:p w14:paraId="36F3DE44" w14:textId="77777777" w:rsidR="008A0039" w:rsidRDefault="008A0039" w:rsidP="00D0694B">
            <w:pPr>
              <w:pStyle w:val="Default"/>
              <w:rPr>
                <w:sz w:val="22"/>
                <w:szCs w:val="22"/>
              </w:rPr>
            </w:pPr>
            <w:r>
              <w:rPr>
                <w:sz w:val="22"/>
                <w:szCs w:val="22"/>
              </w:rPr>
              <w:t xml:space="preserve">Hour </w:t>
            </w:r>
          </w:p>
        </w:tc>
      </w:tr>
      <w:tr w:rsidR="008A0039" w14:paraId="3716B6EA" w14:textId="77777777" w:rsidTr="00380B6B">
        <w:tc>
          <w:tcPr>
            <w:tcW w:w="6318" w:type="dxa"/>
          </w:tcPr>
          <w:p w14:paraId="3152CB0C" w14:textId="77777777" w:rsidR="008A0039" w:rsidRDefault="008A0039" w:rsidP="00D0694B">
            <w:pPr>
              <w:pStyle w:val="Default"/>
              <w:rPr>
                <w:sz w:val="22"/>
                <w:szCs w:val="22"/>
              </w:rPr>
            </w:pPr>
            <w:r>
              <w:rPr>
                <w:sz w:val="22"/>
                <w:szCs w:val="22"/>
              </w:rPr>
              <w:t xml:space="preserve">Timekeeper </w:t>
            </w:r>
          </w:p>
        </w:tc>
        <w:tc>
          <w:tcPr>
            <w:tcW w:w="1980" w:type="dxa"/>
          </w:tcPr>
          <w:p w14:paraId="50445B9B" w14:textId="77777777" w:rsidR="008A0039" w:rsidRDefault="008A0039" w:rsidP="009616EE">
            <w:pPr>
              <w:pStyle w:val="Default"/>
              <w:rPr>
                <w:bCs/>
                <w:color w:val="auto"/>
              </w:rPr>
            </w:pPr>
          </w:p>
        </w:tc>
        <w:tc>
          <w:tcPr>
            <w:tcW w:w="1278" w:type="dxa"/>
          </w:tcPr>
          <w:p w14:paraId="697B37C0" w14:textId="77777777" w:rsidR="008A0039" w:rsidRDefault="008A0039" w:rsidP="00D0694B">
            <w:pPr>
              <w:pStyle w:val="Default"/>
              <w:rPr>
                <w:sz w:val="22"/>
                <w:szCs w:val="22"/>
              </w:rPr>
            </w:pPr>
            <w:r>
              <w:rPr>
                <w:sz w:val="22"/>
                <w:szCs w:val="22"/>
              </w:rPr>
              <w:t xml:space="preserve">Hour </w:t>
            </w:r>
          </w:p>
        </w:tc>
      </w:tr>
      <w:tr w:rsidR="008A0039" w14:paraId="41DC2654" w14:textId="77777777" w:rsidTr="00380B6B">
        <w:tc>
          <w:tcPr>
            <w:tcW w:w="6318" w:type="dxa"/>
          </w:tcPr>
          <w:p w14:paraId="7D73F3A4" w14:textId="77777777" w:rsidR="008A0039" w:rsidRDefault="008A0039" w:rsidP="00D0694B">
            <w:pPr>
              <w:pStyle w:val="Default"/>
              <w:rPr>
                <w:sz w:val="22"/>
                <w:szCs w:val="22"/>
              </w:rPr>
            </w:pPr>
            <w:r>
              <w:rPr>
                <w:sz w:val="22"/>
                <w:szCs w:val="22"/>
              </w:rPr>
              <w:t xml:space="preserve">HazMat Professional </w:t>
            </w:r>
          </w:p>
        </w:tc>
        <w:tc>
          <w:tcPr>
            <w:tcW w:w="1980" w:type="dxa"/>
          </w:tcPr>
          <w:p w14:paraId="6456C31A" w14:textId="77777777" w:rsidR="008A0039" w:rsidRDefault="008A0039" w:rsidP="009616EE">
            <w:pPr>
              <w:pStyle w:val="Default"/>
              <w:rPr>
                <w:bCs/>
                <w:color w:val="auto"/>
              </w:rPr>
            </w:pPr>
          </w:p>
        </w:tc>
        <w:tc>
          <w:tcPr>
            <w:tcW w:w="1278" w:type="dxa"/>
          </w:tcPr>
          <w:p w14:paraId="6F87A544" w14:textId="77777777" w:rsidR="008A0039" w:rsidRDefault="008A0039" w:rsidP="00D0694B">
            <w:pPr>
              <w:pStyle w:val="Default"/>
              <w:rPr>
                <w:sz w:val="22"/>
                <w:szCs w:val="22"/>
              </w:rPr>
            </w:pPr>
            <w:r>
              <w:rPr>
                <w:sz w:val="22"/>
                <w:szCs w:val="22"/>
              </w:rPr>
              <w:t xml:space="preserve">Hour </w:t>
            </w:r>
          </w:p>
        </w:tc>
      </w:tr>
      <w:tr w:rsidR="008A0039" w14:paraId="755A9847" w14:textId="77777777" w:rsidTr="00380B6B">
        <w:tc>
          <w:tcPr>
            <w:tcW w:w="6318" w:type="dxa"/>
          </w:tcPr>
          <w:p w14:paraId="35B72B79" w14:textId="77777777" w:rsidR="008A0039" w:rsidRDefault="008A0039" w:rsidP="00D0694B">
            <w:pPr>
              <w:pStyle w:val="Default"/>
              <w:rPr>
                <w:sz w:val="22"/>
                <w:szCs w:val="22"/>
              </w:rPr>
            </w:pPr>
            <w:r>
              <w:rPr>
                <w:sz w:val="22"/>
                <w:szCs w:val="22"/>
              </w:rPr>
              <w:t xml:space="preserve">Household HazMat Inspection &amp; Removal Crew </w:t>
            </w:r>
          </w:p>
        </w:tc>
        <w:tc>
          <w:tcPr>
            <w:tcW w:w="1980" w:type="dxa"/>
          </w:tcPr>
          <w:p w14:paraId="4F0B9B52" w14:textId="77777777" w:rsidR="008A0039" w:rsidRDefault="008A0039" w:rsidP="009616EE">
            <w:pPr>
              <w:pStyle w:val="Default"/>
              <w:rPr>
                <w:bCs/>
                <w:color w:val="auto"/>
              </w:rPr>
            </w:pPr>
          </w:p>
        </w:tc>
        <w:tc>
          <w:tcPr>
            <w:tcW w:w="1278" w:type="dxa"/>
          </w:tcPr>
          <w:p w14:paraId="0B5274E1" w14:textId="77777777" w:rsidR="008A0039" w:rsidRDefault="008A0039" w:rsidP="00D0694B">
            <w:pPr>
              <w:pStyle w:val="Default"/>
              <w:rPr>
                <w:sz w:val="22"/>
                <w:szCs w:val="22"/>
              </w:rPr>
            </w:pPr>
            <w:r>
              <w:rPr>
                <w:sz w:val="22"/>
                <w:szCs w:val="22"/>
              </w:rPr>
              <w:t xml:space="preserve">Hour </w:t>
            </w:r>
          </w:p>
        </w:tc>
      </w:tr>
      <w:tr w:rsidR="008A0039" w14:paraId="198E9124" w14:textId="77777777" w:rsidTr="00380B6B">
        <w:tc>
          <w:tcPr>
            <w:tcW w:w="6318" w:type="dxa"/>
          </w:tcPr>
          <w:p w14:paraId="2F90D301" w14:textId="77777777" w:rsidR="008A0039" w:rsidRDefault="008A0039" w:rsidP="00D0694B">
            <w:pPr>
              <w:pStyle w:val="Default"/>
              <w:rPr>
                <w:sz w:val="22"/>
                <w:szCs w:val="22"/>
              </w:rPr>
            </w:pPr>
            <w:r>
              <w:rPr>
                <w:sz w:val="22"/>
                <w:szCs w:val="22"/>
              </w:rPr>
              <w:t xml:space="preserve">Generators from 10 KW to 300 KW </w:t>
            </w:r>
          </w:p>
        </w:tc>
        <w:tc>
          <w:tcPr>
            <w:tcW w:w="1980" w:type="dxa"/>
          </w:tcPr>
          <w:p w14:paraId="61FBA6E7" w14:textId="77777777" w:rsidR="008A0039" w:rsidRDefault="008A0039" w:rsidP="009616EE">
            <w:pPr>
              <w:pStyle w:val="Default"/>
              <w:rPr>
                <w:bCs/>
                <w:color w:val="auto"/>
              </w:rPr>
            </w:pPr>
          </w:p>
        </w:tc>
        <w:tc>
          <w:tcPr>
            <w:tcW w:w="1278" w:type="dxa"/>
          </w:tcPr>
          <w:p w14:paraId="0E3EC815" w14:textId="77777777" w:rsidR="008A0039" w:rsidRDefault="008A0039" w:rsidP="00D0694B">
            <w:pPr>
              <w:pStyle w:val="Default"/>
              <w:rPr>
                <w:sz w:val="22"/>
                <w:szCs w:val="22"/>
              </w:rPr>
            </w:pPr>
            <w:r>
              <w:rPr>
                <w:sz w:val="22"/>
                <w:szCs w:val="22"/>
              </w:rPr>
              <w:t xml:space="preserve">Hour </w:t>
            </w:r>
          </w:p>
        </w:tc>
      </w:tr>
      <w:tr w:rsidR="00D03EB9" w14:paraId="250A5EAD" w14:textId="77777777" w:rsidTr="00D0694B">
        <w:tc>
          <w:tcPr>
            <w:tcW w:w="9576" w:type="dxa"/>
            <w:gridSpan w:val="3"/>
          </w:tcPr>
          <w:p w14:paraId="0D62DECF" w14:textId="77777777" w:rsidR="00D03EB9" w:rsidRDefault="00D03EB9" w:rsidP="009616EE">
            <w:pPr>
              <w:pStyle w:val="Default"/>
              <w:rPr>
                <w:bCs/>
                <w:color w:val="auto"/>
              </w:rPr>
            </w:pPr>
          </w:p>
        </w:tc>
      </w:tr>
      <w:tr w:rsidR="008A0039" w14:paraId="6E0334EF" w14:textId="77777777" w:rsidTr="00380B6B">
        <w:tc>
          <w:tcPr>
            <w:tcW w:w="6318" w:type="dxa"/>
          </w:tcPr>
          <w:p w14:paraId="19DEE486" w14:textId="77777777" w:rsidR="008A0039" w:rsidRDefault="00D03EB9" w:rsidP="00D03EB9">
            <w:pPr>
              <w:pStyle w:val="Default"/>
              <w:jc w:val="center"/>
              <w:rPr>
                <w:bCs/>
                <w:color w:val="auto"/>
              </w:rPr>
            </w:pPr>
            <w:r>
              <w:rPr>
                <w:b/>
                <w:bCs/>
                <w:sz w:val="22"/>
                <w:szCs w:val="22"/>
              </w:rPr>
              <w:t>Materials Description</w:t>
            </w:r>
          </w:p>
        </w:tc>
        <w:tc>
          <w:tcPr>
            <w:tcW w:w="1980" w:type="dxa"/>
          </w:tcPr>
          <w:p w14:paraId="16F19BB5" w14:textId="77777777" w:rsidR="008A0039" w:rsidRPr="00D03EB9" w:rsidRDefault="00D03EB9" w:rsidP="00D03EB9">
            <w:pPr>
              <w:pStyle w:val="Default"/>
              <w:jc w:val="center"/>
              <w:rPr>
                <w:b/>
                <w:bCs/>
                <w:color w:val="auto"/>
              </w:rPr>
            </w:pPr>
            <w:r>
              <w:rPr>
                <w:b/>
                <w:bCs/>
                <w:color w:val="auto"/>
              </w:rPr>
              <w:t>Unit</w:t>
            </w:r>
          </w:p>
        </w:tc>
        <w:tc>
          <w:tcPr>
            <w:tcW w:w="1278" w:type="dxa"/>
          </w:tcPr>
          <w:p w14:paraId="4DEF3CFB" w14:textId="77777777" w:rsidR="008A0039" w:rsidRPr="00D03EB9" w:rsidRDefault="00D03EB9" w:rsidP="00D03EB9">
            <w:pPr>
              <w:pStyle w:val="Default"/>
              <w:jc w:val="center"/>
              <w:rPr>
                <w:b/>
                <w:bCs/>
                <w:color w:val="auto"/>
              </w:rPr>
            </w:pPr>
            <w:r w:rsidRPr="00D03EB9">
              <w:rPr>
                <w:b/>
                <w:bCs/>
                <w:color w:val="auto"/>
              </w:rPr>
              <w:t>Unit Price</w:t>
            </w:r>
          </w:p>
        </w:tc>
      </w:tr>
      <w:tr w:rsidR="008A0039" w14:paraId="33241B02" w14:textId="77777777" w:rsidTr="00380B6B">
        <w:tc>
          <w:tcPr>
            <w:tcW w:w="6318" w:type="dxa"/>
          </w:tcPr>
          <w:p w14:paraId="0C12A72B" w14:textId="77777777" w:rsidR="008A0039" w:rsidRDefault="00D03EB9" w:rsidP="009616EE">
            <w:pPr>
              <w:pStyle w:val="Default"/>
              <w:rPr>
                <w:bCs/>
                <w:color w:val="auto"/>
              </w:rPr>
            </w:pPr>
            <w:r>
              <w:rPr>
                <w:sz w:val="22"/>
                <w:szCs w:val="22"/>
              </w:rPr>
              <w:t>Fill Dirt for Stump Holes - Purchased, Placed, and Shaped</w:t>
            </w:r>
          </w:p>
        </w:tc>
        <w:tc>
          <w:tcPr>
            <w:tcW w:w="1980" w:type="dxa"/>
          </w:tcPr>
          <w:p w14:paraId="42A3D74A" w14:textId="77777777" w:rsidR="008A0039" w:rsidRDefault="00D03EB9" w:rsidP="00D03EB9">
            <w:pPr>
              <w:pStyle w:val="Default"/>
              <w:jc w:val="center"/>
              <w:rPr>
                <w:bCs/>
                <w:color w:val="auto"/>
              </w:rPr>
            </w:pPr>
            <w:r>
              <w:rPr>
                <w:bCs/>
                <w:color w:val="auto"/>
              </w:rPr>
              <w:t>CY</w:t>
            </w:r>
          </w:p>
        </w:tc>
        <w:tc>
          <w:tcPr>
            <w:tcW w:w="1278" w:type="dxa"/>
          </w:tcPr>
          <w:p w14:paraId="22871457" w14:textId="77777777" w:rsidR="008A0039" w:rsidRDefault="008A0039" w:rsidP="009616EE">
            <w:pPr>
              <w:pStyle w:val="Default"/>
              <w:rPr>
                <w:bCs/>
                <w:color w:val="auto"/>
              </w:rPr>
            </w:pPr>
          </w:p>
        </w:tc>
      </w:tr>
      <w:tr w:rsidR="00D03EB9" w14:paraId="5174C0AE" w14:textId="77777777" w:rsidTr="00D0694B">
        <w:trPr>
          <w:trHeight w:val="848"/>
        </w:trPr>
        <w:tc>
          <w:tcPr>
            <w:tcW w:w="9576" w:type="dxa"/>
            <w:gridSpan w:val="3"/>
          </w:tcPr>
          <w:p w14:paraId="0B2CE78F" w14:textId="77777777" w:rsidR="00D03EB9" w:rsidRDefault="00D03EB9" w:rsidP="00D03EB9">
            <w:pPr>
              <w:pStyle w:val="Default"/>
              <w:rPr>
                <w:color w:val="auto"/>
              </w:rPr>
            </w:pPr>
            <w:r>
              <w:rPr>
                <w:b/>
                <w:bCs/>
                <w:color w:val="auto"/>
              </w:rPr>
              <w:t xml:space="preserve">Notes: </w:t>
            </w:r>
          </w:p>
          <w:p w14:paraId="54BC0588" w14:textId="77777777" w:rsidR="00D03EB9" w:rsidRDefault="00D03EB9" w:rsidP="00D03EB9">
            <w:pPr>
              <w:pStyle w:val="Default"/>
              <w:numPr>
                <w:ilvl w:val="0"/>
                <w:numId w:val="5"/>
              </w:numPr>
              <w:rPr>
                <w:color w:val="auto"/>
              </w:rPr>
            </w:pPr>
            <w:r>
              <w:rPr>
                <w:color w:val="auto"/>
              </w:rPr>
              <w:t xml:space="preserve">1. The Equipment, labor and material rates shown above are for tasks requested by the County which are not covered in the rates (per cubic yard) for normal debris removal and reduction. </w:t>
            </w:r>
          </w:p>
          <w:p w14:paraId="4C2D0F2B" w14:textId="77777777" w:rsidR="00D03EB9" w:rsidRDefault="00D03EB9" w:rsidP="00D03EB9">
            <w:pPr>
              <w:pStyle w:val="Default"/>
              <w:rPr>
                <w:color w:val="auto"/>
              </w:rPr>
            </w:pPr>
          </w:p>
          <w:p w14:paraId="77ABB983" w14:textId="77777777" w:rsidR="00D03EB9" w:rsidRDefault="00D03EB9" w:rsidP="00D03EB9">
            <w:pPr>
              <w:pStyle w:val="Default"/>
              <w:numPr>
                <w:ilvl w:val="0"/>
                <w:numId w:val="6"/>
              </w:numPr>
              <w:rPr>
                <w:color w:val="auto"/>
              </w:rPr>
            </w:pPr>
            <w:r>
              <w:rPr>
                <w:color w:val="auto"/>
              </w:rPr>
              <w:t xml:space="preserve">2. Pricing includes operator, fuel, and maintenance. Depending on the severity of the disaster, some or all of the above equipment will be required. The Contractor will ensure sufficient </w:t>
            </w:r>
            <w:proofErr w:type="gramStart"/>
            <w:r>
              <w:rPr>
                <w:color w:val="auto"/>
              </w:rPr>
              <w:t>numbers</w:t>
            </w:r>
            <w:proofErr w:type="gramEnd"/>
            <w:r>
              <w:rPr>
                <w:color w:val="auto"/>
              </w:rPr>
              <w:t xml:space="preserve"> or each type of listed equipment are available to meet the needs for a particular disaster. </w:t>
            </w:r>
          </w:p>
          <w:p w14:paraId="11F8CF14" w14:textId="77777777" w:rsidR="00D03EB9" w:rsidRDefault="00D03EB9" w:rsidP="00D03EB9">
            <w:pPr>
              <w:pStyle w:val="Default"/>
              <w:rPr>
                <w:color w:val="auto"/>
              </w:rPr>
            </w:pPr>
          </w:p>
          <w:p w14:paraId="112CE8BE" w14:textId="77777777" w:rsidR="00D03EB9" w:rsidRDefault="00D03EB9" w:rsidP="00D03EB9">
            <w:pPr>
              <w:pStyle w:val="Default"/>
              <w:numPr>
                <w:ilvl w:val="0"/>
                <w:numId w:val="7"/>
              </w:numPr>
              <w:rPr>
                <w:color w:val="auto"/>
              </w:rPr>
            </w:pPr>
            <w:r>
              <w:rPr>
                <w:color w:val="auto"/>
              </w:rPr>
              <w:t xml:space="preserve">3. The listed equipment should cover all possible equipment needs following disaster. The Contractor has access and contacts for any other equipment that might be required and will negotiate a rate with the County if need arises for equipment not on list. </w:t>
            </w:r>
          </w:p>
          <w:p w14:paraId="02E97687" w14:textId="77777777" w:rsidR="00D03EB9" w:rsidRDefault="00D03EB9" w:rsidP="009616EE">
            <w:pPr>
              <w:pStyle w:val="Default"/>
              <w:rPr>
                <w:bCs/>
                <w:color w:val="auto"/>
              </w:rPr>
            </w:pPr>
          </w:p>
        </w:tc>
      </w:tr>
    </w:tbl>
    <w:p w14:paraId="0710B06E" w14:textId="77777777" w:rsidR="00380B6B" w:rsidRPr="00380B6B" w:rsidRDefault="00380B6B" w:rsidP="009616EE">
      <w:pPr>
        <w:pStyle w:val="Default"/>
        <w:rPr>
          <w:bCs/>
          <w:color w:val="auto"/>
        </w:rPr>
      </w:pPr>
    </w:p>
    <w:p w14:paraId="264D0E94" w14:textId="77777777" w:rsidR="009616EE" w:rsidRDefault="009616EE" w:rsidP="009616EE">
      <w:pPr>
        <w:pStyle w:val="Default"/>
        <w:rPr>
          <w:color w:val="auto"/>
        </w:rPr>
      </w:pPr>
    </w:p>
    <w:p w14:paraId="75351A74" w14:textId="77777777" w:rsidR="009616EE" w:rsidRDefault="009616EE" w:rsidP="009616EE">
      <w:pPr>
        <w:pStyle w:val="Default"/>
        <w:rPr>
          <w:color w:val="auto"/>
        </w:rPr>
      </w:pPr>
    </w:p>
    <w:p w14:paraId="1144DA6A" w14:textId="77777777" w:rsidR="00D03EB9" w:rsidRDefault="00D03EB9" w:rsidP="009616EE">
      <w:pPr>
        <w:pStyle w:val="Default"/>
        <w:rPr>
          <w:color w:val="auto"/>
        </w:rPr>
      </w:pPr>
    </w:p>
    <w:p w14:paraId="197BDB2B" w14:textId="77777777" w:rsidR="00D03EB9" w:rsidRDefault="00D03EB9" w:rsidP="009616EE">
      <w:pPr>
        <w:pStyle w:val="Default"/>
        <w:rPr>
          <w:color w:val="auto"/>
        </w:rPr>
      </w:pPr>
    </w:p>
    <w:p w14:paraId="3F93BF1D" w14:textId="77777777" w:rsidR="00D03EB9" w:rsidRDefault="00D03EB9" w:rsidP="009616EE">
      <w:pPr>
        <w:pStyle w:val="Default"/>
        <w:rPr>
          <w:color w:val="auto"/>
        </w:rPr>
      </w:pPr>
    </w:p>
    <w:p w14:paraId="221781BF" w14:textId="77777777" w:rsidR="009616EE" w:rsidRDefault="009616EE" w:rsidP="00FB6D8F">
      <w:pPr>
        <w:pStyle w:val="Default"/>
        <w:jc w:val="center"/>
        <w:rPr>
          <w:color w:val="auto"/>
        </w:rPr>
      </w:pPr>
      <w:r>
        <w:rPr>
          <w:b/>
          <w:bCs/>
          <w:color w:val="auto"/>
        </w:rPr>
        <w:t>ATTACHMENT III</w:t>
      </w:r>
    </w:p>
    <w:p w14:paraId="7AD9376D" w14:textId="77777777" w:rsidR="009616EE" w:rsidRDefault="009616EE" w:rsidP="00FB6D8F">
      <w:pPr>
        <w:pStyle w:val="Default"/>
        <w:jc w:val="center"/>
        <w:rPr>
          <w:color w:val="auto"/>
          <w:sz w:val="18"/>
          <w:szCs w:val="18"/>
        </w:rPr>
      </w:pPr>
      <w:r>
        <w:rPr>
          <w:b/>
          <w:bCs/>
          <w:color w:val="auto"/>
          <w:sz w:val="18"/>
          <w:szCs w:val="18"/>
        </w:rPr>
        <w:lastRenderedPageBreak/>
        <w:t>Stump Conversion Table</w:t>
      </w:r>
    </w:p>
    <w:p w14:paraId="7A3055E4" w14:textId="77777777" w:rsidR="009616EE" w:rsidRDefault="009616EE" w:rsidP="00FB6D8F">
      <w:pPr>
        <w:pStyle w:val="Default"/>
        <w:jc w:val="center"/>
        <w:rPr>
          <w:b/>
          <w:bCs/>
          <w:color w:val="auto"/>
          <w:sz w:val="18"/>
          <w:szCs w:val="18"/>
        </w:rPr>
      </w:pPr>
      <w:r>
        <w:rPr>
          <w:b/>
          <w:bCs/>
          <w:color w:val="auto"/>
          <w:sz w:val="18"/>
          <w:szCs w:val="18"/>
        </w:rPr>
        <w:t>Diameter to Volume Capa</w:t>
      </w:r>
      <w:r w:rsidR="00FB6D8F">
        <w:rPr>
          <w:b/>
          <w:bCs/>
          <w:color w:val="auto"/>
          <w:sz w:val="18"/>
          <w:szCs w:val="18"/>
        </w:rPr>
        <w:t>city</w:t>
      </w:r>
    </w:p>
    <w:p w14:paraId="2B5C116D" w14:textId="77777777" w:rsidR="00FB6D8F" w:rsidRDefault="00FB6D8F" w:rsidP="009616EE">
      <w:pPr>
        <w:pStyle w:val="Default"/>
        <w:rPr>
          <w:b/>
          <w:bCs/>
          <w:color w:val="auto"/>
          <w:sz w:val="18"/>
          <w:szCs w:val="18"/>
        </w:rPr>
      </w:pPr>
    </w:p>
    <w:p w14:paraId="06155758" w14:textId="77777777" w:rsidR="00FB6D8F" w:rsidRDefault="00FB6D8F" w:rsidP="009616EE">
      <w:pPr>
        <w:pStyle w:val="Default"/>
        <w:rPr>
          <w:b/>
          <w:bCs/>
          <w:color w:val="auto"/>
          <w:sz w:val="18"/>
          <w:szCs w:val="18"/>
        </w:rPr>
      </w:pPr>
    </w:p>
    <w:p w14:paraId="7BC48F26" w14:textId="77777777" w:rsidR="00FB6D8F" w:rsidRDefault="00FB6D8F" w:rsidP="009616EE">
      <w:pPr>
        <w:pStyle w:val="Default"/>
        <w:rPr>
          <w:color w:val="auto"/>
          <w:sz w:val="18"/>
          <w:szCs w:val="18"/>
        </w:rPr>
      </w:pPr>
    </w:p>
    <w:p w14:paraId="3EB4B03F" w14:textId="77777777" w:rsidR="009616EE" w:rsidRDefault="009616EE" w:rsidP="009616EE">
      <w:pPr>
        <w:pStyle w:val="Default"/>
        <w:rPr>
          <w:color w:val="auto"/>
          <w:sz w:val="18"/>
          <w:szCs w:val="18"/>
        </w:rPr>
      </w:pPr>
      <w:r>
        <w:rPr>
          <w:color w:val="auto"/>
          <w:sz w:val="18"/>
          <w:szCs w:val="18"/>
        </w:rPr>
        <w:t xml:space="preserve">The qualification of the cubic yards of debris for each size of stump is the following table was derived from FEMA field studies conducted throughout the State of Florida during the debris removal operations following Hurricane Charley, Frances, </w:t>
      </w:r>
      <w:proofErr w:type="gramStart"/>
      <w:r>
        <w:rPr>
          <w:color w:val="auto"/>
          <w:sz w:val="18"/>
          <w:szCs w:val="18"/>
        </w:rPr>
        <w:t>Ivan</w:t>
      </w:r>
      <w:proofErr w:type="gramEnd"/>
      <w:r>
        <w:rPr>
          <w:color w:val="auto"/>
          <w:sz w:val="18"/>
          <w:szCs w:val="18"/>
        </w:rPr>
        <w:t xml:space="preserve"> and Jeanne. The following formula is used to derive cubic yards. </w:t>
      </w:r>
    </w:p>
    <w:p w14:paraId="34DA3C13" w14:textId="77777777" w:rsidR="00FB6D8F" w:rsidRDefault="00FB6D8F" w:rsidP="009616EE">
      <w:pPr>
        <w:pStyle w:val="Default"/>
        <w:rPr>
          <w:color w:val="auto"/>
          <w:sz w:val="18"/>
          <w:szCs w:val="18"/>
        </w:rPr>
      </w:pPr>
    </w:p>
    <w:p w14:paraId="333F80EA" w14:textId="77777777" w:rsidR="009616EE" w:rsidRPr="00FB6D8F" w:rsidRDefault="009616EE" w:rsidP="00FB6D8F">
      <w:pPr>
        <w:pStyle w:val="Default"/>
        <w:jc w:val="center"/>
        <w:rPr>
          <w:color w:val="auto"/>
          <w:sz w:val="18"/>
          <w:szCs w:val="18"/>
          <w:u w:val="single"/>
        </w:rPr>
      </w:pPr>
      <w:r w:rsidRPr="00FB6D8F">
        <w:rPr>
          <w:color w:val="auto"/>
          <w:sz w:val="18"/>
          <w:szCs w:val="18"/>
          <w:u w:val="single"/>
        </w:rPr>
        <w:t>[(Stump Diameter</w:t>
      </w:r>
      <w:r w:rsidRPr="00FB6D8F">
        <w:rPr>
          <w:color w:val="auto"/>
          <w:sz w:val="12"/>
          <w:szCs w:val="12"/>
          <w:u w:val="single"/>
        </w:rPr>
        <w:t xml:space="preserve">2 </w:t>
      </w:r>
      <w:r w:rsidRPr="00FB6D8F">
        <w:rPr>
          <w:color w:val="auto"/>
          <w:sz w:val="18"/>
          <w:szCs w:val="18"/>
          <w:u w:val="single"/>
        </w:rPr>
        <w:t>x 0.7854) x Stump Length] + [(Root ball Diameter</w:t>
      </w:r>
      <w:r w:rsidRPr="00FB6D8F">
        <w:rPr>
          <w:color w:val="auto"/>
          <w:sz w:val="12"/>
          <w:szCs w:val="12"/>
          <w:u w:val="single"/>
        </w:rPr>
        <w:t xml:space="preserve">2 </w:t>
      </w:r>
      <w:r w:rsidRPr="00FB6D8F">
        <w:rPr>
          <w:color w:val="auto"/>
          <w:sz w:val="18"/>
          <w:szCs w:val="18"/>
          <w:u w:val="single"/>
        </w:rPr>
        <w:t>x 0.7854) x Root Ball Height]</w:t>
      </w:r>
    </w:p>
    <w:p w14:paraId="26416CF2" w14:textId="77777777" w:rsidR="009616EE" w:rsidRDefault="009616EE" w:rsidP="00FB6D8F">
      <w:pPr>
        <w:pStyle w:val="Default"/>
        <w:jc w:val="center"/>
        <w:rPr>
          <w:color w:val="auto"/>
          <w:sz w:val="18"/>
          <w:szCs w:val="18"/>
        </w:rPr>
      </w:pPr>
      <w:r>
        <w:rPr>
          <w:color w:val="auto"/>
          <w:sz w:val="18"/>
          <w:szCs w:val="18"/>
        </w:rPr>
        <w:t>46656</w:t>
      </w:r>
    </w:p>
    <w:p w14:paraId="36FD54E2" w14:textId="77777777" w:rsidR="00FB6D8F" w:rsidRDefault="00FB6D8F" w:rsidP="00FB6D8F">
      <w:pPr>
        <w:pStyle w:val="Default"/>
        <w:jc w:val="center"/>
        <w:rPr>
          <w:color w:val="auto"/>
          <w:sz w:val="18"/>
          <w:szCs w:val="18"/>
        </w:rPr>
      </w:pPr>
    </w:p>
    <w:p w14:paraId="2FAE3B31" w14:textId="77777777" w:rsidR="009616EE" w:rsidRDefault="009616EE" w:rsidP="009616EE">
      <w:pPr>
        <w:pStyle w:val="Default"/>
        <w:rPr>
          <w:color w:val="auto"/>
          <w:sz w:val="18"/>
          <w:szCs w:val="18"/>
        </w:rPr>
      </w:pPr>
      <w:r>
        <w:rPr>
          <w:color w:val="auto"/>
          <w:sz w:val="18"/>
          <w:szCs w:val="18"/>
        </w:rPr>
        <w:t xml:space="preserve">0.7854 is one-fourth Pi and is a constant. </w:t>
      </w:r>
    </w:p>
    <w:p w14:paraId="4A219F84" w14:textId="77777777" w:rsidR="009616EE" w:rsidRDefault="009616EE" w:rsidP="009616EE">
      <w:pPr>
        <w:pStyle w:val="Default"/>
        <w:rPr>
          <w:color w:val="auto"/>
          <w:sz w:val="18"/>
          <w:szCs w:val="18"/>
        </w:rPr>
      </w:pPr>
      <w:r>
        <w:rPr>
          <w:color w:val="auto"/>
          <w:sz w:val="18"/>
          <w:szCs w:val="18"/>
        </w:rPr>
        <w:t xml:space="preserve">46656 is used to convert inches to Cubic Yards and is a constant. </w:t>
      </w:r>
    </w:p>
    <w:p w14:paraId="06F16732" w14:textId="77777777" w:rsidR="00FB6D8F" w:rsidRDefault="00FB6D8F" w:rsidP="009616EE">
      <w:pPr>
        <w:pStyle w:val="Default"/>
        <w:rPr>
          <w:color w:val="auto"/>
          <w:sz w:val="18"/>
          <w:szCs w:val="18"/>
        </w:rPr>
      </w:pPr>
    </w:p>
    <w:p w14:paraId="76108D47" w14:textId="77777777" w:rsidR="009616EE" w:rsidRDefault="009616EE" w:rsidP="009616EE">
      <w:pPr>
        <w:pStyle w:val="Default"/>
        <w:rPr>
          <w:color w:val="auto"/>
          <w:sz w:val="18"/>
          <w:szCs w:val="18"/>
        </w:rPr>
      </w:pPr>
      <w:r>
        <w:rPr>
          <w:color w:val="auto"/>
          <w:sz w:val="18"/>
          <w:szCs w:val="18"/>
        </w:rPr>
        <w:t xml:space="preserve">The formula used to calculate the cubic yardage used the following factors, based upon findings in the field: </w:t>
      </w:r>
    </w:p>
    <w:p w14:paraId="7408CBC2" w14:textId="77777777" w:rsidR="009616EE" w:rsidRDefault="009616EE" w:rsidP="009616EE">
      <w:pPr>
        <w:pStyle w:val="Default"/>
        <w:numPr>
          <w:ilvl w:val="0"/>
          <w:numId w:val="8"/>
        </w:numPr>
        <w:rPr>
          <w:color w:val="auto"/>
          <w:sz w:val="18"/>
          <w:szCs w:val="18"/>
        </w:rPr>
      </w:pPr>
      <w:r>
        <w:rPr>
          <w:color w:val="auto"/>
          <w:sz w:val="18"/>
          <w:szCs w:val="18"/>
        </w:rPr>
        <w:t xml:space="preserve"> Stump diameter measured two feet up from </w:t>
      </w:r>
      <w:proofErr w:type="gramStart"/>
      <w:r>
        <w:rPr>
          <w:color w:val="auto"/>
          <w:sz w:val="18"/>
          <w:szCs w:val="18"/>
        </w:rPr>
        <w:t>ground</w:t>
      </w:r>
      <w:proofErr w:type="gramEnd"/>
      <w:r>
        <w:rPr>
          <w:color w:val="auto"/>
          <w:sz w:val="18"/>
          <w:szCs w:val="18"/>
        </w:rPr>
        <w:t xml:space="preserve"> </w:t>
      </w:r>
    </w:p>
    <w:p w14:paraId="107DD222" w14:textId="77777777" w:rsidR="009616EE" w:rsidRDefault="009616EE" w:rsidP="009616EE">
      <w:pPr>
        <w:pStyle w:val="Default"/>
        <w:numPr>
          <w:ilvl w:val="0"/>
          <w:numId w:val="8"/>
        </w:numPr>
        <w:rPr>
          <w:color w:val="auto"/>
          <w:sz w:val="18"/>
          <w:szCs w:val="18"/>
        </w:rPr>
      </w:pPr>
      <w:r>
        <w:rPr>
          <w:color w:val="auto"/>
          <w:sz w:val="18"/>
          <w:szCs w:val="18"/>
        </w:rPr>
        <w:t xml:space="preserve"> Stump diameter to root ball diameter ratio of 1:3:6 </w:t>
      </w:r>
    </w:p>
    <w:p w14:paraId="45F3112F" w14:textId="77777777" w:rsidR="009616EE" w:rsidRDefault="009616EE" w:rsidP="009616EE">
      <w:pPr>
        <w:pStyle w:val="Default"/>
        <w:numPr>
          <w:ilvl w:val="0"/>
          <w:numId w:val="8"/>
        </w:numPr>
        <w:rPr>
          <w:color w:val="auto"/>
          <w:sz w:val="18"/>
          <w:szCs w:val="18"/>
        </w:rPr>
      </w:pPr>
      <w:r>
        <w:rPr>
          <w:color w:val="auto"/>
          <w:sz w:val="18"/>
          <w:szCs w:val="18"/>
        </w:rPr>
        <w:t xml:space="preserve"> Root ball height of 31” </w:t>
      </w:r>
    </w:p>
    <w:p w14:paraId="18E6FFB5" w14:textId="77777777" w:rsidR="009616EE" w:rsidRDefault="009616EE" w:rsidP="009616EE">
      <w:pPr>
        <w:pStyle w:val="Default"/>
        <w:rPr>
          <w:color w:val="auto"/>
          <w:sz w:val="18"/>
          <w:szCs w:val="18"/>
        </w:rPr>
      </w:pPr>
    </w:p>
    <w:tbl>
      <w:tblPr>
        <w:tblW w:w="0" w:type="auto"/>
        <w:tblBorders>
          <w:top w:val="nil"/>
          <w:left w:val="nil"/>
          <w:bottom w:val="nil"/>
          <w:right w:val="nil"/>
        </w:tblBorders>
        <w:tblLook w:val="0000" w:firstRow="0" w:lastRow="0" w:firstColumn="0" w:lastColumn="0" w:noHBand="0" w:noVBand="0"/>
      </w:tblPr>
      <w:tblGrid>
        <w:gridCol w:w="2101"/>
        <w:gridCol w:w="1150"/>
        <w:gridCol w:w="2101"/>
        <w:gridCol w:w="1150"/>
      </w:tblGrid>
      <w:tr w:rsidR="009616EE" w14:paraId="56F6B44D" w14:textId="77777777">
        <w:trPr>
          <w:trHeight w:val="365"/>
        </w:trPr>
        <w:tc>
          <w:tcPr>
            <w:tcW w:w="0" w:type="auto"/>
          </w:tcPr>
          <w:p w14:paraId="70EC8F1A" w14:textId="77777777" w:rsidR="009616EE" w:rsidRDefault="009616EE">
            <w:pPr>
              <w:pStyle w:val="Default"/>
              <w:rPr>
                <w:sz w:val="16"/>
                <w:szCs w:val="16"/>
              </w:rPr>
            </w:pPr>
            <w:r>
              <w:rPr>
                <w:b/>
                <w:bCs/>
                <w:sz w:val="16"/>
                <w:szCs w:val="16"/>
              </w:rPr>
              <w:t xml:space="preserve">Stump Diameter (inches) </w:t>
            </w:r>
          </w:p>
        </w:tc>
        <w:tc>
          <w:tcPr>
            <w:tcW w:w="0" w:type="auto"/>
          </w:tcPr>
          <w:p w14:paraId="3E3ADC2B" w14:textId="77777777" w:rsidR="009616EE" w:rsidRDefault="009616EE">
            <w:pPr>
              <w:pStyle w:val="Default"/>
              <w:rPr>
                <w:sz w:val="16"/>
                <w:szCs w:val="16"/>
              </w:rPr>
            </w:pPr>
            <w:r>
              <w:rPr>
                <w:b/>
                <w:bCs/>
                <w:sz w:val="16"/>
                <w:szCs w:val="16"/>
              </w:rPr>
              <w:t xml:space="preserve">Cubic Yards </w:t>
            </w:r>
          </w:p>
        </w:tc>
        <w:tc>
          <w:tcPr>
            <w:tcW w:w="0" w:type="auto"/>
          </w:tcPr>
          <w:p w14:paraId="731D440C" w14:textId="77777777" w:rsidR="009616EE" w:rsidRDefault="009616EE">
            <w:pPr>
              <w:pStyle w:val="Default"/>
              <w:rPr>
                <w:sz w:val="16"/>
                <w:szCs w:val="16"/>
              </w:rPr>
            </w:pPr>
            <w:r>
              <w:rPr>
                <w:b/>
                <w:bCs/>
                <w:sz w:val="16"/>
                <w:szCs w:val="16"/>
              </w:rPr>
              <w:t xml:space="preserve">Stump Diameter (inches) </w:t>
            </w:r>
          </w:p>
        </w:tc>
        <w:tc>
          <w:tcPr>
            <w:tcW w:w="0" w:type="auto"/>
          </w:tcPr>
          <w:p w14:paraId="44C865D0" w14:textId="77777777" w:rsidR="009616EE" w:rsidRDefault="009616EE">
            <w:pPr>
              <w:pStyle w:val="Default"/>
              <w:rPr>
                <w:sz w:val="16"/>
                <w:szCs w:val="16"/>
              </w:rPr>
            </w:pPr>
            <w:r>
              <w:rPr>
                <w:b/>
                <w:bCs/>
                <w:sz w:val="16"/>
                <w:szCs w:val="16"/>
              </w:rPr>
              <w:t xml:space="preserve">Cubic Yards </w:t>
            </w:r>
          </w:p>
        </w:tc>
      </w:tr>
      <w:tr w:rsidR="009616EE" w14:paraId="438924FB" w14:textId="77777777">
        <w:trPr>
          <w:trHeight w:val="131"/>
        </w:trPr>
        <w:tc>
          <w:tcPr>
            <w:tcW w:w="0" w:type="auto"/>
          </w:tcPr>
          <w:p w14:paraId="516FE2B6" w14:textId="77777777" w:rsidR="009616EE" w:rsidRDefault="009616EE">
            <w:pPr>
              <w:pStyle w:val="Default"/>
              <w:rPr>
                <w:sz w:val="14"/>
                <w:szCs w:val="14"/>
              </w:rPr>
            </w:pPr>
            <w:r>
              <w:rPr>
                <w:sz w:val="14"/>
                <w:szCs w:val="14"/>
              </w:rPr>
              <w:t xml:space="preserve">6 </w:t>
            </w:r>
          </w:p>
        </w:tc>
        <w:tc>
          <w:tcPr>
            <w:tcW w:w="0" w:type="auto"/>
          </w:tcPr>
          <w:p w14:paraId="4C5939CE" w14:textId="77777777" w:rsidR="009616EE" w:rsidRDefault="009616EE">
            <w:pPr>
              <w:pStyle w:val="Default"/>
              <w:rPr>
                <w:sz w:val="14"/>
                <w:szCs w:val="14"/>
              </w:rPr>
            </w:pPr>
            <w:r>
              <w:rPr>
                <w:sz w:val="14"/>
                <w:szCs w:val="14"/>
              </w:rPr>
              <w:t xml:space="preserve">0.3 </w:t>
            </w:r>
          </w:p>
        </w:tc>
        <w:tc>
          <w:tcPr>
            <w:tcW w:w="0" w:type="auto"/>
          </w:tcPr>
          <w:p w14:paraId="160B7DF0" w14:textId="77777777" w:rsidR="009616EE" w:rsidRDefault="009616EE">
            <w:pPr>
              <w:pStyle w:val="Default"/>
              <w:rPr>
                <w:sz w:val="14"/>
                <w:szCs w:val="14"/>
              </w:rPr>
            </w:pPr>
            <w:r>
              <w:rPr>
                <w:sz w:val="14"/>
                <w:szCs w:val="14"/>
              </w:rPr>
              <w:t xml:space="preserve">47 </w:t>
            </w:r>
          </w:p>
        </w:tc>
        <w:tc>
          <w:tcPr>
            <w:tcW w:w="0" w:type="auto"/>
          </w:tcPr>
          <w:p w14:paraId="51EB1B74" w14:textId="77777777" w:rsidR="009616EE" w:rsidRDefault="009616EE">
            <w:pPr>
              <w:pStyle w:val="Default"/>
              <w:rPr>
                <w:sz w:val="14"/>
                <w:szCs w:val="14"/>
              </w:rPr>
            </w:pPr>
            <w:r>
              <w:rPr>
                <w:sz w:val="14"/>
                <w:szCs w:val="14"/>
              </w:rPr>
              <w:t xml:space="preserve">15.8 </w:t>
            </w:r>
          </w:p>
        </w:tc>
      </w:tr>
      <w:tr w:rsidR="009616EE" w14:paraId="5B8223E9" w14:textId="77777777">
        <w:trPr>
          <w:trHeight w:val="131"/>
        </w:trPr>
        <w:tc>
          <w:tcPr>
            <w:tcW w:w="0" w:type="auto"/>
          </w:tcPr>
          <w:p w14:paraId="7F5C83FA" w14:textId="77777777" w:rsidR="009616EE" w:rsidRDefault="009616EE">
            <w:pPr>
              <w:pStyle w:val="Default"/>
              <w:rPr>
                <w:sz w:val="14"/>
                <w:szCs w:val="14"/>
              </w:rPr>
            </w:pPr>
            <w:r>
              <w:rPr>
                <w:sz w:val="14"/>
                <w:szCs w:val="14"/>
              </w:rPr>
              <w:t xml:space="preserve">7 </w:t>
            </w:r>
          </w:p>
        </w:tc>
        <w:tc>
          <w:tcPr>
            <w:tcW w:w="0" w:type="auto"/>
          </w:tcPr>
          <w:p w14:paraId="1B400303" w14:textId="77777777" w:rsidR="009616EE" w:rsidRDefault="009616EE">
            <w:pPr>
              <w:pStyle w:val="Default"/>
              <w:rPr>
                <w:sz w:val="14"/>
                <w:szCs w:val="14"/>
              </w:rPr>
            </w:pPr>
            <w:r>
              <w:rPr>
                <w:sz w:val="14"/>
                <w:szCs w:val="14"/>
              </w:rPr>
              <w:t xml:space="preserve">0.4 </w:t>
            </w:r>
          </w:p>
        </w:tc>
        <w:tc>
          <w:tcPr>
            <w:tcW w:w="0" w:type="auto"/>
          </w:tcPr>
          <w:p w14:paraId="01C040DE" w14:textId="77777777" w:rsidR="009616EE" w:rsidRDefault="009616EE">
            <w:pPr>
              <w:pStyle w:val="Default"/>
              <w:rPr>
                <w:sz w:val="14"/>
                <w:szCs w:val="14"/>
              </w:rPr>
            </w:pPr>
            <w:r>
              <w:rPr>
                <w:sz w:val="14"/>
                <w:szCs w:val="14"/>
              </w:rPr>
              <w:t xml:space="preserve">48 </w:t>
            </w:r>
          </w:p>
        </w:tc>
        <w:tc>
          <w:tcPr>
            <w:tcW w:w="0" w:type="auto"/>
          </w:tcPr>
          <w:p w14:paraId="47852FA8" w14:textId="77777777" w:rsidR="009616EE" w:rsidRDefault="009616EE">
            <w:pPr>
              <w:pStyle w:val="Default"/>
              <w:rPr>
                <w:sz w:val="14"/>
                <w:szCs w:val="14"/>
              </w:rPr>
            </w:pPr>
            <w:r>
              <w:rPr>
                <w:sz w:val="14"/>
                <w:szCs w:val="14"/>
              </w:rPr>
              <w:t xml:space="preserve">16.5 </w:t>
            </w:r>
          </w:p>
        </w:tc>
      </w:tr>
      <w:tr w:rsidR="009616EE" w14:paraId="2CC8F834" w14:textId="77777777">
        <w:trPr>
          <w:trHeight w:val="131"/>
        </w:trPr>
        <w:tc>
          <w:tcPr>
            <w:tcW w:w="0" w:type="auto"/>
          </w:tcPr>
          <w:p w14:paraId="2AA8975C" w14:textId="77777777" w:rsidR="009616EE" w:rsidRDefault="009616EE">
            <w:pPr>
              <w:pStyle w:val="Default"/>
              <w:rPr>
                <w:sz w:val="14"/>
                <w:szCs w:val="14"/>
              </w:rPr>
            </w:pPr>
            <w:r>
              <w:rPr>
                <w:sz w:val="14"/>
                <w:szCs w:val="14"/>
              </w:rPr>
              <w:t xml:space="preserve">8 </w:t>
            </w:r>
          </w:p>
        </w:tc>
        <w:tc>
          <w:tcPr>
            <w:tcW w:w="0" w:type="auto"/>
          </w:tcPr>
          <w:p w14:paraId="20C3659D" w14:textId="77777777" w:rsidR="009616EE" w:rsidRDefault="009616EE">
            <w:pPr>
              <w:pStyle w:val="Default"/>
              <w:rPr>
                <w:sz w:val="14"/>
                <w:szCs w:val="14"/>
              </w:rPr>
            </w:pPr>
            <w:r>
              <w:rPr>
                <w:sz w:val="14"/>
                <w:szCs w:val="14"/>
              </w:rPr>
              <w:t xml:space="preserve">0.5 </w:t>
            </w:r>
          </w:p>
        </w:tc>
        <w:tc>
          <w:tcPr>
            <w:tcW w:w="0" w:type="auto"/>
          </w:tcPr>
          <w:p w14:paraId="031DEC90" w14:textId="77777777" w:rsidR="009616EE" w:rsidRDefault="009616EE">
            <w:pPr>
              <w:pStyle w:val="Default"/>
              <w:rPr>
                <w:sz w:val="14"/>
                <w:szCs w:val="14"/>
              </w:rPr>
            </w:pPr>
            <w:r>
              <w:rPr>
                <w:sz w:val="14"/>
                <w:szCs w:val="14"/>
              </w:rPr>
              <w:t xml:space="preserve">49 </w:t>
            </w:r>
          </w:p>
        </w:tc>
        <w:tc>
          <w:tcPr>
            <w:tcW w:w="0" w:type="auto"/>
          </w:tcPr>
          <w:p w14:paraId="2E091074" w14:textId="77777777" w:rsidR="009616EE" w:rsidRDefault="009616EE">
            <w:pPr>
              <w:pStyle w:val="Default"/>
              <w:rPr>
                <w:sz w:val="14"/>
                <w:szCs w:val="14"/>
              </w:rPr>
            </w:pPr>
            <w:r>
              <w:rPr>
                <w:sz w:val="14"/>
                <w:szCs w:val="14"/>
              </w:rPr>
              <w:t xml:space="preserve">17.2 </w:t>
            </w:r>
          </w:p>
        </w:tc>
      </w:tr>
      <w:tr w:rsidR="009616EE" w14:paraId="214FA75C" w14:textId="77777777">
        <w:trPr>
          <w:trHeight w:val="131"/>
        </w:trPr>
        <w:tc>
          <w:tcPr>
            <w:tcW w:w="0" w:type="auto"/>
          </w:tcPr>
          <w:p w14:paraId="34E6A700" w14:textId="77777777" w:rsidR="009616EE" w:rsidRDefault="009616EE">
            <w:pPr>
              <w:pStyle w:val="Default"/>
              <w:rPr>
                <w:sz w:val="14"/>
                <w:szCs w:val="14"/>
              </w:rPr>
            </w:pPr>
            <w:r>
              <w:rPr>
                <w:sz w:val="14"/>
                <w:szCs w:val="14"/>
              </w:rPr>
              <w:t xml:space="preserve">9 </w:t>
            </w:r>
          </w:p>
        </w:tc>
        <w:tc>
          <w:tcPr>
            <w:tcW w:w="0" w:type="auto"/>
          </w:tcPr>
          <w:p w14:paraId="0FA1891D" w14:textId="77777777" w:rsidR="009616EE" w:rsidRDefault="009616EE">
            <w:pPr>
              <w:pStyle w:val="Default"/>
              <w:rPr>
                <w:sz w:val="14"/>
                <w:szCs w:val="14"/>
              </w:rPr>
            </w:pPr>
            <w:r>
              <w:rPr>
                <w:sz w:val="14"/>
                <w:szCs w:val="14"/>
              </w:rPr>
              <w:t xml:space="preserve">0.6 </w:t>
            </w:r>
          </w:p>
        </w:tc>
        <w:tc>
          <w:tcPr>
            <w:tcW w:w="0" w:type="auto"/>
          </w:tcPr>
          <w:p w14:paraId="4315D668" w14:textId="77777777" w:rsidR="009616EE" w:rsidRDefault="009616EE">
            <w:pPr>
              <w:pStyle w:val="Default"/>
              <w:rPr>
                <w:sz w:val="14"/>
                <w:szCs w:val="14"/>
              </w:rPr>
            </w:pPr>
            <w:r>
              <w:rPr>
                <w:sz w:val="14"/>
                <w:szCs w:val="14"/>
              </w:rPr>
              <w:t xml:space="preserve">50 </w:t>
            </w:r>
          </w:p>
        </w:tc>
        <w:tc>
          <w:tcPr>
            <w:tcW w:w="0" w:type="auto"/>
          </w:tcPr>
          <w:p w14:paraId="37CF2873" w14:textId="77777777" w:rsidR="009616EE" w:rsidRDefault="009616EE">
            <w:pPr>
              <w:pStyle w:val="Default"/>
              <w:rPr>
                <w:sz w:val="14"/>
                <w:szCs w:val="14"/>
              </w:rPr>
            </w:pPr>
            <w:r>
              <w:rPr>
                <w:sz w:val="14"/>
                <w:szCs w:val="14"/>
              </w:rPr>
              <w:t xml:space="preserve">17.9 </w:t>
            </w:r>
          </w:p>
        </w:tc>
      </w:tr>
      <w:tr w:rsidR="009616EE" w14:paraId="2F28A1DC" w14:textId="77777777">
        <w:trPr>
          <w:trHeight w:val="131"/>
        </w:trPr>
        <w:tc>
          <w:tcPr>
            <w:tcW w:w="0" w:type="auto"/>
          </w:tcPr>
          <w:p w14:paraId="07D43743" w14:textId="77777777" w:rsidR="009616EE" w:rsidRDefault="009616EE">
            <w:pPr>
              <w:pStyle w:val="Default"/>
              <w:rPr>
                <w:sz w:val="14"/>
                <w:szCs w:val="14"/>
              </w:rPr>
            </w:pPr>
            <w:r>
              <w:rPr>
                <w:sz w:val="14"/>
                <w:szCs w:val="14"/>
              </w:rPr>
              <w:t xml:space="preserve">10 </w:t>
            </w:r>
          </w:p>
        </w:tc>
        <w:tc>
          <w:tcPr>
            <w:tcW w:w="0" w:type="auto"/>
          </w:tcPr>
          <w:p w14:paraId="7358B9B6" w14:textId="77777777" w:rsidR="009616EE" w:rsidRDefault="009616EE">
            <w:pPr>
              <w:pStyle w:val="Default"/>
              <w:rPr>
                <w:sz w:val="14"/>
                <w:szCs w:val="14"/>
              </w:rPr>
            </w:pPr>
            <w:r>
              <w:rPr>
                <w:sz w:val="14"/>
                <w:szCs w:val="14"/>
              </w:rPr>
              <w:t xml:space="preserve">0.7 </w:t>
            </w:r>
          </w:p>
        </w:tc>
        <w:tc>
          <w:tcPr>
            <w:tcW w:w="0" w:type="auto"/>
          </w:tcPr>
          <w:p w14:paraId="2DD97A0C" w14:textId="77777777" w:rsidR="009616EE" w:rsidRDefault="009616EE">
            <w:pPr>
              <w:pStyle w:val="Default"/>
              <w:rPr>
                <w:sz w:val="14"/>
                <w:szCs w:val="14"/>
              </w:rPr>
            </w:pPr>
            <w:r>
              <w:rPr>
                <w:sz w:val="14"/>
                <w:szCs w:val="14"/>
              </w:rPr>
              <w:t xml:space="preserve">51 </w:t>
            </w:r>
          </w:p>
        </w:tc>
        <w:tc>
          <w:tcPr>
            <w:tcW w:w="0" w:type="auto"/>
          </w:tcPr>
          <w:p w14:paraId="0B2BECD0" w14:textId="77777777" w:rsidR="009616EE" w:rsidRDefault="009616EE">
            <w:pPr>
              <w:pStyle w:val="Default"/>
              <w:rPr>
                <w:sz w:val="14"/>
                <w:szCs w:val="14"/>
              </w:rPr>
            </w:pPr>
            <w:r>
              <w:rPr>
                <w:sz w:val="14"/>
                <w:szCs w:val="14"/>
              </w:rPr>
              <w:t xml:space="preserve">18.6 </w:t>
            </w:r>
          </w:p>
        </w:tc>
      </w:tr>
      <w:tr w:rsidR="009616EE" w14:paraId="7EF49DBF" w14:textId="77777777">
        <w:trPr>
          <w:trHeight w:val="131"/>
        </w:trPr>
        <w:tc>
          <w:tcPr>
            <w:tcW w:w="0" w:type="auto"/>
          </w:tcPr>
          <w:p w14:paraId="44D63489" w14:textId="77777777" w:rsidR="009616EE" w:rsidRDefault="009616EE">
            <w:pPr>
              <w:pStyle w:val="Default"/>
              <w:rPr>
                <w:sz w:val="14"/>
                <w:szCs w:val="14"/>
              </w:rPr>
            </w:pPr>
            <w:r>
              <w:rPr>
                <w:sz w:val="14"/>
                <w:szCs w:val="14"/>
              </w:rPr>
              <w:t xml:space="preserve">11 </w:t>
            </w:r>
          </w:p>
        </w:tc>
        <w:tc>
          <w:tcPr>
            <w:tcW w:w="0" w:type="auto"/>
          </w:tcPr>
          <w:p w14:paraId="68AA4DC6" w14:textId="77777777" w:rsidR="009616EE" w:rsidRDefault="009616EE">
            <w:pPr>
              <w:pStyle w:val="Default"/>
              <w:rPr>
                <w:sz w:val="14"/>
                <w:szCs w:val="14"/>
              </w:rPr>
            </w:pPr>
            <w:r>
              <w:rPr>
                <w:sz w:val="14"/>
                <w:szCs w:val="14"/>
              </w:rPr>
              <w:t xml:space="preserve">0.9 </w:t>
            </w:r>
          </w:p>
        </w:tc>
        <w:tc>
          <w:tcPr>
            <w:tcW w:w="0" w:type="auto"/>
          </w:tcPr>
          <w:p w14:paraId="6876953F" w14:textId="77777777" w:rsidR="009616EE" w:rsidRDefault="009616EE">
            <w:pPr>
              <w:pStyle w:val="Default"/>
              <w:rPr>
                <w:sz w:val="14"/>
                <w:szCs w:val="14"/>
              </w:rPr>
            </w:pPr>
            <w:r>
              <w:rPr>
                <w:sz w:val="14"/>
                <w:szCs w:val="14"/>
              </w:rPr>
              <w:t xml:space="preserve">52 </w:t>
            </w:r>
          </w:p>
        </w:tc>
        <w:tc>
          <w:tcPr>
            <w:tcW w:w="0" w:type="auto"/>
          </w:tcPr>
          <w:p w14:paraId="28487671" w14:textId="77777777" w:rsidR="009616EE" w:rsidRDefault="009616EE">
            <w:pPr>
              <w:pStyle w:val="Default"/>
              <w:rPr>
                <w:sz w:val="14"/>
                <w:szCs w:val="14"/>
              </w:rPr>
            </w:pPr>
            <w:r>
              <w:rPr>
                <w:sz w:val="14"/>
                <w:szCs w:val="14"/>
              </w:rPr>
              <w:t xml:space="preserve">19.4 </w:t>
            </w:r>
          </w:p>
        </w:tc>
      </w:tr>
      <w:tr w:rsidR="009616EE" w14:paraId="62A6037F" w14:textId="77777777">
        <w:trPr>
          <w:trHeight w:val="131"/>
        </w:trPr>
        <w:tc>
          <w:tcPr>
            <w:tcW w:w="0" w:type="auto"/>
          </w:tcPr>
          <w:p w14:paraId="09549A48" w14:textId="77777777" w:rsidR="009616EE" w:rsidRDefault="009616EE">
            <w:pPr>
              <w:pStyle w:val="Default"/>
              <w:rPr>
                <w:sz w:val="14"/>
                <w:szCs w:val="14"/>
              </w:rPr>
            </w:pPr>
            <w:r>
              <w:rPr>
                <w:sz w:val="14"/>
                <w:szCs w:val="14"/>
              </w:rPr>
              <w:t xml:space="preserve">12 </w:t>
            </w:r>
          </w:p>
        </w:tc>
        <w:tc>
          <w:tcPr>
            <w:tcW w:w="0" w:type="auto"/>
          </w:tcPr>
          <w:p w14:paraId="0DAF733B" w14:textId="77777777" w:rsidR="009616EE" w:rsidRDefault="009616EE">
            <w:pPr>
              <w:pStyle w:val="Default"/>
              <w:rPr>
                <w:sz w:val="14"/>
                <w:szCs w:val="14"/>
              </w:rPr>
            </w:pPr>
            <w:r>
              <w:rPr>
                <w:sz w:val="14"/>
                <w:szCs w:val="14"/>
              </w:rPr>
              <w:t xml:space="preserve">1 </w:t>
            </w:r>
          </w:p>
        </w:tc>
        <w:tc>
          <w:tcPr>
            <w:tcW w:w="0" w:type="auto"/>
          </w:tcPr>
          <w:p w14:paraId="1EE46551" w14:textId="77777777" w:rsidR="009616EE" w:rsidRDefault="009616EE">
            <w:pPr>
              <w:pStyle w:val="Default"/>
              <w:rPr>
                <w:sz w:val="14"/>
                <w:szCs w:val="14"/>
              </w:rPr>
            </w:pPr>
            <w:r>
              <w:rPr>
                <w:sz w:val="14"/>
                <w:szCs w:val="14"/>
              </w:rPr>
              <w:t xml:space="preserve">53 </w:t>
            </w:r>
          </w:p>
        </w:tc>
        <w:tc>
          <w:tcPr>
            <w:tcW w:w="0" w:type="auto"/>
          </w:tcPr>
          <w:p w14:paraId="3B0FA7D2" w14:textId="77777777" w:rsidR="009616EE" w:rsidRDefault="009616EE">
            <w:pPr>
              <w:pStyle w:val="Default"/>
              <w:rPr>
                <w:sz w:val="14"/>
                <w:szCs w:val="14"/>
              </w:rPr>
            </w:pPr>
            <w:r>
              <w:rPr>
                <w:sz w:val="14"/>
                <w:szCs w:val="14"/>
              </w:rPr>
              <w:t xml:space="preserve">20.1 </w:t>
            </w:r>
          </w:p>
        </w:tc>
      </w:tr>
      <w:tr w:rsidR="009616EE" w14:paraId="0E509F7A" w14:textId="77777777">
        <w:trPr>
          <w:trHeight w:val="131"/>
        </w:trPr>
        <w:tc>
          <w:tcPr>
            <w:tcW w:w="0" w:type="auto"/>
          </w:tcPr>
          <w:p w14:paraId="15E101AC" w14:textId="77777777" w:rsidR="009616EE" w:rsidRDefault="009616EE">
            <w:pPr>
              <w:pStyle w:val="Default"/>
              <w:rPr>
                <w:sz w:val="14"/>
                <w:szCs w:val="14"/>
              </w:rPr>
            </w:pPr>
            <w:r>
              <w:rPr>
                <w:sz w:val="14"/>
                <w:szCs w:val="14"/>
              </w:rPr>
              <w:t xml:space="preserve">13 </w:t>
            </w:r>
          </w:p>
        </w:tc>
        <w:tc>
          <w:tcPr>
            <w:tcW w:w="0" w:type="auto"/>
          </w:tcPr>
          <w:p w14:paraId="7409D17D" w14:textId="77777777" w:rsidR="009616EE" w:rsidRDefault="009616EE">
            <w:pPr>
              <w:pStyle w:val="Default"/>
              <w:rPr>
                <w:sz w:val="14"/>
                <w:szCs w:val="14"/>
              </w:rPr>
            </w:pPr>
            <w:r>
              <w:rPr>
                <w:sz w:val="14"/>
                <w:szCs w:val="14"/>
              </w:rPr>
              <w:t xml:space="preserve">1.2 </w:t>
            </w:r>
          </w:p>
        </w:tc>
        <w:tc>
          <w:tcPr>
            <w:tcW w:w="0" w:type="auto"/>
          </w:tcPr>
          <w:p w14:paraId="37B6967B" w14:textId="77777777" w:rsidR="009616EE" w:rsidRDefault="009616EE">
            <w:pPr>
              <w:pStyle w:val="Default"/>
              <w:rPr>
                <w:sz w:val="14"/>
                <w:szCs w:val="14"/>
              </w:rPr>
            </w:pPr>
            <w:r>
              <w:rPr>
                <w:sz w:val="14"/>
                <w:szCs w:val="14"/>
              </w:rPr>
              <w:t xml:space="preserve">54 </w:t>
            </w:r>
          </w:p>
        </w:tc>
        <w:tc>
          <w:tcPr>
            <w:tcW w:w="0" w:type="auto"/>
          </w:tcPr>
          <w:p w14:paraId="72B7C013" w14:textId="77777777" w:rsidR="009616EE" w:rsidRDefault="009616EE">
            <w:pPr>
              <w:pStyle w:val="Default"/>
              <w:rPr>
                <w:sz w:val="14"/>
                <w:szCs w:val="14"/>
              </w:rPr>
            </w:pPr>
            <w:r>
              <w:rPr>
                <w:sz w:val="14"/>
                <w:szCs w:val="14"/>
              </w:rPr>
              <w:t xml:space="preserve">20.9 </w:t>
            </w:r>
          </w:p>
        </w:tc>
      </w:tr>
      <w:tr w:rsidR="009616EE" w14:paraId="43BA9DEB" w14:textId="77777777">
        <w:trPr>
          <w:trHeight w:val="131"/>
        </w:trPr>
        <w:tc>
          <w:tcPr>
            <w:tcW w:w="0" w:type="auto"/>
          </w:tcPr>
          <w:p w14:paraId="4602C77D" w14:textId="77777777" w:rsidR="009616EE" w:rsidRDefault="009616EE">
            <w:pPr>
              <w:pStyle w:val="Default"/>
              <w:rPr>
                <w:sz w:val="14"/>
                <w:szCs w:val="14"/>
              </w:rPr>
            </w:pPr>
            <w:r>
              <w:rPr>
                <w:sz w:val="14"/>
                <w:szCs w:val="14"/>
              </w:rPr>
              <w:t xml:space="preserve">14 </w:t>
            </w:r>
          </w:p>
        </w:tc>
        <w:tc>
          <w:tcPr>
            <w:tcW w:w="0" w:type="auto"/>
          </w:tcPr>
          <w:p w14:paraId="73ABDAC7" w14:textId="77777777" w:rsidR="009616EE" w:rsidRDefault="009616EE">
            <w:pPr>
              <w:pStyle w:val="Default"/>
              <w:rPr>
                <w:sz w:val="14"/>
                <w:szCs w:val="14"/>
              </w:rPr>
            </w:pPr>
            <w:r>
              <w:rPr>
                <w:sz w:val="14"/>
                <w:szCs w:val="14"/>
              </w:rPr>
              <w:t xml:space="preserve">1.4 </w:t>
            </w:r>
          </w:p>
        </w:tc>
        <w:tc>
          <w:tcPr>
            <w:tcW w:w="0" w:type="auto"/>
          </w:tcPr>
          <w:p w14:paraId="22F4F25D" w14:textId="77777777" w:rsidR="009616EE" w:rsidRDefault="009616EE">
            <w:pPr>
              <w:pStyle w:val="Default"/>
              <w:rPr>
                <w:sz w:val="14"/>
                <w:szCs w:val="14"/>
              </w:rPr>
            </w:pPr>
            <w:r>
              <w:rPr>
                <w:sz w:val="14"/>
                <w:szCs w:val="14"/>
              </w:rPr>
              <w:t xml:space="preserve">55 </w:t>
            </w:r>
          </w:p>
        </w:tc>
        <w:tc>
          <w:tcPr>
            <w:tcW w:w="0" w:type="auto"/>
          </w:tcPr>
          <w:p w14:paraId="2A02AD2F" w14:textId="77777777" w:rsidR="009616EE" w:rsidRDefault="009616EE">
            <w:pPr>
              <w:pStyle w:val="Default"/>
              <w:rPr>
                <w:sz w:val="14"/>
                <w:szCs w:val="14"/>
              </w:rPr>
            </w:pPr>
            <w:r>
              <w:rPr>
                <w:sz w:val="14"/>
                <w:szCs w:val="14"/>
              </w:rPr>
              <w:t xml:space="preserve">21.7 </w:t>
            </w:r>
          </w:p>
        </w:tc>
      </w:tr>
      <w:tr w:rsidR="009616EE" w14:paraId="71300596" w14:textId="77777777">
        <w:trPr>
          <w:trHeight w:val="131"/>
        </w:trPr>
        <w:tc>
          <w:tcPr>
            <w:tcW w:w="0" w:type="auto"/>
          </w:tcPr>
          <w:p w14:paraId="694922E6" w14:textId="77777777" w:rsidR="009616EE" w:rsidRDefault="009616EE">
            <w:pPr>
              <w:pStyle w:val="Default"/>
              <w:rPr>
                <w:sz w:val="14"/>
                <w:szCs w:val="14"/>
              </w:rPr>
            </w:pPr>
            <w:r>
              <w:rPr>
                <w:sz w:val="14"/>
                <w:szCs w:val="14"/>
              </w:rPr>
              <w:t xml:space="preserve">15 </w:t>
            </w:r>
          </w:p>
        </w:tc>
        <w:tc>
          <w:tcPr>
            <w:tcW w:w="0" w:type="auto"/>
          </w:tcPr>
          <w:p w14:paraId="35CCCC4A" w14:textId="77777777" w:rsidR="009616EE" w:rsidRDefault="009616EE">
            <w:pPr>
              <w:pStyle w:val="Default"/>
              <w:rPr>
                <w:sz w:val="14"/>
                <w:szCs w:val="14"/>
              </w:rPr>
            </w:pPr>
            <w:r>
              <w:rPr>
                <w:sz w:val="14"/>
                <w:szCs w:val="14"/>
              </w:rPr>
              <w:t xml:space="preserve">1.6 </w:t>
            </w:r>
          </w:p>
        </w:tc>
        <w:tc>
          <w:tcPr>
            <w:tcW w:w="0" w:type="auto"/>
          </w:tcPr>
          <w:p w14:paraId="0CC5FA98" w14:textId="77777777" w:rsidR="009616EE" w:rsidRDefault="009616EE">
            <w:pPr>
              <w:pStyle w:val="Default"/>
              <w:rPr>
                <w:sz w:val="14"/>
                <w:szCs w:val="14"/>
              </w:rPr>
            </w:pPr>
            <w:r>
              <w:rPr>
                <w:sz w:val="14"/>
                <w:szCs w:val="14"/>
              </w:rPr>
              <w:t xml:space="preserve">56 </w:t>
            </w:r>
          </w:p>
        </w:tc>
        <w:tc>
          <w:tcPr>
            <w:tcW w:w="0" w:type="auto"/>
          </w:tcPr>
          <w:p w14:paraId="222B462E" w14:textId="77777777" w:rsidR="009616EE" w:rsidRDefault="009616EE">
            <w:pPr>
              <w:pStyle w:val="Default"/>
              <w:rPr>
                <w:sz w:val="14"/>
                <w:szCs w:val="14"/>
              </w:rPr>
            </w:pPr>
            <w:r>
              <w:rPr>
                <w:sz w:val="14"/>
                <w:szCs w:val="14"/>
              </w:rPr>
              <w:t xml:space="preserve">22.5 </w:t>
            </w:r>
          </w:p>
        </w:tc>
      </w:tr>
      <w:tr w:rsidR="009616EE" w14:paraId="13637899" w14:textId="77777777">
        <w:trPr>
          <w:trHeight w:val="131"/>
        </w:trPr>
        <w:tc>
          <w:tcPr>
            <w:tcW w:w="0" w:type="auto"/>
          </w:tcPr>
          <w:p w14:paraId="5A533225" w14:textId="77777777" w:rsidR="009616EE" w:rsidRDefault="009616EE">
            <w:pPr>
              <w:pStyle w:val="Default"/>
              <w:rPr>
                <w:sz w:val="14"/>
                <w:szCs w:val="14"/>
              </w:rPr>
            </w:pPr>
            <w:r>
              <w:rPr>
                <w:sz w:val="14"/>
                <w:szCs w:val="14"/>
              </w:rPr>
              <w:t xml:space="preserve">16 </w:t>
            </w:r>
          </w:p>
        </w:tc>
        <w:tc>
          <w:tcPr>
            <w:tcW w:w="0" w:type="auto"/>
          </w:tcPr>
          <w:p w14:paraId="44B78996" w14:textId="77777777" w:rsidR="009616EE" w:rsidRDefault="009616EE">
            <w:pPr>
              <w:pStyle w:val="Default"/>
              <w:rPr>
                <w:sz w:val="14"/>
                <w:szCs w:val="14"/>
              </w:rPr>
            </w:pPr>
            <w:r>
              <w:rPr>
                <w:sz w:val="14"/>
                <w:szCs w:val="14"/>
              </w:rPr>
              <w:t xml:space="preserve">1.8 </w:t>
            </w:r>
          </w:p>
        </w:tc>
        <w:tc>
          <w:tcPr>
            <w:tcW w:w="0" w:type="auto"/>
          </w:tcPr>
          <w:p w14:paraId="502618A8" w14:textId="77777777" w:rsidR="009616EE" w:rsidRDefault="009616EE">
            <w:pPr>
              <w:pStyle w:val="Default"/>
              <w:rPr>
                <w:sz w:val="14"/>
                <w:szCs w:val="14"/>
              </w:rPr>
            </w:pPr>
            <w:r>
              <w:rPr>
                <w:sz w:val="14"/>
                <w:szCs w:val="14"/>
              </w:rPr>
              <w:t xml:space="preserve">57 </w:t>
            </w:r>
          </w:p>
        </w:tc>
        <w:tc>
          <w:tcPr>
            <w:tcW w:w="0" w:type="auto"/>
          </w:tcPr>
          <w:p w14:paraId="608CC4B7" w14:textId="77777777" w:rsidR="009616EE" w:rsidRDefault="009616EE">
            <w:pPr>
              <w:pStyle w:val="Default"/>
              <w:rPr>
                <w:sz w:val="14"/>
                <w:szCs w:val="14"/>
              </w:rPr>
            </w:pPr>
            <w:r>
              <w:rPr>
                <w:sz w:val="14"/>
                <w:szCs w:val="14"/>
              </w:rPr>
              <w:t xml:space="preserve">23.3 </w:t>
            </w:r>
          </w:p>
        </w:tc>
      </w:tr>
      <w:tr w:rsidR="009616EE" w14:paraId="52D747F1" w14:textId="77777777">
        <w:trPr>
          <w:trHeight w:val="131"/>
        </w:trPr>
        <w:tc>
          <w:tcPr>
            <w:tcW w:w="0" w:type="auto"/>
          </w:tcPr>
          <w:p w14:paraId="6A16506F" w14:textId="77777777" w:rsidR="009616EE" w:rsidRDefault="009616EE">
            <w:pPr>
              <w:pStyle w:val="Default"/>
              <w:rPr>
                <w:sz w:val="14"/>
                <w:szCs w:val="14"/>
              </w:rPr>
            </w:pPr>
            <w:r>
              <w:rPr>
                <w:sz w:val="14"/>
                <w:szCs w:val="14"/>
              </w:rPr>
              <w:t xml:space="preserve">17 </w:t>
            </w:r>
          </w:p>
        </w:tc>
        <w:tc>
          <w:tcPr>
            <w:tcW w:w="0" w:type="auto"/>
          </w:tcPr>
          <w:p w14:paraId="75189DC5" w14:textId="77777777" w:rsidR="009616EE" w:rsidRDefault="009616EE">
            <w:pPr>
              <w:pStyle w:val="Default"/>
              <w:rPr>
                <w:sz w:val="14"/>
                <w:szCs w:val="14"/>
              </w:rPr>
            </w:pPr>
            <w:r>
              <w:rPr>
                <w:sz w:val="14"/>
                <w:szCs w:val="14"/>
              </w:rPr>
              <w:t xml:space="preserve">2.1 </w:t>
            </w:r>
          </w:p>
        </w:tc>
        <w:tc>
          <w:tcPr>
            <w:tcW w:w="0" w:type="auto"/>
          </w:tcPr>
          <w:p w14:paraId="4C697A8A" w14:textId="77777777" w:rsidR="009616EE" w:rsidRDefault="009616EE">
            <w:pPr>
              <w:pStyle w:val="Default"/>
              <w:rPr>
                <w:sz w:val="14"/>
                <w:szCs w:val="14"/>
              </w:rPr>
            </w:pPr>
            <w:r>
              <w:rPr>
                <w:sz w:val="14"/>
                <w:szCs w:val="14"/>
              </w:rPr>
              <w:t xml:space="preserve">58 </w:t>
            </w:r>
          </w:p>
        </w:tc>
        <w:tc>
          <w:tcPr>
            <w:tcW w:w="0" w:type="auto"/>
          </w:tcPr>
          <w:p w14:paraId="058ED03C" w14:textId="77777777" w:rsidR="009616EE" w:rsidRDefault="009616EE">
            <w:pPr>
              <w:pStyle w:val="Default"/>
              <w:rPr>
                <w:sz w:val="14"/>
                <w:szCs w:val="14"/>
              </w:rPr>
            </w:pPr>
            <w:r>
              <w:rPr>
                <w:sz w:val="14"/>
                <w:szCs w:val="14"/>
              </w:rPr>
              <w:t xml:space="preserve">24.1 </w:t>
            </w:r>
          </w:p>
        </w:tc>
      </w:tr>
      <w:tr w:rsidR="009616EE" w14:paraId="71B40D7B" w14:textId="77777777">
        <w:trPr>
          <w:trHeight w:val="131"/>
        </w:trPr>
        <w:tc>
          <w:tcPr>
            <w:tcW w:w="0" w:type="auto"/>
          </w:tcPr>
          <w:p w14:paraId="27EFC098" w14:textId="77777777" w:rsidR="009616EE" w:rsidRDefault="009616EE">
            <w:pPr>
              <w:pStyle w:val="Default"/>
              <w:rPr>
                <w:sz w:val="14"/>
                <w:szCs w:val="14"/>
              </w:rPr>
            </w:pPr>
            <w:r>
              <w:rPr>
                <w:sz w:val="14"/>
                <w:szCs w:val="14"/>
              </w:rPr>
              <w:t xml:space="preserve">18 </w:t>
            </w:r>
          </w:p>
        </w:tc>
        <w:tc>
          <w:tcPr>
            <w:tcW w:w="0" w:type="auto"/>
          </w:tcPr>
          <w:p w14:paraId="33BC4B1B" w14:textId="77777777" w:rsidR="009616EE" w:rsidRDefault="009616EE">
            <w:pPr>
              <w:pStyle w:val="Default"/>
              <w:rPr>
                <w:sz w:val="14"/>
                <w:szCs w:val="14"/>
              </w:rPr>
            </w:pPr>
            <w:r>
              <w:rPr>
                <w:sz w:val="14"/>
                <w:szCs w:val="14"/>
              </w:rPr>
              <w:t xml:space="preserve">2.3 </w:t>
            </w:r>
          </w:p>
        </w:tc>
        <w:tc>
          <w:tcPr>
            <w:tcW w:w="0" w:type="auto"/>
          </w:tcPr>
          <w:p w14:paraId="599A1403" w14:textId="77777777" w:rsidR="009616EE" w:rsidRDefault="009616EE">
            <w:pPr>
              <w:pStyle w:val="Default"/>
              <w:rPr>
                <w:sz w:val="14"/>
                <w:szCs w:val="14"/>
              </w:rPr>
            </w:pPr>
            <w:r>
              <w:rPr>
                <w:sz w:val="14"/>
                <w:szCs w:val="14"/>
              </w:rPr>
              <w:t xml:space="preserve">59 </w:t>
            </w:r>
          </w:p>
        </w:tc>
        <w:tc>
          <w:tcPr>
            <w:tcW w:w="0" w:type="auto"/>
          </w:tcPr>
          <w:p w14:paraId="06FEA2B1" w14:textId="77777777" w:rsidR="009616EE" w:rsidRDefault="009616EE">
            <w:pPr>
              <w:pStyle w:val="Default"/>
              <w:rPr>
                <w:sz w:val="14"/>
                <w:szCs w:val="14"/>
              </w:rPr>
            </w:pPr>
            <w:r>
              <w:rPr>
                <w:sz w:val="14"/>
                <w:szCs w:val="14"/>
              </w:rPr>
              <w:t xml:space="preserve">24.9 </w:t>
            </w:r>
          </w:p>
        </w:tc>
      </w:tr>
      <w:tr w:rsidR="009616EE" w14:paraId="1CE51481" w14:textId="77777777">
        <w:trPr>
          <w:trHeight w:val="131"/>
        </w:trPr>
        <w:tc>
          <w:tcPr>
            <w:tcW w:w="0" w:type="auto"/>
          </w:tcPr>
          <w:p w14:paraId="237615D5" w14:textId="77777777" w:rsidR="009616EE" w:rsidRDefault="009616EE">
            <w:pPr>
              <w:pStyle w:val="Default"/>
              <w:rPr>
                <w:sz w:val="14"/>
                <w:szCs w:val="14"/>
              </w:rPr>
            </w:pPr>
            <w:r>
              <w:rPr>
                <w:sz w:val="14"/>
                <w:szCs w:val="14"/>
              </w:rPr>
              <w:t xml:space="preserve">19 </w:t>
            </w:r>
          </w:p>
        </w:tc>
        <w:tc>
          <w:tcPr>
            <w:tcW w:w="0" w:type="auto"/>
          </w:tcPr>
          <w:p w14:paraId="04304075" w14:textId="77777777" w:rsidR="009616EE" w:rsidRDefault="009616EE">
            <w:pPr>
              <w:pStyle w:val="Default"/>
              <w:rPr>
                <w:sz w:val="14"/>
                <w:szCs w:val="14"/>
              </w:rPr>
            </w:pPr>
            <w:r>
              <w:rPr>
                <w:sz w:val="14"/>
                <w:szCs w:val="14"/>
              </w:rPr>
              <w:t xml:space="preserve">2.6 </w:t>
            </w:r>
          </w:p>
        </w:tc>
        <w:tc>
          <w:tcPr>
            <w:tcW w:w="0" w:type="auto"/>
          </w:tcPr>
          <w:p w14:paraId="4A258532" w14:textId="77777777" w:rsidR="009616EE" w:rsidRDefault="009616EE">
            <w:pPr>
              <w:pStyle w:val="Default"/>
              <w:rPr>
                <w:sz w:val="14"/>
                <w:szCs w:val="14"/>
              </w:rPr>
            </w:pPr>
            <w:r>
              <w:rPr>
                <w:sz w:val="14"/>
                <w:szCs w:val="14"/>
              </w:rPr>
              <w:t xml:space="preserve">60 </w:t>
            </w:r>
          </w:p>
        </w:tc>
        <w:tc>
          <w:tcPr>
            <w:tcW w:w="0" w:type="auto"/>
          </w:tcPr>
          <w:p w14:paraId="1C73ADF3" w14:textId="77777777" w:rsidR="009616EE" w:rsidRDefault="009616EE">
            <w:pPr>
              <w:pStyle w:val="Default"/>
              <w:rPr>
                <w:sz w:val="14"/>
                <w:szCs w:val="14"/>
              </w:rPr>
            </w:pPr>
            <w:r>
              <w:rPr>
                <w:sz w:val="14"/>
                <w:szCs w:val="14"/>
              </w:rPr>
              <w:t xml:space="preserve">25.8 </w:t>
            </w:r>
          </w:p>
        </w:tc>
      </w:tr>
      <w:tr w:rsidR="009616EE" w14:paraId="4150C369" w14:textId="77777777">
        <w:trPr>
          <w:trHeight w:val="131"/>
        </w:trPr>
        <w:tc>
          <w:tcPr>
            <w:tcW w:w="0" w:type="auto"/>
          </w:tcPr>
          <w:p w14:paraId="1B504872" w14:textId="77777777" w:rsidR="009616EE" w:rsidRDefault="009616EE">
            <w:pPr>
              <w:pStyle w:val="Default"/>
              <w:rPr>
                <w:sz w:val="14"/>
                <w:szCs w:val="14"/>
              </w:rPr>
            </w:pPr>
            <w:r>
              <w:rPr>
                <w:sz w:val="14"/>
                <w:szCs w:val="14"/>
              </w:rPr>
              <w:t xml:space="preserve">20 </w:t>
            </w:r>
          </w:p>
        </w:tc>
        <w:tc>
          <w:tcPr>
            <w:tcW w:w="0" w:type="auto"/>
          </w:tcPr>
          <w:p w14:paraId="71F7FE00" w14:textId="77777777" w:rsidR="009616EE" w:rsidRDefault="009616EE">
            <w:pPr>
              <w:pStyle w:val="Default"/>
              <w:rPr>
                <w:sz w:val="14"/>
                <w:szCs w:val="14"/>
              </w:rPr>
            </w:pPr>
            <w:r>
              <w:rPr>
                <w:sz w:val="14"/>
                <w:szCs w:val="14"/>
              </w:rPr>
              <w:t xml:space="preserve">2.9 </w:t>
            </w:r>
          </w:p>
        </w:tc>
        <w:tc>
          <w:tcPr>
            <w:tcW w:w="0" w:type="auto"/>
          </w:tcPr>
          <w:p w14:paraId="51D835DE" w14:textId="77777777" w:rsidR="009616EE" w:rsidRDefault="009616EE">
            <w:pPr>
              <w:pStyle w:val="Default"/>
              <w:rPr>
                <w:sz w:val="14"/>
                <w:szCs w:val="14"/>
              </w:rPr>
            </w:pPr>
            <w:r>
              <w:rPr>
                <w:sz w:val="14"/>
                <w:szCs w:val="14"/>
              </w:rPr>
              <w:t xml:space="preserve">61 </w:t>
            </w:r>
          </w:p>
        </w:tc>
        <w:tc>
          <w:tcPr>
            <w:tcW w:w="0" w:type="auto"/>
          </w:tcPr>
          <w:p w14:paraId="6E9766D4" w14:textId="77777777" w:rsidR="009616EE" w:rsidRDefault="009616EE">
            <w:pPr>
              <w:pStyle w:val="Default"/>
              <w:rPr>
                <w:sz w:val="14"/>
                <w:szCs w:val="14"/>
              </w:rPr>
            </w:pPr>
            <w:r>
              <w:rPr>
                <w:sz w:val="14"/>
                <w:szCs w:val="14"/>
              </w:rPr>
              <w:t xml:space="preserve">26.7 </w:t>
            </w:r>
          </w:p>
        </w:tc>
      </w:tr>
      <w:tr w:rsidR="009616EE" w14:paraId="4C137A97" w14:textId="77777777">
        <w:trPr>
          <w:trHeight w:val="131"/>
        </w:trPr>
        <w:tc>
          <w:tcPr>
            <w:tcW w:w="0" w:type="auto"/>
          </w:tcPr>
          <w:p w14:paraId="5265584D" w14:textId="77777777" w:rsidR="009616EE" w:rsidRDefault="009616EE">
            <w:pPr>
              <w:pStyle w:val="Default"/>
              <w:rPr>
                <w:sz w:val="14"/>
                <w:szCs w:val="14"/>
              </w:rPr>
            </w:pPr>
            <w:r>
              <w:rPr>
                <w:sz w:val="14"/>
                <w:szCs w:val="14"/>
              </w:rPr>
              <w:t xml:space="preserve">21 </w:t>
            </w:r>
          </w:p>
        </w:tc>
        <w:tc>
          <w:tcPr>
            <w:tcW w:w="0" w:type="auto"/>
          </w:tcPr>
          <w:p w14:paraId="14F974EA" w14:textId="77777777" w:rsidR="009616EE" w:rsidRDefault="009616EE">
            <w:pPr>
              <w:pStyle w:val="Default"/>
              <w:rPr>
                <w:sz w:val="14"/>
                <w:szCs w:val="14"/>
              </w:rPr>
            </w:pPr>
            <w:r>
              <w:rPr>
                <w:sz w:val="14"/>
                <w:szCs w:val="14"/>
              </w:rPr>
              <w:t xml:space="preserve">3.2 </w:t>
            </w:r>
          </w:p>
        </w:tc>
        <w:tc>
          <w:tcPr>
            <w:tcW w:w="0" w:type="auto"/>
          </w:tcPr>
          <w:p w14:paraId="410700E9" w14:textId="77777777" w:rsidR="009616EE" w:rsidRDefault="009616EE">
            <w:pPr>
              <w:pStyle w:val="Default"/>
              <w:rPr>
                <w:sz w:val="14"/>
                <w:szCs w:val="14"/>
              </w:rPr>
            </w:pPr>
            <w:r>
              <w:rPr>
                <w:sz w:val="14"/>
                <w:szCs w:val="14"/>
              </w:rPr>
              <w:t xml:space="preserve">62 </w:t>
            </w:r>
          </w:p>
        </w:tc>
        <w:tc>
          <w:tcPr>
            <w:tcW w:w="0" w:type="auto"/>
          </w:tcPr>
          <w:p w14:paraId="44BAC48F" w14:textId="77777777" w:rsidR="009616EE" w:rsidRDefault="009616EE">
            <w:pPr>
              <w:pStyle w:val="Default"/>
              <w:rPr>
                <w:sz w:val="14"/>
                <w:szCs w:val="14"/>
              </w:rPr>
            </w:pPr>
            <w:r>
              <w:rPr>
                <w:sz w:val="14"/>
                <w:szCs w:val="14"/>
              </w:rPr>
              <w:t xml:space="preserve">27.6 </w:t>
            </w:r>
          </w:p>
        </w:tc>
      </w:tr>
      <w:tr w:rsidR="009616EE" w14:paraId="0135B883" w14:textId="77777777">
        <w:trPr>
          <w:trHeight w:val="131"/>
        </w:trPr>
        <w:tc>
          <w:tcPr>
            <w:tcW w:w="0" w:type="auto"/>
          </w:tcPr>
          <w:p w14:paraId="2252C820" w14:textId="77777777" w:rsidR="009616EE" w:rsidRDefault="009616EE">
            <w:pPr>
              <w:pStyle w:val="Default"/>
              <w:rPr>
                <w:sz w:val="14"/>
                <w:szCs w:val="14"/>
              </w:rPr>
            </w:pPr>
            <w:r>
              <w:rPr>
                <w:sz w:val="14"/>
                <w:szCs w:val="14"/>
              </w:rPr>
              <w:t xml:space="preserve">22 </w:t>
            </w:r>
          </w:p>
        </w:tc>
        <w:tc>
          <w:tcPr>
            <w:tcW w:w="0" w:type="auto"/>
          </w:tcPr>
          <w:p w14:paraId="5CD44239" w14:textId="77777777" w:rsidR="009616EE" w:rsidRDefault="009616EE">
            <w:pPr>
              <w:pStyle w:val="Default"/>
              <w:rPr>
                <w:sz w:val="14"/>
                <w:szCs w:val="14"/>
              </w:rPr>
            </w:pPr>
            <w:r>
              <w:rPr>
                <w:sz w:val="14"/>
                <w:szCs w:val="14"/>
              </w:rPr>
              <w:t xml:space="preserve">3.5 </w:t>
            </w:r>
          </w:p>
        </w:tc>
        <w:tc>
          <w:tcPr>
            <w:tcW w:w="0" w:type="auto"/>
          </w:tcPr>
          <w:p w14:paraId="55FD734D" w14:textId="77777777" w:rsidR="009616EE" w:rsidRDefault="009616EE">
            <w:pPr>
              <w:pStyle w:val="Default"/>
              <w:rPr>
                <w:sz w:val="14"/>
                <w:szCs w:val="14"/>
              </w:rPr>
            </w:pPr>
            <w:r>
              <w:rPr>
                <w:sz w:val="14"/>
                <w:szCs w:val="14"/>
              </w:rPr>
              <w:t xml:space="preserve">63 </w:t>
            </w:r>
          </w:p>
        </w:tc>
        <w:tc>
          <w:tcPr>
            <w:tcW w:w="0" w:type="auto"/>
          </w:tcPr>
          <w:p w14:paraId="773D2EB4" w14:textId="77777777" w:rsidR="009616EE" w:rsidRDefault="009616EE">
            <w:pPr>
              <w:pStyle w:val="Default"/>
              <w:rPr>
                <w:sz w:val="14"/>
                <w:szCs w:val="14"/>
              </w:rPr>
            </w:pPr>
            <w:r>
              <w:rPr>
                <w:sz w:val="14"/>
                <w:szCs w:val="14"/>
              </w:rPr>
              <w:t xml:space="preserve">28.4 </w:t>
            </w:r>
          </w:p>
        </w:tc>
      </w:tr>
      <w:tr w:rsidR="009616EE" w14:paraId="27717AF4" w14:textId="77777777">
        <w:trPr>
          <w:trHeight w:val="131"/>
        </w:trPr>
        <w:tc>
          <w:tcPr>
            <w:tcW w:w="0" w:type="auto"/>
          </w:tcPr>
          <w:p w14:paraId="04F43CA8" w14:textId="77777777" w:rsidR="009616EE" w:rsidRDefault="009616EE">
            <w:pPr>
              <w:pStyle w:val="Default"/>
              <w:rPr>
                <w:sz w:val="14"/>
                <w:szCs w:val="14"/>
              </w:rPr>
            </w:pPr>
            <w:r>
              <w:rPr>
                <w:sz w:val="14"/>
                <w:szCs w:val="14"/>
              </w:rPr>
              <w:t xml:space="preserve">23 </w:t>
            </w:r>
          </w:p>
        </w:tc>
        <w:tc>
          <w:tcPr>
            <w:tcW w:w="0" w:type="auto"/>
          </w:tcPr>
          <w:p w14:paraId="28C79BF3" w14:textId="77777777" w:rsidR="009616EE" w:rsidRDefault="009616EE">
            <w:pPr>
              <w:pStyle w:val="Default"/>
              <w:rPr>
                <w:sz w:val="14"/>
                <w:szCs w:val="14"/>
              </w:rPr>
            </w:pPr>
            <w:r>
              <w:rPr>
                <w:sz w:val="14"/>
                <w:szCs w:val="14"/>
              </w:rPr>
              <w:t xml:space="preserve">3.8 </w:t>
            </w:r>
          </w:p>
        </w:tc>
        <w:tc>
          <w:tcPr>
            <w:tcW w:w="0" w:type="auto"/>
          </w:tcPr>
          <w:p w14:paraId="0CB690FB" w14:textId="77777777" w:rsidR="009616EE" w:rsidRDefault="009616EE">
            <w:pPr>
              <w:pStyle w:val="Default"/>
              <w:rPr>
                <w:sz w:val="14"/>
                <w:szCs w:val="14"/>
              </w:rPr>
            </w:pPr>
            <w:r>
              <w:rPr>
                <w:sz w:val="14"/>
                <w:szCs w:val="14"/>
              </w:rPr>
              <w:t xml:space="preserve">64 </w:t>
            </w:r>
          </w:p>
        </w:tc>
        <w:tc>
          <w:tcPr>
            <w:tcW w:w="0" w:type="auto"/>
          </w:tcPr>
          <w:p w14:paraId="52E49D40" w14:textId="77777777" w:rsidR="009616EE" w:rsidRDefault="009616EE">
            <w:pPr>
              <w:pStyle w:val="Default"/>
              <w:rPr>
                <w:sz w:val="14"/>
                <w:szCs w:val="14"/>
              </w:rPr>
            </w:pPr>
            <w:r>
              <w:rPr>
                <w:sz w:val="14"/>
                <w:szCs w:val="14"/>
              </w:rPr>
              <w:t xml:space="preserve">29.4 </w:t>
            </w:r>
          </w:p>
        </w:tc>
      </w:tr>
      <w:tr w:rsidR="009616EE" w14:paraId="4D9D4D68" w14:textId="77777777">
        <w:trPr>
          <w:trHeight w:val="131"/>
        </w:trPr>
        <w:tc>
          <w:tcPr>
            <w:tcW w:w="0" w:type="auto"/>
          </w:tcPr>
          <w:p w14:paraId="4786A494" w14:textId="77777777" w:rsidR="009616EE" w:rsidRDefault="009616EE">
            <w:pPr>
              <w:pStyle w:val="Default"/>
              <w:rPr>
                <w:sz w:val="14"/>
                <w:szCs w:val="14"/>
              </w:rPr>
            </w:pPr>
            <w:r>
              <w:rPr>
                <w:sz w:val="14"/>
                <w:szCs w:val="14"/>
              </w:rPr>
              <w:t xml:space="preserve">24 </w:t>
            </w:r>
          </w:p>
        </w:tc>
        <w:tc>
          <w:tcPr>
            <w:tcW w:w="0" w:type="auto"/>
          </w:tcPr>
          <w:p w14:paraId="1364959D" w14:textId="77777777" w:rsidR="009616EE" w:rsidRDefault="009616EE">
            <w:pPr>
              <w:pStyle w:val="Default"/>
              <w:rPr>
                <w:sz w:val="14"/>
                <w:szCs w:val="14"/>
              </w:rPr>
            </w:pPr>
            <w:r>
              <w:rPr>
                <w:sz w:val="14"/>
                <w:szCs w:val="14"/>
              </w:rPr>
              <w:t xml:space="preserve">4.1 </w:t>
            </w:r>
          </w:p>
        </w:tc>
        <w:tc>
          <w:tcPr>
            <w:tcW w:w="0" w:type="auto"/>
          </w:tcPr>
          <w:p w14:paraId="14CC6554" w14:textId="77777777" w:rsidR="009616EE" w:rsidRDefault="009616EE">
            <w:pPr>
              <w:pStyle w:val="Default"/>
              <w:rPr>
                <w:sz w:val="14"/>
                <w:szCs w:val="14"/>
              </w:rPr>
            </w:pPr>
            <w:r>
              <w:rPr>
                <w:sz w:val="14"/>
                <w:szCs w:val="14"/>
              </w:rPr>
              <w:t xml:space="preserve">65 </w:t>
            </w:r>
          </w:p>
        </w:tc>
        <w:tc>
          <w:tcPr>
            <w:tcW w:w="0" w:type="auto"/>
          </w:tcPr>
          <w:p w14:paraId="00581153" w14:textId="77777777" w:rsidR="009616EE" w:rsidRDefault="009616EE">
            <w:pPr>
              <w:pStyle w:val="Default"/>
              <w:rPr>
                <w:sz w:val="14"/>
                <w:szCs w:val="14"/>
              </w:rPr>
            </w:pPr>
            <w:r>
              <w:rPr>
                <w:sz w:val="14"/>
                <w:szCs w:val="14"/>
              </w:rPr>
              <w:t xml:space="preserve">30.3 </w:t>
            </w:r>
          </w:p>
        </w:tc>
      </w:tr>
      <w:tr w:rsidR="009616EE" w14:paraId="3DB2C003" w14:textId="77777777">
        <w:trPr>
          <w:trHeight w:val="131"/>
        </w:trPr>
        <w:tc>
          <w:tcPr>
            <w:tcW w:w="0" w:type="auto"/>
          </w:tcPr>
          <w:p w14:paraId="26AF67B9" w14:textId="77777777" w:rsidR="009616EE" w:rsidRDefault="009616EE">
            <w:pPr>
              <w:pStyle w:val="Default"/>
              <w:rPr>
                <w:sz w:val="14"/>
                <w:szCs w:val="14"/>
              </w:rPr>
            </w:pPr>
            <w:r>
              <w:rPr>
                <w:sz w:val="14"/>
                <w:szCs w:val="14"/>
              </w:rPr>
              <w:t xml:space="preserve">25 </w:t>
            </w:r>
          </w:p>
        </w:tc>
        <w:tc>
          <w:tcPr>
            <w:tcW w:w="0" w:type="auto"/>
          </w:tcPr>
          <w:p w14:paraId="322AFD5F" w14:textId="77777777" w:rsidR="009616EE" w:rsidRDefault="009616EE">
            <w:pPr>
              <w:pStyle w:val="Default"/>
              <w:rPr>
                <w:sz w:val="14"/>
                <w:szCs w:val="14"/>
              </w:rPr>
            </w:pPr>
            <w:r>
              <w:rPr>
                <w:sz w:val="14"/>
                <w:szCs w:val="14"/>
              </w:rPr>
              <w:t xml:space="preserve">4.5 </w:t>
            </w:r>
          </w:p>
        </w:tc>
        <w:tc>
          <w:tcPr>
            <w:tcW w:w="0" w:type="auto"/>
          </w:tcPr>
          <w:p w14:paraId="36470532" w14:textId="77777777" w:rsidR="009616EE" w:rsidRDefault="009616EE">
            <w:pPr>
              <w:pStyle w:val="Default"/>
              <w:rPr>
                <w:sz w:val="14"/>
                <w:szCs w:val="14"/>
              </w:rPr>
            </w:pPr>
            <w:r>
              <w:rPr>
                <w:sz w:val="14"/>
                <w:szCs w:val="14"/>
              </w:rPr>
              <w:t xml:space="preserve">66 </w:t>
            </w:r>
          </w:p>
        </w:tc>
        <w:tc>
          <w:tcPr>
            <w:tcW w:w="0" w:type="auto"/>
          </w:tcPr>
          <w:p w14:paraId="5D9F2747" w14:textId="77777777" w:rsidR="009616EE" w:rsidRDefault="009616EE">
            <w:pPr>
              <w:pStyle w:val="Default"/>
              <w:rPr>
                <w:sz w:val="14"/>
                <w:szCs w:val="14"/>
              </w:rPr>
            </w:pPr>
            <w:r>
              <w:rPr>
                <w:sz w:val="14"/>
                <w:szCs w:val="14"/>
              </w:rPr>
              <w:t xml:space="preserve">31.2 </w:t>
            </w:r>
          </w:p>
        </w:tc>
      </w:tr>
      <w:tr w:rsidR="009616EE" w14:paraId="2C5695CB" w14:textId="77777777">
        <w:trPr>
          <w:trHeight w:val="131"/>
        </w:trPr>
        <w:tc>
          <w:tcPr>
            <w:tcW w:w="0" w:type="auto"/>
          </w:tcPr>
          <w:p w14:paraId="0D7CF82D" w14:textId="77777777" w:rsidR="009616EE" w:rsidRDefault="009616EE">
            <w:pPr>
              <w:pStyle w:val="Default"/>
              <w:rPr>
                <w:sz w:val="14"/>
                <w:szCs w:val="14"/>
              </w:rPr>
            </w:pPr>
            <w:r>
              <w:rPr>
                <w:sz w:val="14"/>
                <w:szCs w:val="14"/>
              </w:rPr>
              <w:t xml:space="preserve">26 </w:t>
            </w:r>
          </w:p>
        </w:tc>
        <w:tc>
          <w:tcPr>
            <w:tcW w:w="0" w:type="auto"/>
          </w:tcPr>
          <w:p w14:paraId="0E499BF6" w14:textId="77777777" w:rsidR="009616EE" w:rsidRDefault="009616EE">
            <w:pPr>
              <w:pStyle w:val="Default"/>
              <w:rPr>
                <w:sz w:val="14"/>
                <w:szCs w:val="14"/>
              </w:rPr>
            </w:pPr>
            <w:r>
              <w:rPr>
                <w:sz w:val="14"/>
                <w:szCs w:val="14"/>
              </w:rPr>
              <w:t xml:space="preserve">4.8 </w:t>
            </w:r>
          </w:p>
        </w:tc>
        <w:tc>
          <w:tcPr>
            <w:tcW w:w="0" w:type="auto"/>
          </w:tcPr>
          <w:p w14:paraId="38F0D607" w14:textId="77777777" w:rsidR="009616EE" w:rsidRDefault="009616EE">
            <w:pPr>
              <w:pStyle w:val="Default"/>
              <w:rPr>
                <w:sz w:val="14"/>
                <w:szCs w:val="14"/>
              </w:rPr>
            </w:pPr>
            <w:r>
              <w:rPr>
                <w:sz w:val="14"/>
                <w:szCs w:val="14"/>
              </w:rPr>
              <w:t xml:space="preserve">67 </w:t>
            </w:r>
          </w:p>
        </w:tc>
        <w:tc>
          <w:tcPr>
            <w:tcW w:w="0" w:type="auto"/>
          </w:tcPr>
          <w:p w14:paraId="0A4FA416" w14:textId="77777777" w:rsidR="009616EE" w:rsidRDefault="009616EE">
            <w:pPr>
              <w:pStyle w:val="Default"/>
              <w:rPr>
                <w:sz w:val="14"/>
                <w:szCs w:val="14"/>
              </w:rPr>
            </w:pPr>
            <w:r>
              <w:rPr>
                <w:sz w:val="14"/>
                <w:szCs w:val="14"/>
              </w:rPr>
              <w:t xml:space="preserve">32.2 </w:t>
            </w:r>
          </w:p>
        </w:tc>
      </w:tr>
      <w:tr w:rsidR="009616EE" w14:paraId="75C0B532" w14:textId="77777777">
        <w:trPr>
          <w:trHeight w:val="131"/>
        </w:trPr>
        <w:tc>
          <w:tcPr>
            <w:tcW w:w="0" w:type="auto"/>
          </w:tcPr>
          <w:p w14:paraId="10BD5042" w14:textId="77777777" w:rsidR="009616EE" w:rsidRDefault="009616EE">
            <w:pPr>
              <w:pStyle w:val="Default"/>
              <w:rPr>
                <w:sz w:val="14"/>
                <w:szCs w:val="14"/>
              </w:rPr>
            </w:pPr>
            <w:r>
              <w:rPr>
                <w:sz w:val="14"/>
                <w:szCs w:val="14"/>
              </w:rPr>
              <w:t xml:space="preserve">27 </w:t>
            </w:r>
          </w:p>
        </w:tc>
        <w:tc>
          <w:tcPr>
            <w:tcW w:w="0" w:type="auto"/>
          </w:tcPr>
          <w:p w14:paraId="49BCC0B4" w14:textId="77777777" w:rsidR="009616EE" w:rsidRDefault="009616EE">
            <w:pPr>
              <w:pStyle w:val="Default"/>
              <w:rPr>
                <w:sz w:val="14"/>
                <w:szCs w:val="14"/>
              </w:rPr>
            </w:pPr>
            <w:r>
              <w:rPr>
                <w:sz w:val="14"/>
                <w:szCs w:val="14"/>
              </w:rPr>
              <w:t xml:space="preserve">5.2 </w:t>
            </w:r>
          </w:p>
        </w:tc>
        <w:tc>
          <w:tcPr>
            <w:tcW w:w="0" w:type="auto"/>
          </w:tcPr>
          <w:p w14:paraId="6939933A" w14:textId="77777777" w:rsidR="009616EE" w:rsidRDefault="009616EE">
            <w:pPr>
              <w:pStyle w:val="Default"/>
              <w:rPr>
                <w:sz w:val="14"/>
                <w:szCs w:val="14"/>
              </w:rPr>
            </w:pPr>
            <w:r>
              <w:rPr>
                <w:sz w:val="14"/>
                <w:szCs w:val="14"/>
              </w:rPr>
              <w:t xml:space="preserve">68 </w:t>
            </w:r>
          </w:p>
        </w:tc>
        <w:tc>
          <w:tcPr>
            <w:tcW w:w="0" w:type="auto"/>
          </w:tcPr>
          <w:p w14:paraId="60D2101B" w14:textId="77777777" w:rsidR="009616EE" w:rsidRDefault="009616EE">
            <w:pPr>
              <w:pStyle w:val="Default"/>
              <w:rPr>
                <w:sz w:val="14"/>
                <w:szCs w:val="14"/>
              </w:rPr>
            </w:pPr>
            <w:r>
              <w:rPr>
                <w:sz w:val="14"/>
                <w:szCs w:val="14"/>
              </w:rPr>
              <w:t xml:space="preserve">33.1 </w:t>
            </w:r>
          </w:p>
        </w:tc>
      </w:tr>
      <w:tr w:rsidR="009616EE" w14:paraId="3EDEE023" w14:textId="77777777">
        <w:trPr>
          <w:trHeight w:val="131"/>
        </w:trPr>
        <w:tc>
          <w:tcPr>
            <w:tcW w:w="0" w:type="auto"/>
          </w:tcPr>
          <w:p w14:paraId="7CF433C0" w14:textId="77777777" w:rsidR="009616EE" w:rsidRDefault="009616EE">
            <w:pPr>
              <w:pStyle w:val="Default"/>
              <w:rPr>
                <w:sz w:val="14"/>
                <w:szCs w:val="14"/>
              </w:rPr>
            </w:pPr>
            <w:r>
              <w:rPr>
                <w:sz w:val="14"/>
                <w:szCs w:val="14"/>
              </w:rPr>
              <w:t xml:space="preserve">28 </w:t>
            </w:r>
          </w:p>
        </w:tc>
        <w:tc>
          <w:tcPr>
            <w:tcW w:w="0" w:type="auto"/>
          </w:tcPr>
          <w:p w14:paraId="3F723EDE" w14:textId="77777777" w:rsidR="009616EE" w:rsidRDefault="009616EE">
            <w:pPr>
              <w:pStyle w:val="Default"/>
              <w:rPr>
                <w:sz w:val="14"/>
                <w:szCs w:val="14"/>
              </w:rPr>
            </w:pPr>
            <w:r>
              <w:rPr>
                <w:sz w:val="14"/>
                <w:szCs w:val="14"/>
              </w:rPr>
              <w:t xml:space="preserve">5.6 </w:t>
            </w:r>
          </w:p>
        </w:tc>
        <w:tc>
          <w:tcPr>
            <w:tcW w:w="0" w:type="auto"/>
          </w:tcPr>
          <w:p w14:paraId="1CE296B4" w14:textId="77777777" w:rsidR="009616EE" w:rsidRDefault="009616EE">
            <w:pPr>
              <w:pStyle w:val="Default"/>
              <w:rPr>
                <w:sz w:val="14"/>
                <w:szCs w:val="14"/>
              </w:rPr>
            </w:pPr>
            <w:r>
              <w:rPr>
                <w:sz w:val="14"/>
                <w:szCs w:val="14"/>
              </w:rPr>
              <w:t xml:space="preserve">69 </w:t>
            </w:r>
          </w:p>
        </w:tc>
        <w:tc>
          <w:tcPr>
            <w:tcW w:w="0" w:type="auto"/>
          </w:tcPr>
          <w:p w14:paraId="3BBC38E1" w14:textId="77777777" w:rsidR="009616EE" w:rsidRDefault="009616EE">
            <w:pPr>
              <w:pStyle w:val="Default"/>
              <w:rPr>
                <w:sz w:val="14"/>
                <w:szCs w:val="14"/>
              </w:rPr>
            </w:pPr>
            <w:r>
              <w:rPr>
                <w:sz w:val="14"/>
                <w:szCs w:val="14"/>
              </w:rPr>
              <w:t xml:space="preserve">34.1 </w:t>
            </w:r>
          </w:p>
        </w:tc>
      </w:tr>
      <w:tr w:rsidR="009616EE" w14:paraId="7985F4CE" w14:textId="77777777">
        <w:trPr>
          <w:trHeight w:val="131"/>
        </w:trPr>
        <w:tc>
          <w:tcPr>
            <w:tcW w:w="0" w:type="auto"/>
          </w:tcPr>
          <w:p w14:paraId="074974BC" w14:textId="77777777" w:rsidR="009616EE" w:rsidRDefault="009616EE">
            <w:pPr>
              <w:pStyle w:val="Default"/>
              <w:rPr>
                <w:sz w:val="14"/>
                <w:szCs w:val="14"/>
              </w:rPr>
            </w:pPr>
            <w:r>
              <w:rPr>
                <w:sz w:val="14"/>
                <w:szCs w:val="14"/>
              </w:rPr>
              <w:t xml:space="preserve">29 </w:t>
            </w:r>
          </w:p>
        </w:tc>
        <w:tc>
          <w:tcPr>
            <w:tcW w:w="0" w:type="auto"/>
          </w:tcPr>
          <w:p w14:paraId="281017DB" w14:textId="77777777" w:rsidR="009616EE" w:rsidRDefault="009616EE">
            <w:pPr>
              <w:pStyle w:val="Default"/>
              <w:rPr>
                <w:sz w:val="14"/>
                <w:szCs w:val="14"/>
              </w:rPr>
            </w:pPr>
            <w:r>
              <w:rPr>
                <w:sz w:val="14"/>
                <w:szCs w:val="14"/>
              </w:rPr>
              <w:t xml:space="preserve">6 </w:t>
            </w:r>
          </w:p>
        </w:tc>
        <w:tc>
          <w:tcPr>
            <w:tcW w:w="0" w:type="auto"/>
          </w:tcPr>
          <w:p w14:paraId="0C6FF1F2" w14:textId="77777777" w:rsidR="009616EE" w:rsidRDefault="009616EE">
            <w:pPr>
              <w:pStyle w:val="Default"/>
              <w:rPr>
                <w:sz w:val="14"/>
                <w:szCs w:val="14"/>
              </w:rPr>
            </w:pPr>
            <w:r>
              <w:rPr>
                <w:sz w:val="14"/>
                <w:szCs w:val="14"/>
              </w:rPr>
              <w:t xml:space="preserve">70 </w:t>
            </w:r>
          </w:p>
        </w:tc>
        <w:tc>
          <w:tcPr>
            <w:tcW w:w="0" w:type="auto"/>
          </w:tcPr>
          <w:p w14:paraId="3DA18C08" w14:textId="77777777" w:rsidR="009616EE" w:rsidRDefault="009616EE">
            <w:pPr>
              <w:pStyle w:val="Default"/>
              <w:rPr>
                <w:sz w:val="14"/>
                <w:szCs w:val="14"/>
              </w:rPr>
            </w:pPr>
            <w:r>
              <w:rPr>
                <w:sz w:val="14"/>
                <w:szCs w:val="14"/>
              </w:rPr>
              <w:t xml:space="preserve">35.1 </w:t>
            </w:r>
          </w:p>
        </w:tc>
      </w:tr>
      <w:tr w:rsidR="009616EE" w14:paraId="71AF15F7" w14:textId="77777777">
        <w:trPr>
          <w:trHeight w:val="131"/>
        </w:trPr>
        <w:tc>
          <w:tcPr>
            <w:tcW w:w="0" w:type="auto"/>
          </w:tcPr>
          <w:p w14:paraId="230D843D" w14:textId="77777777" w:rsidR="009616EE" w:rsidRDefault="009616EE">
            <w:pPr>
              <w:pStyle w:val="Default"/>
              <w:rPr>
                <w:sz w:val="14"/>
                <w:szCs w:val="14"/>
              </w:rPr>
            </w:pPr>
            <w:r>
              <w:rPr>
                <w:sz w:val="14"/>
                <w:szCs w:val="14"/>
              </w:rPr>
              <w:t xml:space="preserve">30 </w:t>
            </w:r>
          </w:p>
        </w:tc>
        <w:tc>
          <w:tcPr>
            <w:tcW w:w="0" w:type="auto"/>
          </w:tcPr>
          <w:p w14:paraId="5896E64F" w14:textId="77777777" w:rsidR="009616EE" w:rsidRDefault="009616EE">
            <w:pPr>
              <w:pStyle w:val="Default"/>
              <w:rPr>
                <w:sz w:val="14"/>
                <w:szCs w:val="14"/>
              </w:rPr>
            </w:pPr>
            <w:r>
              <w:rPr>
                <w:sz w:val="14"/>
                <w:szCs w:val="14"/>
              </w:rPr>
              <w:t xml:space="preserve">6.5 </w:t>
            </w:r>
          </w:p>
        </w:tc>
        <w:tc>
          <w:tcPr>
            <w:tcW w:w="0" w:type="auto"/>
          </w:tcPr>
          <w:p w14:paraId="300E4FD9" w14:textId="77777777" w:rsidR="009616EE" w:rsidRDefault="009616EE">
            <w:pPr>
              <w:pStyle w:val="Default"/>
              <w:rPr>
                <w:sz w:val="14"/>
                <w:szCs w:val="14"/>
              </w:rPr>
            </w:pPr>
            <w:r>
              <w:rPr>
                <w:sz w:val="14"/>
                <w:szCs w:val="14"/>
              </w:rPr>
              <w:t xml:space="preserve">71 </w:t>
            </w:r>
          </w:p>
        </w:tc>
        <w:tc>
          <w:tcPr>
            <w:tcW w:w="0" w:type="auto"/>
          </w:tcPr>
          <w:p w14:paraId="301A07EF" w14:textId="77777777" w:rsidR="009616EE" w:rsidRDefault="009616EE">
            <w:pPr>
              <w:pStyle w:val="Default"/>
              <w:rPr>
                <w:sz w:val="14"/>
                <w:szCs w:val="14"/>
              </w:rPr>
            </w:pPr>
            <w:r>
              <w:rPr>
                <w:sz w:val="14"/>
                <w:szCs w:val="14"/>
              </w:rPr>
              <w:t xml:space="preserve">36.1 </w:t>
            </w:r>
          </w:p>
        </w:tc>
      </w:tr>
      <w:tr w:rsidR="009616EE" w14:paraId="4DD93E2A" w14:textId="77777777">
        <w:trPr>
          <w:trHeight w:val="131"/>
        </w:trPr>
        <w:tc>
          <w:tcPr>
            <w:tcW w:w="0" w:type="auto"/>
          </w:tcPr>
          <w:p w14:paraId="64EAA322" w14:textId="77777777" w:rsidR="009616EE" w:rsidRDefault="009616EE">
            <w:pPr>
              <w:pStyle w:val="Default"/>
              <w:rPr>
                <w:sz w:val="14"/>
                <w:szCs w:val="14"/>
              </w:rPr>
            </w:pPr>
            <w:r>
              <w:rPr>
                <w:sz w:val="14"/>
                <w:szCs w:val="14"/>
              </w:rPr>
              <w:t xml:space="preserve">31 </w:t>
            </w:r>
          </w:p>
        </w:tc>
        <w:tc>
          <w:tcPr>
            <w:tcW w:w="0" w:type="auto"/>
          </w:tcPr>
          <w:p w14:paraId="188139AD" w14:textId="77777777" w:rsidR="009616EE" w:rsidRDefault="009616EE">
            <w:pPr>
              <w:pStyle w:val="Default"/>
              <w:rPr>
                <w:sz w:val="14"/>
                <w:szCs w:val="14"/>
              </w:rPr>
            </w:pPr>
            <w:r>
              <w:rPr>
                <w:sz w:val="14"/>
                <w:szCs w:val="14"/>
              </w:rPr>
              <w:t xml:space="preserve">6.9 </w:t>
            </w:r>
          </w:p>
        </w:tc>
        <w:tc>
          <w:tcPr>
            <w:tcW w:w="0" w:type="auto"/>
          </w:tcPr>
          <w:p w14:paraId="308E7206" w14:textId="77777777" w:rsidR="009616EE" w:rsidRDefault="009616EE">
            <w:pPr>
              <w:pStyle w:val="Default"/>
              <w:rPr>
                <w:sz w:val="14"/>
                <w:szCs w:val="14"/>
              </w:rPr>
            </w:pPr>
            <w:r>
              <w:rPr>
                <w:sz w:val="14"/>
                <w:szCs w:val="14"/>
              </w:rPr>
              <w:t xml:space="preserve">72 </w:t>
            </w:r>
          </w:p>
        </w:tc>
        <w:tc>
          <w:tcPr>
            <w:tcW w:w="0" w:type="auto"/>
          </w:tcPr>
          <w:p w14:paraId="63B9114A" w14:textId="77777777" w:rsidR="009616EE" w:rsidRDefault="009616EE">
            <w:pPr>
              <w:pStyle w:val="Default"/>
              <w:rPr>
                <w:sz w:val="14"/>
                <w:szCs w:val="14"/>
              </w:rPr>
            </w:pPr>
            <w:r>
              <w:rPr>
                <w:sz w:val="14"/>
                <w:szCs w:val="14"/>
              </w:rPr>
              <w:t xml:space="preserve">37.2 </w:t>
            </w:r>
          </w:p>
        </w:tc>
      </w:tr>
      <w:tr w:rsidR="009616EE" w14:paraId="02E57FC4" w14:textId="77777777">
        <w:trPr>
          <w:trHeight w:val="131"/>
        </w:trPr>
        <w:tc>
          <w:tcPr>
            <w:tcW w:w="0" w:type="auto"/>
          </w:tcPr>
          <w:p w14:paraId="2232BBE2" w14:textId="77777777" w:rsidR="009616EE" w:rsidRDefault="009616EE">
            <w:pPr>
              <w:pStyle w:val="Default"/>
              <w:rPr>
                <w:sz w:val="14"/>
                <w:szCs w:val="14"/>
              </w:rPr>
            </w:pPr>
            <w:r>
              <w:rPr>
                <w:sz w:val="14"/>
                <w:szCs w:val="14"/>
              </w:rPr>
              <w:t xml:space="preserve">32 </w:t>
            </w:r>
          </w:p>
        </w:tc>
        <w:tc>
          <w:tcPr>
            <w:tcW w:w="0" w:type="auto"/>
          </w:tcPr>
          <w:p w14:paraId="0F5E92CA" w14:textId="77777777" w:rsidR="009616EE" w:rsidRDefault="009616EE">
            <w:pPr>
              <w:pStyle w:val="Default"/>
              <w:rPr>
                <w:sz w:val="14"/>
                <w:szCs w:val="14"/>
              </w:rPr>
            </w:pPr>
            <w:r>
              <w:rPr>
                <w:sz w:val="14"/>
                <w:szCs w:val="14"/>
              </w:rPr>
              <w:t xml:space="preserve">7.3 </w:t>
            </w:r>
          </w:p>
        </w:tc>
        <w:tc>
          <w:tcPr>
            <w:tcW w:w="0" w:type="auto"/>
          </w:tcPr>
          <w:p w14:paraId="3A320003" w14:textId="77777777" w:rsidR="009616EE" w:rsidRDefault="009616EE">
            <w:pPr>
              <w:pStyle w:val="Default"/>
              <w:rPr>
                <w:sz w:val="14"/>
                <w:szCs w:val="14"/>
              </w:rPr>
            </w:pPr>
            <w:r>
              <w:rPr>
                <w:sz w:val="14"/>
                <w:szCs w:val="14"/>
              </w:rPr>
              <w:t xml:space="preserve">73 </w:t>
            </w:r>
          </w:p>
        </w:tc>
        <w:tc>
          <w:tcPr>
            <w:tcW w:w="0" w:type="auto"/>
          </w:tcPr>
          <w:p w14:paraId="2B374882" w14:textId="77777777" w:rsidR="009616EE" w:rsidRDefault="009616EE">
            <w:pPr>
              <w:pStyle w:val="Default"/>
              <w:rPr>
                <w:sz w:val="14"/>
                <w:szCs w:val="14"/>
              </w:rPr>
            </w:pPr>
            <w:r>
              <w:rPr>
                <w:sz w:val="14"/>
                <w:szCs w:val="14"/>
              </w:rPr>
              <w:t xml:space="preserve">38.2 </w:t>
            </w:r>
          </w:p>
        </w:tc>
      </w:tr>
      <w:tr w:rsidR="009616EE" w14:paraId="53099ECF" w14:textId="77777777">
        <w:trPr>
          <w:trHeight w:val="131"/>
        </w:trPr>
        <w:tc>
          <w:tcPr>
            <w:tcW w:w="0" w:type="auto"/>
          </w:tcPr>
          <w:p w14:paraId="39634231" w14:textId="77777777" w:rsidR="009616EE" w:rsidRDefault="009616EE">
            <w:pPr>
              <w:pStyle w:val="Default"/>
              <w:rPr>
                <w:sz w:val="14"/>
                <w:szCs w:val="14"/>
              </w:rPr>
            </w:pPr>
            <w:r>
              <w:rPr>
                <w:sz w:val="14"/>
                <w:szCs w:val="14"/>
              </w:rPr>
              <w:t xml:space="preserve">33 </w:t>
            </w:r>
          </w:p>
        </w:tc>
        <w:tc>
          <w:tcPr>
            <w:tcW w:w="0" w:type="auto"/>
          </w:tcPr>
          <w:p w14:paraId="2FEF304A" w14:textId="77777777" w:rsidR="009616EE" w:rsidRDefault="009616EE">
            <w:pPr>
              <w:pStyle w:val="Default"/>
              <w:rPr>
                <w:sz w:val="14"/>
                <w:szCs w:val="14"/>
              </w:rPr>
            </w:pPr>
            <w:r>
              <w:rPr>
                <w:sz w:val="14"/>
                <w:szCs w:val="14"/>
              </w:rPr>
              <w:t xml:space="preserve">7.8 </w:t>
            </w:r>
          </w:p>
        </w:tc>
        <w:tc>
          <w:tcPr>
            <w:tcW w:w="0" w:type="auto"/>
          </w:tcPr>
          <w:p w14:paraId="061C533D" w14:textId="77777777" w:rsidR="009616EE" w:rsidRDefault="009616EE">
            <w:pPr>
              <w:pStyle w:val="Default"/>
              <w:rPr>
                <w:sz w:val="14"/>
                <w:szCs w:val="14"/>
              </w:rPr>
            </w:pPr>
            <w:r>
              <w:rPr>
                <w:sz w:val="14"/>
                <w:szCs w:val="14"/>
              </w:rPr>
              <w:t xml:space="preserve">74 </w:t>
            </w:r>
          </w:p>
        </w:tc>
        <w:tc>
          <w:tcPr>
            <w:tcW w:w="0" w:type="auto"/>
          </w:tcPr>
          <w:p w14:paraId="07B20229" w14:textId="77777777" w:rsidR="009616EE" w:rsidRDefault="009616EE">
            <w:pPr>
              <w:pStyle w:val="Default"/>
              <w:rPr>
                <w:sz w:val="14"/>
                <w:szCs w:val="14"/>
              </w:rPr>
            </w:pPr>
            <w:r>
              <w:rPr>
                <w:sz w:val="14"/>
                <w:szCs w:val="14"/>
              </w:rPr>
              <w:t xml:space="preserve">39.2 </w:t>
            </w:r>
          </w:p>
        </w:tc>
      </w:tr>
      <w:tr w:rsidR="009616EE" w14:paraId="52979D6C" w14:textId="77777777">
        <w:trPr>
          <w:trHeight w:val="131"/>
        </w:trPr>
        <w:tc>
          <w:tcPr>
            <w:tcW w:w="0" w:type="auto"/>
          </w:tcPr>
          <w:p w14:paraId="331E42B7" w14:textId="77777777" w:rsidR="009616EE" w:rsidRDefault="009616EE">
            <w:pPr>
              <w:pStyle w:val="Default"/>
              <w:rPr>
                <w:sz w:val="14"/>
                <w:szCs w:val="14"/>
              </w:rPr>
            </w:pPr>
            <w:r>
              <w:rPr>
                <w:sz w:val="14"/>
                <w:szCs w:val="14"/>
              </w:rPr>
              <w:t xml:space="preserve">34 </w:t>
            </w:r>
          </w:p>
        </w:tc>
        <w:tc>
          <w:tcPr>
            <w:tcW w:w="0" w:type="auto"/>
          </w:tcPr>
          <w:p w14:paraId="2AF24651" w14:textId="77777777" w:rsidR="009616EE" w:rsidRDefault="009616EE">
            <w:pPr>
              <w:pStyle w:val="Default"/>
              <w:rPr>
                <w:sz w:val="14"/>
                <w:szCs w:val="14"/>
              </w:rPr>
            </w:pPr>
            <w:r>
              <w:rPr>
                <w:sz w:val="14"/>
                <w:szCs w:val="14"/>
              </w:rPr>
              <w:t xml:space="preserve">8.3 </w:t>
            </w:r>
          </w:p>
        </w:tc>
        <w:tc>
          <w:tcPr>
            <w:tcW w:w="0" w:type="auto"/>
          </w:tcPr>
          <w:p w14:paraId="2B80511E" w14:textId="77777777" w:rsidR="009616EE" w:rsidRDefault="009616EE">
            <w:pPr>
              <w:pStyle w:val="Default"/>
              <w:rPr>
                <w:sz w:val="14"/>
                <w:szCs w:val="14"/>
              </w:rPr>
            </w:pPr>
            <w:r>
              <w:rPr>
                <w:sz w:val="14"/>
                <w:szCs w:val="14"/>
              </w:rPr>
              <w:t xml:space="preserve">75 </w:t>
            </w:r>
          </w:p>
        </w:tc>
        <w:tc>
          <w:tcPr>
            <w:tcW w:w="0" w:type="auto"/>
          </w:tcPr>
          <w:p w14:paraId="74B4AE82" w14:textId="77777777" w:rsidR="009616EE" w:rsidRDefault="009616EE">
            <w:pPr>
              <w:pStyle w:val="Default"/>
              <w:rPr>
                <w:sz w:val="14"/>
                <w:szCs w:val="14"/>
              </w:rPr>
            </w:pPr>
            <w:r>
              <w:rPr>
                <w:sz w:val="14"/>
                <w:szCs w:val="14"/>
              </w:rPr>
              <w:t xml:space="preserve">40.3 </w:t>
            </w:r>
          </w:p>
        </w:tc>
      </w:tr>
      <w:tr w:rsidR="009616EE" w14:paraId="3E3437D2" w14:textId="77777777">
        <w:trPr>
          <w:trHeight w:val="131"/>
        </w:trPr>
        <w:tc>
          <w:tcPr>
            <w:tcW w:w="0" w:type="auto"/>
          </w:tcPr>
          <w:p w14:paraId="1D7F1D2A" w14:textId="77777777" w:rsidR="009616EE" w:rsidRDefault="009616EE">
            <w:pPr>
              <w:pStyle w:val="Default"/>
              <w:rPr>
                <w:sz w:val="14"/>
                <w:szCs w:val="14"/>
              </w:rPr>
            </w:pPr>
            <w:r>
              <w:rPr>
                <w:sz w:val="14"/>
                <w:szCs w:val="14"/>
              </w:rPr>
              <w:t xml:space="preserve">35 </w:t>
            </w:r>
          </w:p>
        </w:tc>
        <w:tc>
          <w:tcPr>
            <w:tcW w:w="0" w:type="auto"/>
          </w:tcPr>
          <w:p w14:paraId="308EA16F" w14:textId="77777777" w:rsidR="009616EE" w:rsidRDefault="009616EE">
            <w:pPr>
              <w:pStyle w:val="Default"/>
              <w:rPr>
                <w:sz w:val="14"/>
                <w:szCs w:val="14"/>
              </w:rPr>
            </w:pPr>
            <w:r>
              <w:rPr>
                <w:sz w:val="14"/>
                <w:szCs w:val="14"/>
              </w:rPr>
              <w:t xml:space="preserve">8.8 </w:t>
            </w:r>
          </w:p>
        </w:tc>
        <w:tc>
          <w:tcPr>
            <w:tcW w:w="0" w:type="auto"/>
          </w:tcPr>
          <w:p w14:paraId="6AD3FC9C" w14:textId="77777777" w:rsidR="009616EE" w:rsidRDefault="009616EE">
            <w:pPr>
              <w:pStyle w:val="Default"/>
              <w:rPr>
                <w:sz w:val="14"/>
                <w:szCs w:val="14"/>
              </w:rPr>
            </w:pPr>
            <w:r>
              <w:rPr>
                <w:sz w:val="14"/>
                <w:szCs w:val="14"/>
              </w:rPr>
              <w:t xml:space="preserve">76 </w:t>
            </w:r>
          </w:p>
        </w:tc>
        <w:tc>
          <w:tcPr>
            <w:tcW w:w="0" w:type="auto"/>
          </w:tcPr>
          <w:p w14:paraId="618ECBFB" w14:textId="77777777" w:rsidR="009616EE" w:rsidRDefault="009616EE">
            <w:pPr>
              <w:pStyle w:val="Default"/>
              <w:rPr>
                <w:sz w:val="14"/>
                <w:szCs w:val="14"/>
              </w:rPr>
            </w:pPr>
            <w:r>
              <w:rPr>
                <w:sz w:val="14"/>
                <w:szCs w:val="14"/>
              </w:rPr>
              <w:t xml:space="preserve">41.4 </w:t>
            </w:r>
          </w:p>
        </w:tc>
      </w:tr>
      <w:tr w:rsidR="009616EE" w14:paraId="4151F027" w14:textId="77777777">
        <w:trPr>
          <w:trHeight w:val="131"/>
        </w:trPr>
        <w:tc>
          <w:tcPr>
            <w:tcW w:w="0" w:type="auto"/>
          </w:tcPr>
          <w:p w14:paraId="744E52BF" w14:textId="77777777" w:rsidR="009616EE" w:rsidRDefault="009616EE">
            <w:pPr>
              <w:pStyle w:val="Default"/>
              <w:rPr>
                <w:sz w:val="14"/>
                <w:szCs w:val="14"/>
              </w:rPr>
            </w:pPr>
            <w:r>
              <w:rPr>
                <w:sz w:val="14"/>
                <w:szCs w:val="14"/>
              </w:rPr>
              <w:t xml:space="preserve">36 </w:t>
            </w:r>
          </w:p>
        </w:tc>
        <w:tc>
          <w:tcPr>
            <w:tcW w:w="0" w:type="auto"/>
          </w:tcPr>
          <w:p w14:paraId="7BC952F5" w14:textId="77777777" w:rsidR="009616EE" w:rsidRDefault="009616EE">
            <w:pPr>
              <w:pStyle w:val="Default"/>
              <w:rPr>
                <w:sz w:val="14"/>
                <w:szCs w:val="14"/>
              </w:rPr>
            </w:pPr>
            <w:r>
              <w:rPr>
                <w:sz w:val="14"/>
                <w:szCs w:val="14"/>
              </w:rPr>
              <w:t xml:space="preserve">9.3 </w:t>
            </w:r>
          </w:p>
        </w:tc>
        <w:tc>
          <w:tcPr>
            <w:tcW w:w="0" w:type="auto"/>
          </w:tcPr>
          <w:p w14:paraId="75807EA8" w14:textId="77777777" w:rsidR="009616EE" w:rsidRDefault="009616EE">
            <w:pPr>
              <w:pStyle w:val="Default"/>
              <w:rPr>
                <w:sz w:val="14"/>
                <w:szCs w:val="14"/>
              </w:rPr>
            </w:pPr>
            <w:r>
              <w:rPr>
                <w:sz w:val="14"/>
                <w:szCs w:val="14"/>
              </w:rPr>
              <w:t xml:space="preserve">77 </w:t>
            </w:r>
          </w:p>
        </w:tc>
        <w:tc>
          <w:tcPr>
            <w:tcW w:w="0" w:type="auto"/>
          </w:tcPr>
          <w:p w14:paraId="5D87E465" w14:textId="77777777" w:rsidR="009616EE" w:rsidRDefault="009616EE">
            <w:pPr>
              <w:pStyle w:val="Default"/>
              <w:rPr>
                <w:sz w:val="14"/>
                <w:szCs w:val="14"/>
              </w:rPr>
            </w:pPr>
            <w:r>
              <w:rPr>
                <w:sz w:val="14"/>
                <w:szCs w:val="14"/>
              </w:rPr>
              <w:t xml:space="preserve">42.5 </w:t>
            </w:r>
          </w:p>
        </w:tc>
      </w:tr>
      <w:tr w:rsidR="009616EE" w14:paraId="76869751" w14:textId="77777777">
        <w:trPr>
          <w:trHeight w:val="131"/>
        </w:trPr>
        <w:tc>
          <w:tcPr>
            <w:tcW w:w="0" w:type="auto"/>
          </w:tcPr>
          <w:p w14:paraId="7F76CC80" w14:textId="77777777" w:rsidR="009616EE" w:rsidRDefault="009616EE">
            <w:pPr>
              <w:pStyle w:val="Default"/>
              <w:rPr>
                <w:sz w:val="14"/>
                <w:szCs w:val="14"/>
              </w:rPr>
            </w:pPr>
            <w:r>
              <w:rPr>
                <w:sz w:val="14"/>
                <w:szCs w:val="14"/>
              </w:rPr>
              <w:t xml:space="preserve">37 </w:t>
            </w:r>
          </w:p>
        </w:tc>
        <w:tc>
          <w:tcPr>
            <w:tcW w:w="0" w:type="auto"/>
          </w:tcPr>
          <w:p w14:paraId="0B903D85" w14:textId="77777777" w:rsidR="009616EE" w:rsidRDefault="009616EE">
            <w:pPr>
              <w:pStyle w:val="Default"/>
              <w:rPr>
                <w:sz w:val="14"/>
                <w:szCs w:val="14"/>
              </w:rPr>
            </w:pPr>
            <w:r>
              <w:rPr>
                <w:sz w:val="14"/>
                <w:szCs w:val="14"/>
              </w:rPr>
              <w:t xml:space="preserve">9.8 </w:t>
            </w:r>
          </w:p>
        </w:tc>
        <w:tc>
          <w:tcPr>
            <w:tcW w:w="0" w:type="auto"/>
          </w:tcPr>
          <w:p w14:paraId="3794C3E6" w14:textId="77777777" w:rsidR="009616EE" w:rsidRDefault="009616EE">
            <w:pPr>
              <w:pStyle w:val="Default"/>
              <w:rPr>
                <w:sz w:val="14"/>
                <w:szCs w:val="14"/>
              </w:rPr>
            </w:pPr>
            <w:r>
              <w:rPr>
                <w:sz w:val="14"/>
                <w:szCs w:val="14"/>
              </w:rPr>
              <w:t xml:space="preserve">78 </w:t>
            </w:r>
          </w:p>
        </w:tc>
        <w:tc>
          <w:tcPr>
            <w:tcW w:w="0" w:type="auto"/>
          </w:tcPr>
          <w:p w14:paraId="612C2B50" w14:textId="77777777" w:rsidR="009616EE" w:rsidRDefault="009616EE">
            <w:pPr>
              <w:pStyle w:val="Default"/>
              <w:rPr>
                <w:sz w:val="14"/>
                <w:szCs w:val="14"/>
              </w:rPr>
            </w:pPr>
            <w:r>
              <w:rPr>
                <w:sz w:val="14"/>
                <w:szCs w:val="14"/>
              </w:rPr>
              <w:t xml:space="preserve">43.6 </w:t>
            </w:r>
          </w:p>
        </w:tc>
      </w:tr>
      <w:tr w:rsidR="009616EE" w14:paraId="42975035" w14:textId="77777777">
        <w:trPr>
          <w:trHeight w:val="131"/>
        </w:trPr>
        <w:tc>
          <w:tcPr>
            <w:tcW w:w="0" w:type="auto"/>
          </w:tcPr>
          <w:p w14:paraId="2467F6EA" w14:textId="77777777" w:rsidR="009616EE" w:rsidRDefault="009616EE">
            <w:pPr>
              <w:pStyle w:val="Default"/>
              <w:rPr>
                <w:sz w:val="14"/>
                <w:szCs w:val="14"/>
              </w:rPr>
            </w:pPr>
            <w:r>
              <w:rPr>
                <w:sz w:val="14"/>
                <w:szCs w:val="14"/>
              </w:rPr>
              <w:t xml:space="preserve">38 </w:t>
            </w:r>
          </w:p>
        </w:tc>
        <w:tc>
          <w:tcPr>
            <w:tcW w:w="0" w:type="auto"/>
          </w:tcPr>
          <w:p w14:paraId="4378257B" w14:textId="77777777" w:rsidR="009616EE" w:rsidRDefault="009616EE">
            <w:pPr>
              <w:pStyle w:val="Default"/>
              <w:rPr>
                <w:sz w:val="14"/>
                <w:szCs w:val="14"/>
              </w:rPr>
            </w:pPr>
            <w:r>
              <w:rPr>
                <w:sz w:val="14"/>
                <w:szCs w:val="14"/>
              </w:rPr>
              <w:t xml:space="preserve">10.3 </w:t>
            </w:r>
          </w:p>
        </w:tc>
        <w:tc>
          <w:tcPr>
            <w:tcW w:w="0" w:type="auto"/>
          </w:tcPr>
          <w:p w14:paraId="7342BB8B" w14:textId="77777777" w:rsidR="009616EE" w:rsidRDefault="009616EE">
            <w:pPr>
              <w:pStyle w:val="Default"/>
              <w:rPr>
                <w:sz w:val="14"/>
                <w:szCs w:val="14"/>
              </w:rPr>
            </w:pPr>
            <w:r>
              <w:rPr>
                <w:sz w:val="14"/>
                <w:szCs w:val="14"/>
              </w:rPr>
              <w:t xml:space="preserve">79 </w:t>
            </w:r>
          </w:p>
        </w:tc>
        <w:tc>
          <w:tcPr>
            <w:tcW w:w="0" w:type="auto"/>
          </w:tcPr>
          <w:p w14:paraId="6221B7DC" w14:textId="77777777" w:rsidR="009616EE" w:rsidRDefault="009616EE">
            <w:pPr>
              <w:pStyle w:val="Default"/>
              <w:rPr>
                <w:sz w:val="14"/>
                <w:szCs w:val="14"/>
              </w:rPr>
            </w:pPr>
            <w:r>
              <w:rPr>
                <w:sz w:val="14"/>
                <w:szCs w:val="14"/>
              </w:rPr>
              <w:t xml:space="preserve">44.7 </w:t>
            </w:r>
          </w:p>
        </w:tc>
      </w:tr>
      <w:tr w:rsidR="009616EE" w14:paraId="51B73F3A" w14:textId="77777777">
        <w:trPr>
          <w:trHeight w:val="131"/>
        </w:trPr>
        <w:tc>
          <w:tcPr>
            <w:tcW w:w="0" w:type="auto"/>
          </w:tcPr>
          <w:p w14:paraId="41ECE090" w14:textId="77777777" w:rsidR="009616EE" w:rsidRDefault="009616EE">
            <w:pPr>
              <w:pStyle w:val="Default"/>
              <w:rPr>
                <w:sz w:val="14"/>
                <w:szCs w:val="14"/>
              </w:rPr>
            </w:pPr>
            <w:r>
              <w:rPr>
                <w:sz w:val="14"/>
                <w:szCs w:val="14"/>
              </w:rPr>
              <w:t xml:space="preserve">39 </w:t>
            </w:r>
          </w:p>
        </w:tc>
        <w:tc>
          <w:tcPr>
            <w:tcW w:w="0" w:type="auto"/>
          </w:tcPr>
          <w:p w14:paraId="376FCFF3" w14:textId="77777777" w:rsidR="009616EE" w:rsidRDefault="009616EE">
            <w:pPr>
              <w:pStyle w:val="Default"/>
              <w:rPr>
                <w:sz w:val="14"/>
                <w:szCs w:val="14"/>
              </w:rPr>
            </w:pPr>
            <w:r>
              <w:rPr>
                <w:sz w:val="14"/>
                <w:szCs w:val="14"/>
              </w:rPr>
              <w:t xml:space="preserve">1.9 </w:t>
            </w:r>
          </w:p>
        </w:tc>
        <w:tc>
          <w:tcPr>
            <w:tcW w:w="0" w:type="auto"/>
          </w:tcPr>
          <w:p w14:paraId="57897CBC" w14:textId="77777777" w:rsidR="009616EE" w:rsidRDefault="009616EE">
            <w:pPr>
              <w:pStyle w:val="Default"/>
              <w:rPr>
                <w:sz w:val="14"/>
                <w:szCs w:val="14"/>
              </w:rPr>
            </w:pPr>
            <w:r>
              <w:rPr>
                <w:sz w:val="14"/>
                <w:szCs w:val="14"/>
              </w:rPr>
              <w:t xml:space="preserve">80 </w:t>
            </w:r>
          </w:p>
        </w:tc>
        <w:tc>
          <w:tcPr>
            <w:tcW w:w="0" w:type="auto"/>
          </w:tcPr>
          <w:p w14:paraId="508321DF" w14:textId="77777777" w:rsidR="009616EE" w:rsidRDefault="009616EE">
            <w:pPr>
              <w:pStyle w:val="Default"/>
              <w:rPr>
                <w:sz w:val="14"/>
                <w:szCs w:val="14"/>
              </w:rPr>
            </w:pPr>
            <w:r>
              <w:rPr>
                <w:sz w:val="14"/>
                <w:szCs w:val="14"/>
              </w:rPr>
              <w:t xml:space="preserve">45.9 </w:t>
            </w:r>
          </w:p>
        </w:tc>
      </w:tr>
      <w:tr w:rsidR="009616EE" w14:paraId="2B1DB1E2" w14:textId="77777777">
        <w:trPr>
          <w:trHeight w:val="131"/>
        </w:trPr>
        <w:tc>
          <w:tcPr>
            <w:tcW w:w="0" w:type="auto"/>
          </w:tcPr>
          <w:p w14:paraId="7E017E64" w14:textId="77777777" w:rsidR="009616EE" w:rsidRDefault="009616EE">
            <w:pPr>
              <w:pStyle w:val="Default"/>
              <w:rPr>
                <w:sz w:val="14"/>
                <w:szCs w:val="14"/>
              </w:rPr>
            </w:pPr>
            <w:r>
              <w:rPr>
                <w:sz w:val="14"/>
                <w:szCs w:val="14"/>
              </w:rPr>
              <w:t xml:space="preserve">40 </w:t>
            </w:r>
          </w:p>
        </w:tc>
        <w:tc>
          <w:tcPr>
            <w:tcW w:w="0" w:type="auto"/>
          </w:tcPr>
          <w:p w14:paraId="1A5AB8DE" w14:textId="77777777" w:rsidR="009616EE" w:rsidRDefault="009616EE">
            <w:pPr>
              <w:pStyle w:val="Default"/>
              <w:rPr>
                <w:sz w:val="14"/>
                <w:szCs w:val="14"/>
              </w:rPr>
            </w:pPr>
            <w:r>
              <w:rPr>
                <w:sz w:val="14"/>
                <w:szCs w:val="14"/>
              </w:rPr>
              <w:t xml:space="preserve">11.5 </w:t>
            </w:r>
          </w:p>
        </w:tc>
        <w:tc>
          <w:tcPr>
            <w:tcW w:w="0" w:type="auto"/>
          </w:tcPr>
          <w:p w14:paraId="2572DDEA" w14:textId="77777777" w:rsidR="009616EE" w:rsidRDefault="009616EE">
            <w:pPr>
              <w:pStyle w:val="Default"/>
              <w:rPr>
                <w:sz w:val="14"/>
                <w:szCs w:val="14"/>
              </w:rPr>
            </w:pPr>
            <w:r>
              <w:rPr>
                <w:sz w:val="14"/>
                <w:szCs w:val="14"/>
              </w:rPr>
              <w:t xml:space="preserve">81 </w:t>
            </w:r>
          </w:p>
        </w:tc>
        <w:tc>
          <w:tcPr>
            <w:tcW w:w="0" w:type="auto"/>
          </w:tcPr>
          <w:p w14:paraId="42B81580" w14:textId="77777777" w:rsidR="009616EE" w:rsidRDefault="009616EE">
            <w:pPr>
              <w:pStyle w:val="Default"/>
              <w:rPr>
                <w:sz w:val="14"/>
                <w:szCs w:val="14"/>
              </w:rPr>
            </w:pPr>
            <w:r>
              <w:rPr>
                <w:sz w:val="14"/>
                <w:szCs w:val="14"/>
              </w:rPr>
              <w:t xml:space="preserve">47 </w:t>
            </w:r>
          </w:p>
        </w:tc>
      </w:tr>
      <w:tr w:rsidR="009616EE" w14:paraId="7DD969F4" w14:textId="77777777">
        <w:trPr>
          <w:trHeight w:val="131"/>
        </w:trPr>
        <w:tc>
          <w:tcPr>
            <w:tcW w:w="0" w:type="auto"/>
          </w:tcPr>
          <w:p w14:paraId="2D3DF189" w14:textId="77777777" w:rsidR="009616EE" w:rsidRDefault="009616EE">
            <w:pPr>
              <w:pStyle w:val="Default"/>
              <w:rPr>
                <w:sz w:val="14"/>
                <w:szCs w:val="14"/>
              </w:rPr>
            </w:pPr>
            <w:r>
              <w:rPr>
                <w:sz w:val="14"/>
                <w:szCs w:val="14"/>
              </w:rPr>
              <w:t xml:space="preserve">41 </w:t>
            </w:r>
          </w:p>
        </w:tc>
        <w:tc>
          <w:tcPr>
            <w:tcW w:w="0" w:type="auto"/>
          </w:tcPr>
          <w:p w14:paraId="3C67E4B8" w14:textId="77777777" w:rsidR="009616EE" w:rsidRDefault="009616EE">
            <w:pPr>
              <w:pStyle w:val="Default"/>
              <w:rPr>
                <w:sz w:val="14"/>
                <w:szCs w:val="14"/>
              </w:rPr>
            </w:pPr>
            <w:r>
              <w:rPr>
                <w:sz w:val="14"/>
                <w:szCs w:val="14"/>
              </w:rPr>
              <w:t xml:space="preserve">12 </w:t>
            </w:r>
          </w:p>
        </w:tc>
        <w:tc>
          <w:tcPr>
            <w:tcW w:w="0" w:type="auto"/>
          </w:tcPr>
          <w:p w14:paraId="78BE3969" w14:textId="77777777" w:rsidR="009616EE" w:rsidRDefault="009616EE">
            <w:pPr>
              <w:pStyle w:val="Default"/>
              <w:rPr>
                <w:sz w:val="14"/>
                <w:szCs w:val="14"/>
              </w:rPr>
            </w:pPr>
            <w:r>
              <w:rPr>
                <w:sz w:val="14"/>
                <w:szCs w:val="14"/>
              </w:rPr>
              <w:t xml:space="preserve">82 </w:t>
            </w:r>
          </w:p>
        </w:tc>
        <w:tc>
          <w:tcPr>
            <w:tcW w:w="0" w:type="auto"/>
          </w:tcPr>
          <w:p w14:paraId="34AD77CB" w14:textId="77777777" w:rsidR="009616EE" w:rsidRDefault="009616EE">
            <w:pPr>
              <w:pStyle w:val="Default"/>
              <w:rPr>
                <w:sz w:val="14"/>
                <w:szCs w:val="14"/>
              </w:rPr>
            </w:pPr>
            <w:r>
              <w:rPr>
                <w:sz w:val="14"/>
                <w:szCs w:val="14"/>
              </w:rPr>
              <w:t xml:space="preserve">48.2 </w:t>
            </w:r>
          </w:p>
        </w:tc>
      </w:tr>
      <w:tr w:rsidR="009616EE" w14:paraId="2D774884" w14:textId="77777777">
        <w:trPr>
          <w:trHeight w:val="131"/>
        </w:trPr>
        <w:tc>
          <w:tcPr>
            <w:tcW w:w="0" w:type="auto"/>
          </w:tcPr>
          <w:p w14:paraId="18C2B339" w14:textId="77777777" w:rsidR="009616EE" w:rsidRDefault="009616EE">
            <w:pPr>
              <w:pStyle w:val="Default"/>
              <w:rPr>
                <w:sz w:val="14"/>
                <w:szCs w:val="14"/>
              </w:rPr>
            </w:pPr>
            <w:r>
              <w:rPr>
                <w:sz w:val="14"/>
                <w:szCs w:val="14"/>
              </w:rPr>
              <w:t xml:space="preserve">42 </w:t>
            </w:r>
          </w:p>
        </w:tc>
        <w:tc>
          <w:tcPr>
            <w:tcW w:w="0" w:type="auto"/>
          </w:tcPr>
          <w:p w14:paraId="006255AC" w14:textId="77777777" w:rsidR="009616EE" w:rsidRDefault="009616EE">
            <w:pPr>
              <w:pStyle w:val="Default"/>
              <w:rPr>
                <w:sz w:val="14"/>
                <w:szCs w:val="14"/>
              </w:rPr>
            </w:pPr>
            <w:r>
              <w:rPr>
                <w:sz w:val="14"/>
                <w:szCs w:val="14"/>
              </w:rPr>
              <w:t xml:space="preserve">12.6 </w:t>
            </w:r>
          </w:p>
        </w:tc>
        <w:tc>
          <w:tcPr>
            <w:tcW w:w="0" w:type="auto"/>
          </w:tcPr>
          <w:p w14:paraId="577D514B" w14:textId="77777777" w:rsidR="009616EE" w:rsidRDefault="009616EE">
            <w:pPr>
              <w:pStyle w:val="Default"/>
              <w:rPr>
                <w:sz w:val="14"/>
                <w:szCs w:val="14"/>
              </w:rPr>
            </w:pPr>
            <w:r>
              <w:rPr>
                <w:sz w:val="14"/>
                <w:szCs w:val="14"/>
              </w:rPr>
              <w:t xml:space="preserve">83 </w:t>
            </w:r>
          </w:p>
        </w:tc>
        <w:tc>
          <w:tcPr>
            <w:tcW w:w="0" w:type="auto"/>
          </w:tcPr>
          <w:p w14:paraId="7DA491B8" w14:textId="77777777" w:rsidR="009616EE" w:rsidRDefault="009616EE">
            <w:pPr>
              <w:pStyle w:val="Default"/>
              <w:rPr>
                <w:sz w:val="14"/>
                <w:szCs w:val="14"/>
              </w:rPr>
            </w:pPr>
            <w:r>
              <w:rPr>
                <w:sz w:val="14"/>
                <w:szCs w:val="14"/>
              </w:rPr>
              <w:t xml:space="preserve">49.4 </w:t>
            </w:r>
          </w:p>
        </w:tc>
      </w:tr>
      <w:tr w:rsidR="009616EE" w14:paraId="1116988C" w14:textId="77777777">
        <w:trPr>
          <w:trHeight w:val="131"/>
        </w:trPr>
        <w:tc>
          <w:tcPr>
            <w:tcW w:w="0" w:type="auto"/>
          </w:tcPr>
          <w:p w14:paraId="5425AF6B" w14:textId="77777777" w:rsidR="009616EE" w:rsidRDefault="009616EE">
            <w:pPr>
              <w:pStyle w:val="Default"/>
              <w:rPr>
                <w:sz w:val="14"/>
                <w:szCs w:val="14"/>
              </w:rPr>
            </w:pPr>
            <w:r>
              <w:rPr>
                <w:sz w:val="14"/>
                <w:szCs w:val="14"/>
              </w:rPr>
              <w:t xml:space="preserve">43 </w:t>
            </w:r>
          </w:p>
        </w:tc>
        <w:tc>
          <w:tcPr>
            <w:tcW w:w="0" w:type="auto"/>
          </w:tcPr>
          <w:p w14:paraId="44C76FF1" w14:textId="77777777" w:rsidR="009616EE" w:rsidRDefault="009616EE">
            <w:pPr>
              <w:pStyle w:val="Default"/>
              <w:rPr>
                <w:sz w:val="14"/>
                <w:szCs w:val="14"/>
              </w:rPr>
            </w:pPr>
            <w:r>
              <w:rPr>
                <w:sz w:val="14"/>
                <w:szCs w:val="14"/>
              </w:rPr>
              <w:t xml:space="preserve">13.3 </w:t>
            </w:r>
          </w:p>
        </w:tc>
        <w:tc>
          <w:tcPr>
            <w:tcW w:w="0" w:type="auto"/>
          </w:tcPr>
          <w:p w14:paraId="321E42C0" w14:textId="77777777" w:rsidR="009616EE" w:rsidRDefault="009616EE">
            <w:pPr>
              <w:pStyle w:val="Default"/>
              <w:rPr>
                <w:sz w:val="14"/>
                <w:szCs w:val="14"/>
              </w:rPr>
            </w:pPr>
            <w:r>
              <w:rPr>
                <w:sz w:val="14"/>
                <w:szCs w:val="14"/>
              </w:rPr>
              <w:t xml:space="preserve">84 </w:t>
            </w:r>
          </w:p>
        </w:tc>
        <w:tc>
          <w:tcPr>
            <w:tcW w:w="0" w:type="auto"/>
          </w:tcPr>
          <w:p w14:paraId="4DF37D31" w14:textId="77777777" w:rsidR="009616EE" w:rsidRDefault="009616EE">
            <w:pPr>
              <w:pStyle w:val="Default"/>
              <w:rPr>
                <w:sz w:val="14"/>
                <w:szCs w:val="14"/>
              </w:rPr>
            </w:pPr>
            <w:r>
              <w:rPr>
                <w:sz w:val="14"/>
                <w:szCs w:val="14"/>
              </w:rPr>
              <w:t xml:space="preserve">50.6 </w:t>
            </w:r>
          </w:p>
        </w:tc>
      </w:tr>
      <w:tr w:rsidR="00FB6D8F" w14:paraId="756776B3" w14:textId="77777777">
        <w:trPr>
          <w:gridAfter w:val="2"/>
          <w:trHeight w:val="131"/>
        </w:trPr>
        <w:tc>
          <w:tcPr>
            <w:tcW w:w="0" w:type="auto"/>
            <w:gridSpan w:val="2"/>
          </w:tcPr>
          <w:p w14:paraId="2AE6DADF" w14:textId="77777777" w:rsidR="00FB6D8F" w:rsidRDefault="00FB6D8F">
            <w:pPr>
              <w:pStyle w:val="Default"/>
              <w:rPr>
                <w:sz w:val="14"/>
                <w:szCs w:val="14"/>
              </w:rPr>
            </w:pPr>
            <w:r>
              <w:rPr>
                <w:sz w:val="14"/>
                <w:szCs w:val="14"/>
              </w:rPr>
              <w:t>44                                                  13.9</w:t>
            </w:r>
          </w:p>
        </w:tc>
      </w:tr>
      <w:tr w:rsidR="00FB6D8F" w14:paraId="78E8FC41" w14:textId="77777777">
        <w:trPr>
          <w:gridAfter w:val="2"/>
          <w:trHeight w:val="131"/>
        </w:trPr>
        <w:tc>
          <w:tcPr>
            <w:tcW w:w="0" w:type="auto"/>
            <w:gridSpan w:val="2"/>
          </w:tcPr>
          <w:p w14:paraId="1D419B21" w14:textId="77777777" w:rsidR="00FB6D8F" w:rsidRDefault="00FB6D8F">
            <w:pPr>
              <w:pStyle w:val="Default"/>
              <w:rPr>
                <w:sz w:val="14"/>
                <w:szCs w:val="14"/>
              </w:rPr>
            </w:pPr>
            <w:r>
              <w:rPr>
                <w:sz w:val="14"/>
                <w:szCs w:val="14"/>
              </w:rPr>
              <w:t>45                                                  14.5</w:t>
            </w:r>
          </w:p>
        </w:tc>
      </w:tr>
      <w:tr w:rsidR="00FB6D8F" w14:paraId="459C5E16" w14:textId="77777777">
        <w:trPr>
          <w:gridAfter w:val="2"/>
          <w:trHeight w:val="131"/>
        </w:trPr>
        <w:tc>
          <w:tcPr>
            <w:tcW w:w="0" w:type="auto"/>
            <w:gridSpan w:val="2"/>
          </w:tcPr>
          <w:p w14:paraId="1D223D74" w14:textId="77777777" w:rsidR="00FB6D8F" w:rsidRDefault="00FB6D8F">
            <w:pPr>
              <w:pStyle w:val="Default"/>
              <w:rPr>
                <w:sz w:val="14"/>
                <w:szCs w:val="14"/>
              </w:rPr>
            </w:pPr>
            <w:r>
              <w:rPr>
                <w:sz w:val="14"/>
                <w:szCs w:val="14"/>
              </w:rPr>
              <w:t>46                                                  15.2</w:t>
            </w:r>
          </w:p>
        </w:tc>
      </w:tr>
    </w:tbl>
    <w:p w14:paraId="1AD24EC2" w14:textId="77777777" w:rsidR="009616EE" w:rsidRDefault="009616EE" w:rsidP="009616EE">
      <w:pPr>
        <w:pStyle w:val="Default"/>
        <w:rPr>
          <w:color w:val="auto"/>
        </w:rPr>
      </w:pPr>
    </w:p>
    <w:p w14:paraId="11241703" w14:textId="77777777" w:rsidR="00FE07BC" w:rsidRDefault="00FE07BC"/>
    <w:p w14:paraId="309379D9" w14:textId="77777777" w:rsidR="00DC47F3" w:rsidRDefault="00DC47F3"/>
    <w:p w14:paraId="24B656AC" w14:textId="77777777" w:rsidR="00DC47F3" w:rsidRDefault="00DC47F3"/>
    <w:p w14:paraId="0227B9FD" w14:textId="77777777" w:rsidR="00DC47F3" w:rsidRDefault="00DC47F3"/>
    <w:p w14:paraId="4916C68C" w14:textId="77777777" w:rsidR="00DC47F3" w:rsidRDefault="00DC47F3">
      <w:pPr>
        <w:rPr>
          <w:rFonts w:ascii="Arial" w:hAnsi="Arial" w:cs="Arial"/>
          <w:b/>
          <w:sz w:val="28"/>
          <w:szCs w:val="28"/>
        </w:rPr>
      </w:pPr>
      <w:r>
        <w:rPr>
          <w:rFonts w:ascii="Arial" w:hAnsi="Arial" w:cs="Arial"/>
          <w:b/>
          <w:sz w:val="28"/>
          <w:szCs w:val="28"/>
        </w:rPr>
        <w:t>ATTACHMENT IV</w:t>
      </w:r>
    </w:p>
    <w:p w14:paraId="09CBC613" w14:textId="77777777" w:rsidR="00DC47F3" w:rsidRDefault="00DC47F3">
      <w:pPr>
        <w:rPr>
          <w:rFonts w:ascii="Arial" w:hAnsi="Arial" w:cs="Arial"/>
          <w:b/>
          <w:sz w:val="28"/>
          <w:szCs w:val="28"/>
        </w:rPr>
      </w:pPr>
    </w:p>
    <w:p w14:paraId="697A8FE1" w14:textId="77777777" w:rsidR="00DC47F3" w:rsidRDefault="00DC47F3" w:rsidP="00DC47F3">
      <w:pPr>
        <w:rPr>
          <w:rFonts w:ascii="Arial" w:hAnsi="Arial" w:cs="Arial"/>
        </w:rPr>
      </w:pPr>
      <w:r>
        <w:rPr>
          <w:rFonts w:ascii="Arial" w:hAnsi="Arial" w:cs="Arial"/>
        </w:rPr>
        <w:t xml:space="preserve">Please </w:t>
      </w:r>
      <w:proofErr w:type="gramStart"/>
      <w:r>
        <w:rPr>
          <w:rFonts w:ascii="Arial" w:hAnsi="Arial" w:cs="Arial"/>
        </w:rPr>
        <w:t>propose</w:t>
      </w:r>
      <w:proofErr w:type="gramEnd"/>
      <w:r>
        <w:rPr>
          <w:rFonts w:ascii="Arial" w:hAnsi="Arial" w:cs="Arial"/>
        </w:rPr>
        <w:t xml:space="preserve"> only the services that your company is qualified to propose. </w:t>
      </w:r>
    </w:p>
    <w:p w14:paraId="1DEEA7CC" w14:textId="77777777" w:rsidR="00DC47F3" w:rsidRDefault="00DC47F3" w:rsidP="00DC47F3">
      <w:pPr>
        <w:ind w:left="720" w:hanging="720"/>
        <w:rPr>
          <w:rFonts w:ascii="Arial" w:hAnsi="Arial" w:cs="Arial"/>
        </w:rPr>
      </w:pPr>
      <w:r>
        <w:rPr>
          <w:rFonts w:ascii="Arial" w:hAnsi="Arial" w:cs="Arial"/>
        </w:rPr>
        <w:tab/>
      </w:r>
    </w:p>
    <w:p w14:paraId="67A7F6A7" w14:textId="77777777" w:rsidR="00DC47F3" w:rsidRDefault="00DC47F3" w:rsidP="00DC47F3">
      <w:pPr>
        <w:ind w:left="1440" w:hanging="720"/>
        <w:rPr>
          <w:rFonts w:ascii="Arial" w:hAnsi="Arial" w:cs="Arial"/>
        </w:rPr>
      </w:pPr>
      <w:r>
        <w:rPr>
          <w:rFonts w:ascii="Arial" w:hAnsi="Arial" w:cs="Arial"/>
        </w:rPr>
        <w:t>A.</w:t>
      </w:r>
      <w:r>
        <w:rPr>
          <w:rFonts w:ascii="Arial" w:hAnsi="Arial" w:cs="Arial"/>
        </w:rPr>
        <w:tab/>
        <w:t xml:space="preserve">The Equipment with Operator/Labor description is general and may apply to several of the </w:t>
      </w:r>
      <w:proofErr w:type="gramStart"/>
      <w:r>
        <w:rPr>
          <w:rFonts w:ascii="Arial" w:hAnsi="Arial" w:cs="Arial"/>
        </w:rPr>
        <w:t>above specified</w:t>
      </w:r>
      <w:proofErr w:type="gramEnd"/>
      <w:r>
        <w:rPr>
          <w:rFonts w:ascii="Arial" w:hAnsi="Arial" w:cs="Arial"/>
        </w:rPr>
        <w:t xml:space="preserve"> tasks.  Task specific equipment with operator needs shall be specifically stated with the proposal schedule for that task.</w:t>
      </w:r>
    </w:p>
    <w:p w14:paraId="31AE51B1" w14:textId="77777777" w:rsidR="00DC47F3" w:rsidRDefault="00DC47F3" w:rsidP="00DC47F3">
      <w:pPr>
        <w:ind w:left="720" w:hanging="720"/>
        <w:rPr>
          <w:rFonts w:ascii="Arial" w:hAnsi="Arial" w:cs="Arial"/>
        </w:rPr>
      </w:pPr>
    </w:p>
    <w:p w14:paraId="0780B1CB" w14:textId="77777777" w:rsidR="00DC47F3" w:rsidRDefault="00DC47F3" w:rsidP="00DC47F3">
      <w:pPr>
        <w:ind w:left="1440"/>
        <w:rPr>
          <w:rFonts w:ascii="Arial" w:hAnsi="Arial" w:cs="Arial"/>
        </w:rPr>
      </w:pPr>
      <w:r>
        <w:rPr>
          <w:rFonts w:ascii="Arial" w:hAnsi="Arial" w:cs="Arial"/>
        </w:rPr>
        <w:t>The proposed rates shall be inclusive of all maintenance, repairs, operational cost, and other incidental cost that may be required to perform services.</w:t>
      </w:r>
    </w:p>
    <w:p w14:paraId="6F317EF4" w14:textId="77777777" w:rsidR="00DC47F3" w:rsidRDefault="00DC47F3" w:rsidP="00DC47F3">
      <w:pPr>
        <w:ind w:left="720" w:hanging="720"/>
        <w:rPr>
          <w:rFonts w:ascii="Arial" w:hAnsi="Arial" w:cs="Arial"/>
        </w:rPr>
      </w:pPr>
    </w:p>
    <w:tbl>
      <w:tblPr>
        <w:tblW w:w="12240" w:type="dxa"/>
        <w:tblInd w:w="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80"/>
        <w:gridCol w:w="4860"/>
        <w:gridCol w:w="1620"/>
        <w:gridCol w:w="1620"/>
        <w:gridCol w:w="1530"/>
        <w:gridCol w:w="1530"/>
      </w:tblGrid>
      <w:tr w:rsidR="00DC47F3" w14:paraId="0775906E" w14:textId="77777777" w:rsidTr="00DC47F3">
        <w:trPr>
          <w:gridAfter w:val="1"/>
          <w:wAfter w:w="1530" w:type="dxa"/>
          <w:trHeight w:val="332"/>
          <w:tblHeader/>
        </w:trPr>
        <w:tc>
          <w:tcPr>
            <w:tcW w:w="1080" w:type="dxa"/>
            <w:tcBorders>
              <w:top w:val="single" w:sz="4" w:space="0" w:color="auto"/>
              <w:left w:val="single" w:sz="4" w:space="0" w:color="auto"/>
              <w:bottom w:val="single" w:sz="6" w:space="0" w:color="auto"/>
              <w:right w:val="single" w:sz="6" w:space="0" w:color="auto"/>
            </w:tcBorders>
            <w:vAlign w:val="center"/>
            <w:hideMark/>
          </w:tcPr>
          <w:p w14:paraId="58E0380C" w14:textId="77777777" w:rsidR="00DC47F3" w:rsidRDefault="00DC47F3">
            <w:pPr>
              <w:widowControl w:val="0"/>
              <w:tabs>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ITEM #</w:t>
            </w:r>
          </w:p>
        </w:tc>
        <w:tc>
          <w:tcPr>
            <w:tcW w:w="4860" w:type="dxa"/>
            <w:tcBorders>
              <w:top w:val="single" w:sz="4" w:space="0" w:color="auto"/>
              <w:left w:val="single" w:sz="6" w:space="0" w:color="auto"/>
              <w:bottom w:val="single" w:sz="6" w:space="0" w:color="auto"/>
              <w:right w:val="single" w:sz="6" w:space="0" w:color="auto"/>
            </w:tcBorders>
            <w:vAlign w:val="center"/>
            <w:hideMark/>
          </w:tcPr>
          <w:p w14:paraId="2CD3034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EQUIPMENT/LABOR DESCRIPTION</w:t>
            </w:r>
          </w:p>
        </w:tc>
        <w:tc>
          <w:tcPr>
            <w:tcW w:w="1620" w:type="dxa"/>
            <w:tcBorders>
              <w:top w:val="single" w:sz="4" w:space="0" w:color="auto"/>
              <w:left w:val="single" w:sz="6" w:space="0" w:color="auto"/>
              <w:bottom w:val="single" w:sz="6" w:space="0" w:color="auto"/>
              <w:right w:val="single" w:sz="6" w:space="0" w:color="auto"/>
            </w:tcBorders>
            <w:vAlign w:val="center"/>
            <w:hideMark/>
          </w:tcPr>
          <w:p w14:paraId="3632336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HOURLY</w:t>
            </w:r>
          </w:p>
        </w:tc>
        <w:tc>
          <w:tcPr>
            <w:tcW w:w="1620" w:type="dxa"/>
            <w:tcBorders>
              <w:top w:val="single" w:sz="4" w:space="0" w:color="auto"/>
              <w:left w:val="single" w:sz="6" w:space="0" w:color="auto"/>
              <w:bottom w:val="single" w:sz="6" w:space="0" w:color="auto"/>
              <w:right w:val="single" w:sz="6" w:space="0" w:color="auto"/>
            </w:tcBorders>
            <w:vAlign w:val="center"/>
            <w:hideMark/>
          </w:tcPr>
          <w:p w14:paraId="3EEAEA7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WEEKLY</w:t>
            </w:r>
          </w:p>
        </w:tc>
        <w:tc>
          <w:tcPr>
            <w:tcW w:w="1530" w:type="dxa"/>
            <w:tcBorders>
              <w:top w:val="single" w:sz="4" w:space="0" w:color="auto"/>
              <w:left w:val="single" w:sz="6" w:space="0" w:color="auto"/>
              <w:bottom w:val="single" w:sz="6" w:space="0" w:color="auto"/>
              <w:right w:val="single" w:sz="4" w:space="0" w:color="auto"/>
            </w:tcBorders>
            <w:vAlign w:val="center"/>
            <w:hideMark/>
          </w:tcPr>
          <w:p w14:paraId="5532586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HOURLY OT</w:t>
            </w:r>
          </w:p>
        </w:tc>
      </w:tr>
      <w:tr w:rsidR="00DC47F3" w14:paraId="53639B2C"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443283D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w:t>
            </w:r>
          </w:p>
        </w:tc>
        <w:tc>
          <w:tcPr>
            <w:tcW w:w="4860" w:type="dxa"/>
            <w:tcBorders>
              <w:top w:val="single" w:sz="6" w:space="0" w:color="auto"/>
              <w:left w:val="single" w:sz="6" w:space="0" w:color="auto"/>
              <w:bottom w:val="single" w:sz="6" w:space="0" w:color="auto"/>
              <w:right w:val="single" w:sz="6" w:space="0" w:color="auto"/>
            </w:tcBorders>
            <w:vAlign w:val="center"/>
            <w:hideMark/>
          </w:tcPr>
          <w:p w14:paraId="60F955B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210 Prentice Loader</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85AB35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A9FB4C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4BE60BE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71C2E009"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2F44C34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C050C0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proofErr w:type="spellStart"/>
            <w:r>
              <w:rPr>
                <w:rFonts w:ascii="Arial" w:hAnsi="Arial" w:cs="Arial"/>
                <w:sz w:val="22"/>
              </w:rPr>
              <w:t>Self Loading</w:t>
            </w:r>
            <w:proofErr w:type="spellEnd"/>
            <w:r>
              <w:rPr>
                <w:rFonts w:ascii="Arial" w:hAnsi="Arial" w:cs="Arial"/>
                <w:sz w:val="22"/>
              </w:rPr>
              <w:t xml:space="preserve"> Prentice Truck 25 to yard dump body</w:t>
            </w:r>
          </w:p>
        </w:tc>
        <w:tc>
          <w:tcPr>
            <w:tcW w:w="1620" w:type="dxa"/>
            <w:tcBorders>
              <w:top w:val="single" w:sz="6" w:space="0" w:color="auto"/>
              <w:left w:val="single" w:sz="6" w:space="0" w:color="auto"/>
              <w:bottom w:val="single" w:sz="6" w:space="0" w:color="auto"/>
              <w:right w:val="single" w:sz="6" w:space="0" w:color="auto"/>
            </w:tcBorders>
            <w:vAlign w:val="center"/>
            <w:hideMark/>
          </w:tcPr>
          <w:p w14:paraId="68AC5FE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7E92E9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07AC22E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70AF91C8"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5C19B25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w:t>
            </w:r>
          </w:p>
        </w:tc>
        <w:tc>
          <w:tcPr>
            <w:tcW w:w="4860" w:type="dxa"/>
            <w:tcBorders>
              <w:top w:val="single" w:sz="6" w:space="0" w:color="auto"/>
              <w:left w:val="single" w:sz="6" w:space="0" w:color="auto"/>
              <w:bottom w:val="single" w:sz="6" w:space="0" w:color="auto"/>
              <w:right w:val="single" w:sz="6" w:space="0" w:color="auto"/>
            </w:tcBorders>
            <w:vAlign w:val="center"/>
            <w:hideMark/>
          </w:tcPr>
          <w:p w14:paraId="60DC14E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Wheel Loader 2 ½ to </w:t>
            </w:r>
            <w:proofErr w:type="gramStart"/>
            <w:r>
              <w:rPr>
                <w:rFonts w:ascii="Arial" w:hAnsi="Arial" w:cs="Arial"/>
                <w:sz w:val="22"/>
              </w:rPr>
              <w:t>3 yard</w:t>
            </w:r>
            <w:proofErr w:type="gramEnd"/>
            <w:r>
              <w:rPr>
                <w:rFonts w:ascii="Arial" w:hAnsi="Arial" w:cs="Arial"/>
                <w:sz w:val="22"/>
              </w:rPr>
              <w:t xml:space="preserve"> bucket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61B364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CFD9FB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78E47D8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23F8A3FE"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1A78904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A.4</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E43DFE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Wheel Loader </w:t>
            </w:r>
            <w:proofErr w:type="gramStart"/>
            <w:r>
              <w:rPr>
                <w:rFonts w:ascii="Arial" w:hAnsi="Arial" w:cs="Arial"/>
                <w:sz w:val="22"/>
              </w:rPr>
              <w:t>3 to 5 yard</w:t>
            </w:r>
            <w:proofErr w:type="gramEnd"/>
            <w:r>
              <w:rPr>
                <w:rFonts w:ascii="Arial" w:hAnsi="Arial" w:cs="Arial"/>
                <w:sz w:val="22"/>
              </w:rPr>
              <w:t xml:space="preserve"> bucket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CF1F1F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8DC886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1F69413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65C43DC8"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14B8112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A.5</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476E2C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Tandem </w:t>
            </w:r>
            <w:proofErr w:type="gramStart"/>
            <w:r>
              <w:rPr>
                <w:rFonts w:ascii="Arial" w:hAnsi="Arial" w:cs="Arial"/>
                <w:sz w:val="22"/>
              </w:rPr>
              <w:t>Dump  Truck</w:t>
            </w:r>
            <w:proofErr w:type="gramEnd"/>
            <w:r>
              <w:rPr>
                <w:rFonts w:ascii="Arial" w:hAnsi="Arial" w:cs="Arial"/>
                <w:sz w:val="22"/>
              </w:rPr>
              <w:t xml:space="preserve"> 16 to 20 yards</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FE5DAE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00CCDF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0646D0C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7F6FF6D1"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348300D6"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A.6</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0C3D79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Mini Loader/Bobcat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432075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E50150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4144975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4D285CAE"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055CB1E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A.7</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022B0A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Dozer/Cat D6 or equivalent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DDF0107"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F37630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1ADDE1B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54DBA3BD"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2078521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A.8</w:t>
            </w:r>
          </w:p>
        </w:tc>
        <w:tc>
          <w:tcPr>
            <w:tcW w:w="4860" w:type="dxa"/>
            <w:tcBorders>
              <w:top w:val="single" w:sz="6" w:space="0" w:color="auto"/>
              <w:left w:val="single" w:sz="6" w:space="0" w:color="auto"/>
              <w:bottom w:val="single" w:sz="6" w:space="0" w:color="auto"/>
              <w:right w:val="single" w:sz="6" w:space="0" w:color="auto"/>
            </w:tcBorders>
            <w:vAlign w:val="center"/>
            <w:hideMark/>
          </w:tcPr>
          <w:p w14:paraId="42F1C56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Excavator with debris loading grapple/Cat 325 or equivalent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02F994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D16FDF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061B000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5303E2A7"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09257C27"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A.10</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E18AC9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Chainsaw with operator</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3A3426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9373FF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579D9256"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70AFC222"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571B12B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A.11</w:t>
            </w:r>
          </w:p>
        </w:tc>
        <w:tc>
          <w:tcPr>
            <w:tcW w:w="4860" w:type="dxa"/>
            <w:tcBorders>
              <w:top w:val="single" w:sz="6" w:space="0" w:color="auto"/>
              <w:left w:val="single" w:sz="6" w:space="0" w:color="auto"/>
              <w:bottom w:val="single" w:sz="6" w:space="0" w:color="auto"/>
              <w:right w:val="single" w:sz="6" w:space="0" w:color="auto"/>
            </w:tcBorders>
            <w:vAlign w:val="center"/>
            <w:hideMark/>
          </w:tcPr>
          <w:p w14:paraId="44A9952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Laborers</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8CAD1A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7D8E1A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3654DD0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D42E79F"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21B790D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A.12</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A3C063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Four men crew with transportation</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BC7F0E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070D3B7"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5376BD2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28917D73"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5ABC748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A.13</w:t>
            </w:r>
          </w:p>
        </w:tc>
        <w:tc>
          <w:tcPr>
            <w:tcW w:w="4860" w:type="dxa"/>
            <w:tcBorders>
              <w:top w:val="single" w:sz="6" w:space="0" w:color="auto"/>
              <w:left w:val="single" w:sz="6" w:space="0" w:color="auto"/>
              <w:bottom w:val="single" w:sz="6" w:space="0" w:color="auto"/>
              <w:right w:val="single" w:sz="6" w:space="0" w:color="auto"/>
            </w:tcBorders>
            <w:vAlign w:val="center"/>
            <w:hideMark/>
          </w:tcPr>
          <w:p w14:paraId="0AD07BD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Three men crew with transportation</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B2B1A6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F9FD51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71BE320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1E0AC2E8"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70866F07"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A.14</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05E5FF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Two men crew with transportation</w:t>
            </w:r>
          </w:p>
        </w:tc>
        <w:tc>
          <w:tcPr>
            <w:tcW w:w="1620" w:type="dxa"/>
            <w:tcBorders>
              <w:top w:val="single" w:sz="6" w:space="0" w:color="auto"/>
              <w:left w:val="single" w:sz="6" w:space="0" w:color="auto"/>
              <w:bottom w:val="single" w:sz="6" w:space="0" w:color="auto"/>
              <w:right w:val="single" w:sz="6" w:space="0" w:color="auto"/>
            </w:tcBorders>
            <w:vAlign w:val="center"/>
            <w:hideMark/>
          </w:tcPr>
          <w:p w14:paraId="6F9493D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1F7BA5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07B3F6A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B6113DF"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1DE40E6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A.15</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1087FB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Supervisor with transportation</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E199A6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74631D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6AF31B0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74C4E195"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2643FF3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A.16</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9A1E8F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Safety Manager with transportation</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372663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6C7AE0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356B69C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03A1E03"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400F147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A.17</w:t>
            </w:r>
          </w:p>
        </w:tc>
        <w:tc>
          <w:tcPr>
            <w:tcW w:w="4860" w:type="dxa"/>
            <w:tcBorders>
              <w:top w:val="single" w:sz="6" w:space="0" w:color="auto"/>
              <w:left w:val="single" w:sz="6" w:space="0" w:color="auto"/>
              <w:bottom w:val="single" w:sz="6" w:space="0" w:color="auto"/>
              <w:right w:val="single" w:sz="6" w:space="0" w:color="auto"/>
            </w:tcBorders>
            <w:vAlign w:val="center"/>
            <w:hideMark/>
          </w:tcPr>
          <w:p w14:paraId="1D91763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Flagger for traffic control</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07028E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9DD8CA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636A4DD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1CF57D3"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509DFCD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A.18</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7F9438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Canteen Staff</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09FA91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825DF0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3FE9A79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11AF8E42"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0A68F8D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A.19</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81E487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Canteen Supervisor</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CCFB6B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7A1A15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5EB6463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2D14BB6E"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16F1464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A.20</w:t>
            </w:r>
          </w:p>
        </w:tc>
        <w:tc>
          <w:tcPr>
            <w:tcW w:w="4860" w:type="dxa"/>
            <w:tcBorders>
              <w:top w:val="single" w:sz="6" w:space="0" w:color="auto"/>
              <w:left w:val="single" w:sz="6" w:space="0" w:color="auto"/>
              <w:bottom w:val="single" w:sz="6" w:space="0" w:color="auto"/>
              <w:right w:val="single" w:sz="6" w:space="0" w:color="auto"/>
            </w:tcBorders>
            <w:vAlign w:val="center"/>
            <w:hideMark/>
          </w:tcPr>
          <w:p w14:paraId="4121020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Trash Transfer Trailers – 100 </w:t>
            </w:r>
            <w:proofErr w:type="gramStart"/>
            <w:r>
              <w:rPr>
                <w:rFonts w:ascii="Arial" w:hAnsi="Arial" w:cs="Arial"/>
                <w:sz w:val="22"/>
              </w:rPr>
              <w:t>yard</w:t>
            </w:r>
            <w:proofErr w:type="gramEnd"/>
            <w:r>
              <w:rPr>
                <w:rFonts w:ascii="Arial" w:hAnsi="Arial" w:cs="Arial"/>
                <w:sz w:val="22"/>
              </w:rPr>
              <w:t xml:space="preserve"> with Tractor</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A56CAC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EAD71F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3EFA8D8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901A523"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0F672BB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A.21</w:t>
            </w:r>
          </w:p>
        </w:tc>
        <w:tc>
          <w:tcPr>
            <w:tcW w:w="4860" w:type="dxa"/>
            <w:tcBorders>
              <w:top w:val="single" w:sz="6" w:space="0" w:color="auto"/>
              <w:left w:val="single" w:sz="6" w:space="0" w:color="auto"/>
              <w:bottom w:val="single" w:sz="6" w:space="0" w:color="auto"/>
              <w:right w:val="single" w:sz="6" w:space="0" w:color="auto"/>
            </w:tcBorders>
            <w:vAlign w:val="center"/>
            <w:hideMark/>
          </w:tcPr>
          <w:p w14:paraId="0404497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Trash Transfer </w:t>
            </w:r>
            <w:proofErr w:type="gramStart"/>
            <w:r>
              <w:rPr>
                <w:rFonts w:ascii="Arial" w:hAnsi="Arial" w:cs="Arial"/>
                <w:sz w:val="22"/>
              </w:rPr>
              <w:t>Trailer  _</w:t>
            </w:r>
            <w:proofErr w:type="gramEnd"/>
            <w:r>
              <w:rPr>
                <w:rFonts w:ascii="Arial" w:hAnsi="Arial" w:cs="Arial"/>
                <w:sz w:val="22"/>
              </w:rPr>
              <w:t>____ yard with Tractor</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3835976"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10BC7A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4BF8207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6DCF02B1"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1F28DC86"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A.22</w:t>
            </w:r>
          </w:p>
        </w:tc>
        <w:tc>
          <w:tcPr>
            <w:tcW w:w="4860" w:type="dxa"/>
            <w:tcBorders>
              <w:top w:val="single" w:sz="6" w:space="0" w:color="auto"/>
              <w:left w:val="single" w:sz="6" w:space="0" w:color="auto"/>
              <w:bottom w:val="single" w:sz="6" w:space="0" w:color="auto"/>
              <w:right w:val="single" w:sz="6" w:space="0" w:color="auto"/>
            </w:tcBorders>
            <w:vAlign w:val="center"/>
            <w:hideMark/>
          </w:tcPr>
          <w:p w14:paraId="7DA0CBF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Trash Transfer </w:t>
            </w:r>
            <w:proofErr w:type="gramStart"/>
            <w:r>
              <w:rPr>
                <w:rFonts w:ascii="Arial" w:hAnsi="Arial" w:cs="Arial"/>
                <w:sz w:val="22"/>
              </w:rPr>
              <w:t>Trailer  _</w:t>
            </w:r>
            <w:proofErr w:type="gramEnd"/>
            <w:r>
              <w:rPr>
                <w:rFonts w:ascii="Arial" w:hAnsi="Arial" w:cs="Arial"/>
                <w:sz w:val="22"/>
              </w:rPr>
              <w:t>____ yard with Tractor</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CBE4B1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B53118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4CD3A0D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301A9711"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39A73A4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A.23</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F73D14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Equipment Transports</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9301A3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56B454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3F4E0B76"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39543896"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072241E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A.24</w:t>
            </w:r>
          </w:p>
        </w:tc>
        <w:tc>
          <w:tcPr>
            <w:tcW w:w="4860" w:type="dxa"/>
            <w:tcBorders>
              <w:top w:val="single" w:sz="6" w:space="0" w:color="auto"/>
              <w:left w:val="single" w:sz="6" w:space="0" w:color="auto"/>
              <w:bottom w:val="single" w:sz="6" w:space="0" w:color="auto"/>
              <w:right w:val="single" w:sz="6" w:space="0" w:color="auto"/>
            </w:tcBorders>
            <w:vAlign w:val="center"/>
            <w:hideMark/>
          </w:tcPr>
          <w:p w14:paraId="4847869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Other Equipment: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B0283B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A83631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0D7E176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155C14BD"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6F0BA37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A.25</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C8BD9D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Other Equipment: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C2FCD8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0EC0956"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1A2EED8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1228BF34"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08945A5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A.26</w:t>
            </w:r>
          </w:p>
        </w:tc>
        <w:tc>
          <w:tcPr>
            <w:tcW w:w="4860" w:type="dxa"/>
            <w:tcBorders>
              <w:top w:val="single" w:sz="6" w:space="0" w:color="auto"/>
              <w:left w:val="single" w:sz="6" w:space="0" w:color="auto"/>
              <w:bottom w:val="single" w:sz="6" w:space="0" w:color="auto"/>
              <w:right w:val="single" w:sz="6" w:space="0" w:color="auto"/>
            </w:tcBorders>
            <w:vAlign w:val="center"/>
            <w:hideMark/>
          </w:tcPr>
          <w:p w14:paraId="3E59D67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Other Equipment: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784F1B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623AB21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00CEA1F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ADB8AFB"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403BD707"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lastRenderedPageBreak/>
              <w:t>A.27</w:t>
            </w:r>
          </w:p>
        </w:tc>
        <w:tc>
          <w:tcPr>
            <w:tcW w:w="4860" w:type="dxa"/>
            <w:tcBorders>
              <w:top w:val="single" w:sz="6" w:space="0" w:color="auto"/>
              <w:left w:val="single" w:sz="6" w:space="0" w:color="auto"/>
              <w:bottom w:val="single" w:sz="6" w:space="0" w:color="auto"/>
              <w:right w:val="single" w:sz="6" w:space="0" w:color="auto"/>
            </w:tcBorders>
            <w:vAlign w:val="center"/>
            <w:hideMark/>
          </w:tcPr>
          <w:p w14:paraId="52B5022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Other Equipment: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5210CE2"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5FF7E4BC"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440EE7B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7E8F5FBB" w14:textId="77777777" w:rsidTr="00DC47F3">
        <w:trPr>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236F879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A.28</w:t>
            </w:r>
          </w:p>
        </w:tc>
        <w:tc>
          <w:tcPr>
            <w:tcW w:w="4860" w:type="dxa"/>
            <w:tcBorders>
              <w:top w:val="single" w:sz="6" w:space="0" w:color="auto"/>
              <w:left w:val="single" w:sz="6" w:space="0" w:color="auto"/>
              <w:bottom w:val="single" w:sz="6" w:space="0" w:color="auto"/>
              <w:right w:val="single" w:sz="6" w:space="0" w:color="auto"/>
            </w:tcBorders>
            <w:vAlign w:val="center"/>
            <w:hideMark/>
          </w:tcPr>
          <w:p w14:paraId="08B08AF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Other Labor: </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7D0C00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E64E97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6" w:space="0" w:color="auto"/>
            </w:tcBorders>
            <w:vAlign w:val="center"/>
          </w:tcPr>
          <w:p w14:paraId="205DA1B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p>
        </w:tc>
        <w:tc>
          <w:tcPr>
            <w:tcW w:w="1530" w:type="dxa"/>
            <w:tcBorders>
              <w:top w:val="single" w:sz="6" w:space="0" w:color="auto"/>
              <w:left w:val="single" w:sz="6" w:space="0" w:color="auto"/>
              <w:bottom w:val="single" w:sz="6" w:space="0" w:color="auto"/>
              <w:right w:val="single" w:sz="4" w:space="0" w:color="auto"/>
            </w:tcBorders>
            <w:vAlign w:val="center"/>
            <w:hideMark/>
          </w:tcPr>
          <w:p w14:paraId="4311023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7DFCA4D"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5D58820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A.29</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780C1A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Other Labor: </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192C4B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46927E0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7CF96D37"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2565642D"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2F608E1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A.30</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636EE7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Other Labor: </w:t>
            </w:r>
          </w:p>
        </w:tc>
        <w:tc>
          <w:tcPr>
            <w:tcW w:w="1620" w:type="dxa"/>
            <w:tcBorders>
              <w:top w:val="single" w:sz="6" w:space="0" w:color="auto"/>
              <w:left w:val="single" w:sz="6" w:space="0" w:color="auto"/>
              <w:bottom w:val="single" w:sz="6" w:space="0" w:color="auto"/>
              <w:right w:val="single" w:sz="6" w:space="0" w:color="auto"/>
            </w:tcBorders>
            <w:vAlign w:val="center"/>
            <w:hideMark/>
          </w:tcPr>
          <w:p w14:paraId="2466AE8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124281CF"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1C7A92F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017A865F"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3DC0E6A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A.31</w:t>
            </w:r>
          </w:p>
        </w:tc>
        <w:tc>
          <w:tcPr>
            <w:tcW w:w="4860" w:type="dxa"/>
            <w:tcBorders>
              <w:top w:val="single" w:sz="6" w:space="0" w:color="auto"/>
              <w:left w:val="single" w:sz="6" w:space="0" w:color="auto"/>
              <w:bottom w:val="single" w:sz="6" w:space="0" w:color="auto"/>
              <w:right w:val="single" w:sz="6" w:space="0" w:color="auto"/>
            </w:tcBorders>
            <w:vAlign w:val="center"/>
            <w:hideMark/>
          </w:tcPr>
          <w:p w14:paraId="2C5D08AE"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Other Labor: </w:t>
            </w:r>
          </w:p>
        </w:tc>
        <w:tc>
          <w:tcPr>
            <w:tcW w:w="1620" w:type="dxa"/>
            <w:tcBorders>
              <w:top w:val="single" w:sz="6" w:space="0" w:color="auto"/>
              <w:left w:val="single" w:sz="6" w:space="0" w:color="auto"/>
              <w:bottom w:val="single" w:sz="6" w:space="0" w:color="auto"/>
              <w:right w:val="single" w:sz="6" w:space="0" w:color="auto"/>
            </w:tcBorders>
            <w:vAlign w:val="center"/>
            <w:hideMark/>
          </w:tcPr>
          <w:p w14:paraId="0822D2A8"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3AF8298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5D5E309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291453C8" w14:textId="77777777" w:rsidTr="00DC47F3">
        <w:trPr>
          <w:gridAfter w:val="1"/>
          <w:wAfter w:w="1530" w:type="dxa"/>
          <w:trHeight w:val="332"/>
        </w:trPr>
        <w:tc>
          <w:tcPr>
            <w:tcW w:w="1080" w:type="dxa"/>
            <w:tcBorders>
              <w:top w:val="single" w:sz="6" w:space="0" w:color="auto"/>
              <w:left w:val="single" w:sz="4" w:space="0" w:color="auto"/>
              <w:bottom w:val="single" w:sz="6" w:space="0" w:color="auto"/>
              <w:right w:val="single" w:sz="6" w:space="0" w:color="auto"/>
            </w:tcBorders>
            <w:vAlign w:val="center"/>
            <w:hideMark/>
          </w:tcPr>
          <w:p w14:paraId="54818D8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A.32</w:t>
            </w:r>
          </w:p>
        </w:tc>
        <w:tc>
          <w:tcPr>
            <w:tcW w:w="4860" w:type="dxa"/>
            <w:tcBorders>
              <w:top w:val="single" w:sz="6" w:space="0" w:color="auto"/>
              <w:left w:val="single" w:sz="6" w:space="0" w:color="auto"/>
              <w:bottom w:val="single" w:sz="6" w:space="0" w:color="auto"/>
              <w:right w:val="single" w:sz="6" w:space="0" w:color="auto"/>
            </w:tcBorders>
            <w:vAlign w:val="center"/>
            <w:hideMark/>
          </w:tcPr>
          <w:p w14:paraId="091E610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Other Labor: </w:t>
            </w:r>
          </w:p>
        </w:tc>
        <w:tc>
          <w:tcPr>
            <w:tcW w:w="1620" w:type="dxa"/>
            <w:tcBorders>
              <w:top w:val="single" w:sz="6" w:space="0" w:color="auto"/>
              <w:left w:val="single" w:sz="6" w:space="0" w:color="auto"/>
              <w:bottom w:val="single" w:sz="6" w:space="0" w:color="auto"/>
              <w:right w:val="single" w:sz="6" w:space="0" w:color="auto"/>
            </w:tcBorders>
            <w:vAlign w:val="center"/>
            <w:hideMark/>
          </w:tcPr>
          <w:p w14:paraId="6D7D6D0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6" w:space="0" w:color="auto"/>
              <w:right w:val="single" w:sz="6" w:space="0" w:color="auto"/>
            </w:tcBorders>
            <w:vAlign w:val="center"/>
            <w:hideMark/>
          </w:tcPr>
          <w:p w14:paraId="7FCCD92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530" w:type="dxa"/>
            <w:tcBorders>
              <w:top w:val="single" w:sz="6" w:space="0" w:color="auto"/>
              <w:left w:val="single" w:sz="6" w:space="0" w:color="auto"/>
              <w:bottom w:val="single" w:sz="6" w:space="0" w:color="auto"/>
              <w:right w:val="single" w:sz="4" w:space="0" w:color="auto"/>
            </w:tcBorders>
            <w:vAlign w:val="center"/>
            <w:hideMark/>
          </w:tcPr>
          <w:p w14:paraId="70B3496A"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r>
      <w:tr w:rsidR="00DC47F3" w14:paraId="1332DF07" w14:textId="77777777" w:rsidTr="00DC47F3">
        <w:trPr>
          <w:gridAfter w:val="1"/>
          <w:wAfter w:w="1530" w:type="dxa"/>
          <w:trHeight w:val="332"/>
        </w:trPr>
        <w:tc>
          <w:tcPr>
            <w:tcW w:w="1080" w:type="dxa"/>
            <w:tcBorders>
              <w:top w:val="single" w:sz="6" w:space="0" w:color="auto"/>
              <w:left w:val="single" w:sz="4" w:space="0" w:color="auto"/>
              <w:bottom w:val="single" w:sz="4" w:space="0" w:color="auto"/>
              <w:right w:val="single" w:sz="6" w:space="0" w:color="auto"/>
            </w:tcBorders>
            <w:vAlign w:val="center"/>
            <w:hideMark/>
          </w:tcPr>
          <w:p w14:paraId="0BDEE54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A.33</w:t>
            </w:r>
          </w:p>
        </w:tc>
        <w:tc>
          <w:tcPr>
            <w:tcW w:w="4860" w:type="dxa"/>
            <w:tcBorders>
              <w:top w:val="single" w:sz="6" w:space="0" w:color="auto"/>
              <w:left w:val="single" w:sz="6" w:space="0" w:color="auto"/>
              <w:bottom w:val="single" w:sz="4" w:space="0" w:color="auto"/>
              <w:right w:val="single" w:sz="6" w:space="0" w:color="auto"/>
            </w:tcBorders>
            <w:vAlign w:val="center"/>
            <w:hideMark/>
          </w:tcPr>
          <w:p w14:paraId="010E31B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Labor - Fueling of ancillary equipment and re-filling of water trucks– Hourly rate shall include labor, </w:t>
            </w:r>
            <w:proofErr w:type="gramStart"/>
            <w:r>
              <w:rPr>
                <w:rFonts w:ascii="Arial" w:hAnsi="Arial" w:cs="Arial"/>
                <w:sz w:val="22"/>
              </w:rPr>
              <w:t>transportation</w:t>
            </w:r>
            <w:proofErr w:type="gramEnd"/>
            <w:r>
              <w:rPr>
                <w:rFonts w:ascii="Arial" w:hAnsi="Arial" w:cs="Arial"/>
                <w:sz w:val="22"/>
              </w:rPr>
              <w:t xml:space="preserve"> and administration costs</w:t>
            </w:r>
          </w:p>
        </w:tc>
        <w:tc>
          <w:tcPr>
            <w:tcW w:w="1620" w:type="dxa"/>
            <w:tcBorders>
              <w:top w:val="single" w:sz="6" w:space="0" w:color="auto"/>
              <w:left w:val="single" w:sz="6" w:space="0" w:color="auto"/>
              <w:bottom w:val="single" w:sz="4" w:space="0" w:color="auto"/>
              <w:right w:val="single" w:sz="6" w:space="0" w:color="auto"/>
            </w:tcBorders>
            <w:vAlign w:val="center"/>
            <w:hideMark/>
          </w:tcPr>
          <w:p w14:paraId="1896861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w:t>
            </w:r>
          </w:p>
        </w:tc>
        <w:tc>
          <w:tcPr>
            <w:tcW w:w="1620" w:type="dxa"/>
            <w:tcBorders>
              <w:top w:val="single" w:sz="6" w:space="0" w:color="auto"/>
              <w:left w:val="single" w:sz="6" w:space="0" w:color="auto"/>
              <w:bottom w:val="single" w:sz="4" w:space="0" w:color="auto"/>
              <w:right w:val="single" w:sz="6" w:space="0" w:color="auto"/>
            </w:tcBorders>
            <w:shd w:val="clear" w:color="auto" w:fill="262626"/>
            <w:vAlign w:val="center"/>
          </w:tcPr>
          <w:p w14:paraId="61A3BC5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p>
        </w:tc>
        <w:tc>
          <w:tcPr>
            <w:tcW w:w="1530" w:type="dxa"/>
            <w:tcBorders>
              <w:top w:val="single" w:sz="6" w:space="0" w:color="auto"/>
              <w:left w:val="single" w:sz="6" w:space="0" w:color="auto"/>
              <w:bottom w:val="single" w:sz="4" w:space="0" w:color="auto"/>
              <w:right w:val="single" w:sz="4" w:space="0" w:color="auto"/>
            </w:tcBorders>
            <w:shd w:val="clear" w:color="auto" w:fill="262626"/>
            <w:vAlign w:val="center"/>
          </w:tcPr>
          <w:p w14:paraId="617CFE41"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p>
        </w:tc>
      </w:tr>
    </w:tbl>
    <w:p w14:paraId="21A2DA19" w14:textId="77777777" w:rsidR="00DC47F3" w:rsidRDefault="00DC47F3" w:rsidP="00DC47F3">
      <w:pPr>
        <w:ind w:left="720" w:hanging="720"/>
        <w:rPr>
          <w:rFonts w:ascii="Arial" w:hAnsi="Arial" w:cs="Arial"/>
          <w:szCs w:val="20"/>
        </w:rPr>
      </w:pPr>
    </w:p>
    <w:p w14:paraId="7F95C0A7" w14:textId="77777777" w:rsidR="00DC47F3" w:rsidRDefault="00DC47F3" w:rsidP="00DC47F3">
      <w:pPr>
        <w:ind w:left="720" w:hanging="720"/>
        <w:rPr>
          <w:rFonts w:ascii="Arial" w:hAnsi="Arial" w:cs="Arial"/>
        </w:rPr>
      </w:pPr>
    </w:p>
    <w:tbl>
      <w:tblPr>
        <w:tblW w:w="10470" w:type="dxa"/>
        <w:tblLayout w:type="fixed"/>
        <w:tblLook w:val="01E0" w:firstRow="1" w:lastRow="1" w:firstColumn="1" w:lastColumn="1" w:noHBand="0" w:noVBand="0"/>
      </w:tblPr>
      <w:tblGrid>
        <w:gridCol w:w="1097"/>
        <w:gridCol w:w="3598"/>
        <w:gridCol w:w="5775"/>
      </w:tblGrid>
      <w:tr w:rsidR="00DC47F3" w14:paraId="17A6713A" w14:textId="77777777" w:rsidTr="00DC47F3">
        <w:trPr>
          <w:trHeight w:val="332"/>
        </w:trPr>
        <w:tc>
          <w:tcPr>
            <w:tcW w:w="10476" w:type="dxa"/>
            <w:gridSpan w:val="3"/>
            <w:vAlign w:val="center"/>
            <w:hideMark/>
          </w:tcPr>
          <w:p w14:paraId="2F0CC320"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b/>
                <w:sz w:val="22"/>
                <w:u w:val="single"/>
              </w:rPr>
              <w:t>EQUIPMENT RENTAL ONLY</w:t>
            </w:r>
            <w:r>
              <w:rPr>
                <w:rFonts w:ascii="Arial" w:hAnsi="Arial" w:cs="Arial"/>
                <w:b/>
                <w:sz w:val="22"/>
              </w:rPr>
              <w:t xml:space="preserve"> – NO OPERATORS</w:t>
            </w:r>
          </w:p>
        </w:tc>
      </w:tr>
      <w:tr w:rsidR="00DC47F3" w14:paraId="7B759B7F" w14:textId="77777777" w:rsidTr="00DC47F3">
        <w:trPr>
          <w:trHeight w:val="332"/>
        </w:trPr>
        <w:tc>
          <w:tcPr>
            <w:tcW w:w="1098" w:type="dxa"/>
            <w:vAlign w:val="center"/>
            <w:hideMark/>
          </w:tcPr>
          <w:p w14:paraId="6752864D"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b/>
                <w:sz w:val="22"/>
              </w:rPr>
            </w:pPr>
            <w:r>
              <w:rPr>
                <w:rFonts w:ascii="Arial" w:hAnsi="Arial" w:cs="Arial"/>
                <w:b/>
                <w:sz w:val="22"/>
              </w:rPr>
              <w:t>ITEM #</w:t>
            </w:r>
          </w:p>
        </w:tc>
        <w:tc>
          <w:tcPr>
            <w:tcW w:w="3600" w:type="dxa"/>
            <w:vAlign w:val="center"/>
            <w:hideMark/>
          </w:tcPr>
          <w:p w14:paraId="63F715B5"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b/>
                <w:sz w:val="22"/>
              </w:rPr>
            </w:pPr>
            <w:r>
              <w:rPr>
                <w:rFonts w:ascii="Arial" w:hAnsi="Arial" w:cs="Arial"/>
                <w:b/>
                <w:sz w:val="22"/>
              </w:rPr>
              <w:t>DESCRIPTION</w:t>
            </w:r>
          </w:p>
        </w:tc>
        <w:tc>
          <w:tcPr>
            <w:tcW w:w="5778" w:type="dxa"/>
            <w:vAlign w:val="center"/>
            <w:hideMark/>
          </w:tcPr>
          <w:p w14:paraId="1908A38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b/>
                <w:sz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2EB3CD97" w14:textId="77777777" w:rsidTr="00DC47F3">
        <w:trPr>
          <w:trHeight w:val="332"/>
        </w:trPr>
        <w:tc>
          <w:tcPr>
            <w:tcW w:w="1098" w:type="dxa"/>
            <w:vAlign w:val="center"/>
            <w:hideMark/>
          </w:tcPr>
          <w:p w14:paraId="69DB5F34"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A.34</w:t>
            </w:r>
          </w:p>
        </w:tc>
        <w:tc>
          <w:tcPr>
            <w:tcW w:w="3600" w:type="dxa"/>
            <w:vAlign w:val="center"/>
            <w:hideMark/>
          </w:tcPr>
          <w:p w14:paraId="1FE048B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Refuse Trucks, Rear-Loading</w:t>
            </w:r>
          </w:p>
        </w:tc>
        <w:tc>
          <w:tcPr>
            <w:tcW w:w="5778" w:type="dxa"/>
            <w:vAlign w:val="center"/>
            <w:hideMark/>
          </w:tcPr>
          <w:p w14:paraId="7A51C9B3"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                          %</w:t>
            </w:r>
          </w:p>
        </w:tc>
      </w:tr>
      <w:tr w:rsidR="00DC47F3" w14:paraId="201C6DAC" w14:textId="77777777" w:rsidTr="00DC47F3">
        <w:trPr>
          <w:trHeight w:val="332"/>
        </w:trPr>
        <w:tc>
          <w:tcPr>
            <w:tcW w:w="1098" w:type="dxa"/>
            <w:vAlign w:val="center"/>
            <w:hideMark/>
          </w:tcPr>
          <w:p w14:paraId="42E2F38B"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jc w:val="center"/>
              <w:rPr>
                <w:rFonts w:ascii="Arial" w:hAnsi="Arial" w:cs="Arial"/>
                <w:sz w:val="22"/>
              </w:rPr>
            </w:pPr>
            <w:r>
              <w:rPr>
                <w:rFonts w:ascii="Arial" w:hAnsi="Arial" w:cs="Arial"/>
                <w:sz w:val="22"/>
              </w:rPr>
              <w:t>A.35</w:t>
            </w:r>
          </w:p>
        </w:tc>
        <w:tc>
          <w:tcPr>
            <w:tcW w:w="3600" w:type="dxa"/>
            <w:vAlign w:val="center"/>
            <w:hideMark/>
          </w:tcPr>
          <w:p w14:paraId="17A6059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Miscellaneous Unspecified Construction Equipment</w:t>
            </w:r>
          </w:p>
        </w:tc>
        <w:tc>
          <w:tcPr>
            <w:tcW w:w="5778" w:type="dxa"/>
            <w:vAlign w:val="center"/>
            <w:hideMark/>
          </w:tcPr>
          <w:p w14:paraId="573179D9" w14:textId="77777777" w:rsidR="00DC47F3" w:rsidRDefault="00DC47F3">
            <w:pPr>
              <w:widowControl w:val="0"/>
              <w:tabs>
                <w:tab w:val="left" w:pos="-720"/>
                <w:tab w:val="left" w:pos="720"/>
                <w:tab w:val="right" w:pos="1080"/>
                <w:tab w:val="left" w:pos="1440"/>
                <w:tab w:val="left" w:pos="2160"/>
                <w:tab w:val="left" w:pos="2880"/>
                <w:tab w:val="left" w:pos="3600"/>
                <w:tab w:val="left" w:pos="4320"/>
                <w:tab w:val="left" w:pos="5040"/>
                <w:tab w:val="center" w:pos="5940"/>
                <w:tab w:val="left" w:pos="6480"/>
                <w:tab w:val="left" w:pos="7200"/>
                <w:tab w:val="left" w:pos="7920"/>
                <w:tab w:val="left" w:pos="8640"/>
                <w:tab w:val="right" w:pos="9900"/>
                <w:tab w:val="left" w:pos="10080"/>
              </w:tabs>
              <w:snapToGrid w:val="0"/>
              <w:rPr>
                <w:rFonts w:ascii="Arial" w:hAnsi="Arial" w:cs="Arial"/>
                <w:sz w:val="22"/>
              </w:rPr>
            </w:pPr>
            <w:r>
              <w:rPr>
                <w:rFonts w:ascii="Arial" w:hAnsi="Arial" w:cs="Arial"/>
                <w:sz w:val="22"/>
              </w:rPr>
              <w:t xml:space="preserve">                          %</w:t>
            </w:r>
          </w:p>
        </w:tc>
      </w:tr>
    </w:tbl>
    <w:p w14:paraId="7DA83247" w14:textId="77777777" w:rsidR="00DC47F3" w:rsidRDefault="00DC47F3" w:rsidP="00DC47F3">
      <w:pPr>
        <w:ind w:left="720" w:hanging="720"/>
        <w:rPr>
          <w:rFonts w:ascii="Arial" w:hAnsi="Arial" w:cs="Arial"/>
          <w:szCs w:val="20"/>
        </w:rPr>
      </w:pPr>
    </w:p>
    <w:p w14:paraId="389DC2FB" w14:textId="77777777" w:rsidR="00DC47F3" w:rsidRDefault="00DC47F3" w:rsidP="00DC47F3">
      <w:pPr>
        <w:widowControl w:val="0"/>
        <w:numPr>
          <w:ilvl w:val="0"/>
          <w:numId w:val="35"/>
        </w:numPr>
        <w:snapToGrid w:val="0"/>
        <w:rPr>
          <w:rFonts w:ascii="Arial" w:hAnsi="Arial" w:cs="Arial"/>
        </w:rPr>
      </w:pPr>
      <w:r>
        <w:rPr>
          <w:rFonts w:ascii="Arial" w:hAnsi="Arial" w:cs="Arial"/>
          <w:b/>
        </w:rPr>
        <w:t xml:space="preserve">EMERGENCY ROAD CLEARANCE – </w:t>
      </w:r>
      <w:bookmarkStart w:id="0" w:name="OLE_LINK2"/>
      <w:r>
        <w:rPr>
          <w:rFonts w:ascii="Arial" w:hAnsi="Arial" w:cs="Arial"/>
        </w:rPr>
        <w:t>Contractor shall be compensated in accordance with Debris section 4.1</w:t>
      </w:r>
    </w:p>
    <w:bookmarkEnd w:id="0"/>
    <w:p w14:paraId="174DF453" w14:textId="77777777" w:rsidR="00DC47F3" w:rsidRDefault="00DC47F3" w:rsidP="00DC47F3">
      <w:pPr>
        <w:ind w:left="1440" w:hanging="720"/>
        <w:rPr>
          <w:rFonts w:ascii="Arial" w:hAnsi="Arial" w:cs="Arial"/>
        </w:rPr>
      </w:pPr>
    </w:p>
    <w:p w14:paraId="24A2BF2A" w14:textId="77777777" w:rsidR="00DC47F3" w:rsidRDefault="00DC47F3" w:rsidP="00DC47F3">
      <w:pPr>
        <w:ind w:left="720" w:hanging="720"/>
        <w:rPr>
          <w:rFonts w:ascii="Arial" w:hAnsi="Arial" w:cs="Arial"/>
          <w:b/>
        </w:rPr>
      </w:pPr>
      <w:r>
        <w:rPr>
          <w:rFonts w:ascii="Arial" w:hAnsi="Arial" w:cs="Arial"/>
          <w:b/>
        </w:rPr>
        <w:t>C.</w:t>
      </w:r>
      <w:r>
        <w:rPr>
          <w:rFonts w:ascii="Arial" w:hAnsi="Arial" w:cs="Arial"/>
          <w:b/>
        </w:rPr>
        <w:tab/>
        <w:t>EMER</w:t>
      </w:r>
      <w:smartTag w:uri="urn:schemas-microsoft-com:office:smarttags" w:element="PersonName">
        <w:r>
          <w:rPr>
            <w:rFonts w:ascii="Arial" w:hAnsi="Arial" w:cs="Arial"/>
            <w:b/>
          </w:rPr>
          <w:t>G</w:t>
        </w:r>
      </w:smartTag>
      <w:r>
        <w:rPr>
          <w:rFonts w:ascii="Arial" w:hAnsi="Arial" w:cs="Arial"/>
          <w:b/>
        </w:rPr>
        <w:t xml:space="preserve">ENCY POWER </w:t>
      </w:r>
      <w:smartTag w:uri="urn:schemas-microsoft-com:office:smarttags" w:element="PersonName">
        <w:r>
          <w:rPr>
            <w:rFonts w:ascii="Arial" w:hAnsi="Arial" w:cs="Arial"/>
            <w:b/>
          </w:rPr>
          <w:t>G</w:t>
        </w:r>
      </w:smartTag>
      <w:r>
        <w:rPr>
          <w:rFonts w:ascii="Arial" w:hAnsi="Arial" w:cs="Arial"/>
          <w:b/>
        </w:rPr>
        <w:t xml:space="preserve">ENERATORS – </w:t>
      </w:r>
    </w:p>
    <w:p w14:paraId="128C6BC7" w14:textId="77777777" w:rsidR="00DC47F3" w:rsidRDefault="00DC47F3" w:rsidP="00DC47F3">
      <w:pPr>
        <w:ind w:left="1440" w:hanging="720"/>
        <w:rPr>
          <w:rFonts w:ascii="Arial" w:hAnsi="Arial" w:cs="Arial"/>
          <w:b/>
        </w:rPr>
      </w:pPr>
    </w:p>
    <w:p w14:paraId="300F69A4" w14:textId="77777777" w:rsidR="00DC47F3" w:rsidRDefault="00DC47F3" w:rsidP="00DC47F3">
      <w:pPr>
        <w:rPr>
          <w:rFonts w:ascii="Arial" w:hAnsi="Arial" w:cs="Arial"/>
          <w:sz w:val="22"/>
          <w:szCs w:val="22"/>
        </w:rPr>
      </w:pPr>
      <w:r>
        <w:rPr>
          <w:rFonts w:ascii="Arial" w:hAnsi="Arial" w:cs="Arial"/>
          <w:b/>
          <w:sz w:val="22"/>
          <w:szCs w:val="22"/>
        </w:rPr>
        <w:t>NOTE:  The following schedule relates to furnishing emergency power generators.  The generators have been classified as “essential” and “non-essential”.  The “essential” generators must be delivered within six (6) hours following a disaster event.  The “essential” generators may be immediately deployed into service, but may also be deemed as stand-by equipment.  Other specified generators shall be requested on an as required basis.  In some instances the “essential” generators may not be necessary, which may result in the County returning them to the contractor.</w:t>
      </w:r>
    </w:p>
    <w:p w14:paraId="5A5482D5" w14:textId="77777777" w:rsidR="00DC47F3" w:rsidRDefault="00DC47F3" w:rsidP="00DC47F3">
      <w:pPr>
        <w:rPr>
          <w:rFonts w:ascii="Arial" w:hAnsi="Arial" w:cs="Arial"/>
          <w:sz w:val="22"/>
          <w:szCs w:val="22"/>
        </w:rPr>
      </w:pPr>
    </w:p>
    <w:p w14:paraId="772BFF71" w14:textId="77777777" w:rsidR="00DC47F3" w:rsidRDefault="00DC47F3" w:rsidP="00DC47F3">
      <w:pPr>
        <w:rPr>
          <w:rFonts w:ascii="Arial" w:hAnsi="Arial" w:cs="Arial"/>
          <w:b/>
          <w:sz w:val="22"/>
          <w:szCs w:val="22"/>
        </w:rPr>
      </w:pPr>
      <w:r>
        <w:rPr>
          <w:rFonts w:ascii="Arial" w:hAnsi="Arial" w:cs="Arial"/>
          <w:b/>
          <w:sz w:val="22"/>
          <w:szCs w:val="22"/>
        </w:rPr>
        <w:t>The below rental prices shall include all labor, equipment, parts and materials to connect and properly maintain the unit, in accordance with use, and provide any necessary repairs.  The County will advise the type of use for each generator.  The type of use shall be classified as: 1) Stand-By; 2) 8 hours per day; and 3) 24 hours/7 days per week.</w:t>
      </w:r>
    </w:p>
    <w:p w14:paraId="6DF378A0" w14:textId="77777777" w:rsidR="00DC47F3" w:rsidRDefault="00DC47F3" w:rsidP="00DC47F3">
      <w:pPr>
        <w:rPr>
          <w:rFonts w:ascii="Arial" w:hAnsi="Arial" w:cs="Arial"/>
          <w:b/>
          <w:szCs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26"/>
        <w:gridCol w:w="3916"/>
        <w:gridCol w:w="2281"/>
        <w:gridCol w:w="2427"/>
      </w:tblGrid>
      <w:tr w:rsidR="00DC47F3" w14:paraId="41BFDCC0" w14:textId="77777777" w:rsidTr="00DC47F3">
        <w:trPr>
          <w:tblHeader/>
        </w:trPr>
        <w:tc>
          <w:tcPr>
            <w:tcW w:w="750" w:type="dxa"/>
            <w:tcBorders>
              <w:top w:val="single" w:sz="4" w:space="0" w:color="auto"/>
              <w:left w:val="single" w:sz="4" w:space="0" w:color="auto"/>
              <w:bottom w:val="single" w:sz="6" w:space="0" w:color="auto"/>
              <w:right w:val="single" w:sz="6" w:space="0" w:color="auto"/>
            </w:tcBorders>
            <w:hideMark/>
          </w:tcPr>
          <w:p w14:paraId="30678597" w14:textId="77777777" w:rsidR="00DC47F3" w:rsidRDefault="00DC47F3">
            <w:pPr>
              <w:widowControl w:val="0"/>
              <w:snapToGrid w:val="0"/>
              <w:rPr>
                <w:rFonts w:ascii="Arial" w:hAnsi="Arial" w:cs="Arial"/>
                <w:b/>
                <w:sz w:val="20"/>
              </w:rPr>
            </w:pPr>
            <w:r>
              <w:rPr>
                <w:rFonts w:ascii="Arial" w:hAnsi="Arial" w:cs="Arial"/>
                <w:b/>
                <w:sz w:val="20"/>
              </w:rPr>
              <w:t>ITEM</w:t>
            </w:r>
          </w:p>
        </w:tc>
        <w:tc>
          <w:tcPr>
            <w:tcW w:w="4848" w:type="dxa"/>
            <w:tcBorders>
              <w:top w:val="single" w:sz="4" w:space="0" w:color="auto"/>
              <w:left w:val="single" w:sz="6" w:space="0" w:color="auto"/>
              <w:bottom w:val="single" w:sz="6" w:space="0" w:color="auto"/>
              <w:right w:val="single" w:sz="6" w:space="0" w:color="auto"/>
            </w:tcBorders>
            <w:hideMark/>
          </w:tcPr>
          <w:p w14:paraId="0E7CC840" w14:textId="77777777" w:rsidR="00DC47F3" w:rsidRDefault="00DC47F3">
            <w:pPr>
              <w:widowControl w:val="0"/>
              <w:snapToGrid w:val="0"/>
              <w:rPr>
                <w:rFonts w:ascii="Arial" w:hAnsi="Arial" w:cs="Arial"/>
                <w:b/>
                <w:sz w:val="20"/>
              </w:rPr>
            </w:pPr>
            <w:r>
              <w:rPr>
                <w:rFonts w:ascii="Arial" w:hAnsi="Arial" w:cs="Arial"/>
                <w:b/>
                <w:sz w:val="20"/>
              </w:rPr>
              <w:t>DESCRIPTION/LOCATION</w:t>
            </w:r>
          </w:p>
        </w:tc>
        <w:tc>
          <w:tcPr>
            <w:tcW w:w="2430" w:type="dxa"/>
            <w:tcBorders>
              <w:top w:val="single" w:sz="4" w:space="0" w:color="auto"/>
              <w:left w:val="single" w:sz="6" w:space="0" w:color="auto"/>
              <w:bottom w:val="single" w:sz="6" w:space="0" w:color="auto"/>
              <w:right w:val="single" w:sz="6" w:space="0" w:color="auto"/>
            </w:tcBorders>
            <w:hideMark/>
          </w:tcPr>
          <w:p w14:paraId="641B0348" w14:textId="77777777" w:rsidR="00DC47F3" w:rsidRDefault="00DC47F3">
            <w:pPr>
              <w:widowControl w:val="0"/>
              <w:snapToGrid w:val="0"/>
              <w:rPr>
                <w:rFonts w:ascii="Arial" w:hAnsi="Arial" w:cs="Arial"/>
                <w:b/>
                <w:sz w:val="20"/>
              </w:rPr>
            </w:pPr>
            <w:r>
              <w:rPr>
                <w:rFonts w:ascii="Arial" w:hAnsi="Arial" w:cs="Arial"/>
                <w:b/>
                <w:sz w:val="20"/>
              </w:rPr>
              <w:t>ROUND TRIP TRANSPORTATION</w:t>
            </w:r>
          </w:p>
        </w:tc>
        <w:tc>
          <w:tcPr>
            <w:tcW w:w="2880" w:type="dxa"/>
            <w:tcBorders>
              <w:top w:val="single" w:sz="4" w:space="0" w:color="auto"/>
              <w:left w:val="single" w:sz="6" w:space="0" w:color="auto"/>
              <w:bottom w:val="single" w:sz="6" w:space="0" w:color="auto"/>
              <w:right w:val="single" w:sz="4" w:space="0" w:color="auto"/>
            </w:tcBorders>
            <w:hideMark/>
          </w:tcPr>
          <w:p w14:paraId="7B59DEA8" w14:textId="77777777" w:rsidR="00DC47F3" w:rsidRDefault="00DC47F3">
            <w:pPr>
              <w:widowControl w:val="0"/>
              <w:snapToGrid w:val="0"/>
              <w:rPr>
                <w:rFonts w:ascii="Arial" w:hAnsi="Arial" w:cs="Arial"/>
                <w:b/>
                <w:sz w:val="20"/>
              </w:rPr>
            </w:pPr>
            <w:r>
              <w:rPr>
                <w:rFonts w:ascii="Arial" w:hAnsi="Arial" w:cs="Arial"/>
                <w:b/>
                <w:sz w:val="20"/>
              </w:rPr>
              <w:t>FIXED PERCENTA</w:t>
            </w:r>
            <w:smartTag w:uri="urn:schemas-microsoft-com:office:smarttags" w:element="PersonName">
              <w:r>
                <w:rPr>
                  <w:rFonts w:ascii="Arial" w:hAnsi="Arial" w:cs="Arial"/>
                  <w:b/>
                  <w:sz w:val="20"/>
                </w:rPr>
                <w:t>G</w:t>
              </w:r>
            </w:smartTag>
            <w:r>
              <w:rPr>
                <w:rFonts w:ascii="Arial" w:hAnsi="Arial" w:cs="Arial"/>
                <w:b/>
                <w:sz w:val="20"/>
              </w:rPr>
              <w:t>E OVER CONTRACTOR’S COST</w:t>
            </w:r>
          </w:p>
        </w:tc>
      </w:tr>
      <w:tr w:rsidR="00DC47F3" w14:paraId="6B10DD7A"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78848631" w14:textId="77777777" w:rsidR="00DC47F3" w:rsidRDefault="00DC47F3">
            <w:pPr>
              <w:widowControl w:val="0"/>
              <w:snapToGrid w:val="0"/>
              <w:rPr>
                <w:rFonts w:ascii="Arial" w:hAnsi="Arial" w:cs="Arial"/>
                <w:sz w:val="20"/>
              </w:rPr>
            </w:pPr>
            <w:r>
              <w:rPr>
                <w:rFonts w:ascii="Arial" w:hAnsi="Arial" w:cs="Arial"/>
                <w:sz w:val="20"/>
              </w:rPr>
              <w:t>C.1</w:t>
            </w:r>
          </w:p>
        </w:tc>
        <w:tc>
          <w:tcPr>
            <w:tcW w:w="4848" w:type="dxa"/>
            <w:tcBorders>
              <w:top w:val="single" w:sz="6" w:space="0" w:color="auto"/>
              <w:left w:val="single" w:sz="6" w:space="0" w:color="auto"/>
              <w:bottom w:val="single" w:sz="6" w:space="0" w:color="auto"/>
              <w:right w:val="single" w:sz="6" w:space="0" w:color="auto"/>
            </w:tcBorders>
            <w:hideMark/>
          </w:tcPr>
          <w:p w14:paraId="0F1CFAD8" w14:textId="77777777" w:rsidR="00DC47F3" w:rsidRDefault="00DC47F3">
            <w:pPr>
              <w:rPr>
                <w:rFonts w:ascii="Arial" w:hAnsi="Arial" w:cs="Arial"/>
                <w:sz w:val="20"/>
              </w:rPr>
            </w:pPr>
            <w:r>
              <w:rPr>
                <w:rFonts w:ascii="Arial" w:hAnsi="Arial" w:cs="Arial"/>
                <w:b/>
                <w:sz w:val="20"/>
              </w:rPr>
              <w:t>ESSENTIAL:</w:t>
            </w:r>
          </w:p>
          <w:p w14:paraId="65CFD974" w14:textId="77777777" w:rsidR="00DC47F3" w:rsidRDefault="00DC47F3">
            <w:pPr>
              <w:rPr>
                <w:rFonts w:ascii="Arial" w:hAnsi="Arial" w:cs="Arial"/>
                <w:b/>
                <w:sz w:val="20"/>
              </w:rPr>
            </w:pPr>
            <w:r>
              <w:rPr>
                <w:rFonts w:ascii="Arial" w:hAnsi="Arial" w:cs="Arial"/>
                <w:b/>
                <w:sz w:val="20"/>
              </w:rPr>
              <w:t xml:space="preserve">Building:  </w:t>
            </w:r>
          </w:p>
          <w:p w14:paraId="71D61EB0" w14:textId="77777777" w:rsidR="00DC47F3" w:rsidRDefault="00DC47F3">
            <w:pPr>
              <w:widowControl w:val="0"/>
              <w:snapToGrid w:val="0"/>
              <w:rPr>
                <w:rFonts w:ascii="Arial" w:hAnsi="Arial" w:cs="Arial"/>
                <w:sz w:val="20"/>
              </w:rPr>
            </w:pPr>
            <w:smartTag w:uri="urn:schemas-microsoft-com:office:smarttags" w:element="place">
              <w:smartTag w:uri="urn:schemas-microsoft-com:office:smarttags" w:element="PlaceName">
                <w:r>
                  <w:rPr>
                    <w:rFonts w:ascii="Arial" w:hAnsi="Arial" w:cs="Arial"/>
                    <w:sz w:val="20"/>
                  </w:rPr>
                  <w:t>Jasper</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Courthouse.</w:t>
            </w:r>
          </w:p>
        </w:tc>
        <w:tc>
          <w:tcPr>
            <w:tcW w:w="2430" w:type="dxa"/>
            <w:tcBorders>
              <w:top w:val="single" w:sz="6" w:space="0" w:color="auto"/>
              <w:left w:val="single" w:sz="6" w:space="0" w:color="auto"/>
              <w:bottom w:val="single" w:sz="6" w:space="0" w:color="auto"/>
              <w:right w:val="single" w:sz="6" w:space="0" w:color="auto"/>
            </w:tcBorders>
            <w:vAlign w:val="center"/>
            <w:hideMark/>
          </w:tcPr>
          <w:p w14:paraId="3E644730"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280BE304"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23F68AD8"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010D8709" w14:textId="77777777" w:rsidR="00DC47F3" w:rsidRDefault="00DC47F3">
            <w:pPr>
              <w:widowControl w:val="0"/>
              <w:snapToGrid w:val="0"/>
              <w:rPr>
                <w:rFonts w:ascii="Arial" w:hAnsi="Arial" w:cs="Arial"/>
                <w:sz w:val="20"/>
              </w:rPr>
            </w:pPr>
            <w:r>
              <w:rPr>
                <w:rFonts w:ascii="Arial" w:hAnsi="Arial" w:cs="Arial"/>
                <w:sz w:val="20"/>
              </w:rPr>
              <w:t>C.2</w:t>
            </w:r>
          </w:p>
        </w:tc>
        <w:tc>
          <w:tcPr>
            <w:tcW w:w="4848" w:type="dxa"/>
            <w:tcBorders>
              <w:top w:val="single" w:sz="6" w:space="0" w:color="auto"/>
              <w:left w:val="single" w:sz="6" w:space="0" w:color="auto"/>
              <w:bottom w:val="single" w:sz="6" w:space="0" w:color="auto"/>
              <w:right w:val="single" w:sz="6" w:space="0" w:color="auto"/>
            </w:tcBorders>
            <w:hideMark/>
          </w:tcPr>
          <w:p w14:paraId="7F022587" w14:textId="77777777" w:rsidR="00DC47F3" w:rsidRDefault="00DC47F3">
            <w:pPr>
              <w:rPr>
                <w:rFonts w:ascii="Arial" w:hAnsi="Arial" w:cs="Arial"/>
                <w:b/>
                <w:sz w:val="20"/>
              </w:rPr>
            </w:pPr>
            <w:r>
              <w:rPr>
                <w:rFonts w:ascii="Arial" w:hAnsi="Arial" w:cs="Arial"/>
                <w:b/>
                <w:sz w:val="20"/>
              </w:rPr>
              <w:t>ESSENTIAL:</w:t>
            </w:r>
          </w:p>
          <w:p w14:paraId="1066B444" w14:textId="77777777" w:rsidR="00DC47F3" w:rsidRDefault="00DC47F3">
            <w:pPr>
              <w:rPr>
                <w:rFonts w:ascii="Arial" w:hAnsi="Arial" w:cs="Arial"/>
                <w:b/>
                <w:sz w:val="20"/>
              </w:rPr>
            </w:pPr>
            <w:r>
              <w:rPr>
                <w:rFonts w:ascii="Arial" w:hAnsi="Arial" w:cs="Arial"/>
                <w:b/>
                <w:sz w:val="20"/>
              </w:rPr>
              <w:t>Building:</w:t>
            </w:r>
          </w:p>
          <w:p w14:paraId="4F1E5C42" w14:textId="77777777" w:rsidR="00DC47F3" w:rsidRDefault="00DC47F3">
            <w:pPr>
              <w:widowControl w:val="0"/>
              <w:snapToGrid w:val="0"/>
              <w:rPr>
                <w:rFonts w:ascii="Arial" w:hAnsi="Arial" w:cs="Arial"/>
                <w:sz w:val="20"/>
              </w:rPr>
            </w:pPr>
            <w:smartTag w:uri="urn:schemas-microsoft-com:office:smarttags" w:element="place">
              <w:smartTag w:uri="urn:schemas-microsoft-com:office:smarttags" w:element="PlaceName">
                <w:r>
                  <w:rPr>
                    <w:rFonts w:ascii="Arial" w:hAnsi="Arial" w:cs="Arial"/>
                    <w:sz w:val="20"/>
                  </w:rPr>
                  <w:t>Jasper</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Courthouse Annex</w:t>
            </w:r>
          </w:p>
        </w:tc>
        <w:tc>
          <w:tcPr>
            <w:tcW w:w="2430" w:type="dxa"/>
            <w:tcBorders>
              <w:top w:val="single" w:sz="6" w:space="0" w:color="auto"/>
              <w:left w:val="single" w:sz="6" w:space="0" w:color="auto"/>
              <w:bottom w:val="single" w:sz="6" w:space="0" w:color="auto"/>
              <w:right w:val="single" w:sz="6" w:space="0" w:color="auto"/>
            </w:tcBorders>
            <w:vAlign w:val="center"/>
            <w:hideMark/>
          </w:tcPr>
          <w:p w14:paraId="5AC63BB9"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01EE09B1"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284BB95F"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44393525" w14:textId="77777777" w:rsidR="00DC47F3" w:rsidRDefault="00DC47F3">
            <w:pPr>
              <w:widowControl w:val="0"/>
              <w:snapToGrid w:val="0"/>
              <w:rPr>
                <w:rFonts w:ascii="Arial" w:hAnsi="Arial" w:cs="Arial"/>
                <w:sz w:val="20"/>
              </w:rPr>
            </w:pPr>
            <w:r>
              <w:rPr>
                <w:rFonts w:ascii="Arial" w:hAnsi="Arial" w:cs="Arial"/>
                <w:sz w:val="20"/>
              </w:rPr>
              <w:t>C.3</w:t>
            </w:r>
          </w:p>
        </w:tc>
        <w:tc>
          <w:tcPr>
            <w:tcW w:w="4848" w:type="dxa"/>
            <w:tcBorders>
              <w:top w:val="single" w:sz="6" w:space="0" w:color="auto"/>
              <w:left w:val="single" w:sz="6" w:space="0" w:color="auto"/>
              <w:bottom w:val="single" w:sz="6" w:space="0" w:color="auto"/>
              <w:right w:val="single" w:sz="6" w:space="0" w:color="auto"/>
            </w:tcBorders>
            <w:hideMark/>
          </w:tcPr>
          <w:p w14:paraId="61B8B185" w14:textId="77777777" w:rsidR="00DC47F3" w:rsidRDefault="00DC47F3">
            <w:pPr>
              <w:rPr>
                <w:rFonts w:ascii="Arial" w:hAnsi="Arial" w:cs="Arial"/>
                <w:b/>
                <w:sz w:val="20"/>
              </w:rPr>
            </w:pPr>
            <w:r>
              <w:rPr>
                <w:rFonts w:ascii="Arial" w:hAnsi="Arial" w:cs="Arial"/>
                <w:b/>
                <w:sz w:val="20"/>
              </w:rPr>
              <w:t>ESSENTIAL:</w:t>
            </w:r>
          </w:p>
          <w:p w14:paraId="057F166F" w14:textId="77777777" w:rsidR="00DC47F3" w:rsidRDefault="00DC47F3">
            <w:pPr>
              <w:rPr>
                <w:rFonts w:ascii="Arial" w:hAnsi="Arial" w:cs="Arial"/>
                <w:b/>
                <w:sz w:val="20"/>
              </w:rPr>
            </w:pPr>
            <w:r>
              <w:rPr>
                <w:rFonts w:ascii="Arial" w:hAnsi="Arial" w:cs="Arial"/>
                <w:b/>
                <w:sz w:val="20"/>
              </w:rPr>
              <w:t>Building:</w:t>
            </w:r>
          </w:p>
          <w:p w14:paraId="778C4F00" w14:textId="77777777" w:rsidR="00DC47F3" w:rsidRDefault="00DC47F3">
            <w:pPr>
              <w:widowControl w:val="0"/>
              <w:snapToGrid w:val="0"/>
              <w:rPr>
                <w:rFonts w:ascii="Arial" w:hAnsi="Arial" w:cs="Arial"/>
                <w:b/>
                <w:sz w:val="20"/>
              </w:rPr>
            </w:pPr>
            <w:smartTag w:uri="urn:schemas-microsoft-com:office:smarttags" w:element="place">
              <w:smartTag w:uri="urn:schemas-microsoft-com:office:smarttags" w:element="PlaceName">
                <w:r>
                  <w:rPr>
                    <w:rFonts w:ascii="Arial" w:hAnsi="Arial" w:cs="Arial"/>
                    <w:sz w:val="20"/>
                  </w:rPr>
                  <w:lastRenderedPageBreak/>
                  <w:t>Jasper</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Sub-Courthouse (Kirbyville)</w:t>
            </w:r>
          </w:p>
        </w:tc>
        <w:tc>
          <w:tcPr>
            <w:tcW w:w="2430" w:type="dxa"/>
            <w:tcBorders>
              <w:top w:val="single" w:sz="6" w:space="0" w:color="auto"/>
              <w:left w:val="single" w:sz="6" w:space="0" w:color="auto"/>
              <w:bottom w:val="single" w:sz="6" w:space="0" w:color="auto"/>
              <w:right w:val="single" w:sz="6" w:space="0" w:color="auto"/>
            </w:tcBorders>
            <w:vAlign w:val="center"/>
          </w:tcPr>
          <w:p w14:paraId="5CBFB96C" w14:textId="77777777" w:rsidR="00DC47F3" w:rsidRDefault="00DC47F3">
            <w:pPr>
              <w:widowControl w:val="0"/>
              <w:snapToGrid w:val="0"/>
              <w:rPr>
                <w:rFonts w:ascii="Arial" w:hAnsi="Arial" w:cs="Arial"/>
                <w:sz w:val="20"/>
              </w:rPr>
            </w:pPr>
          </w:p>
        </w:tc>
        <w:tc>
          <w:tcPr>
            <w:tcW w:w="2880" w:type="dxa"/>
            <w:tcBorders>
              <w:top w:val="single" w:sz="6" w:space="0" w:color="auto"/>
              <w:left w:val="single" w:sz="6" w:space="0" w:color="auto"/>
              <w:bottom w:val="single" w:sz="6" w:space="0" w:color="auto"/>
              <w:right w:val="single" w:sz="4" w:space="0" w:color="auto"/>
            </w:tcBorders>
            <w:vAlign w:val="center"/>
          </w:tcPr>
          <w:p w14:paraId="423938FA" w14:textId="77777777" w:rsidR="00DC47F3" w:rsidRDefault="00DC47F3">
            <w:pPr>
              <w:widowControl w:val="0"/>
              <w:snapToGrid w:val="0"/>
              <w:rPr>
                <w:rFonts w:ascii="Arial" w:hAnsi="Arial" w:cs="Arial"/>
                <w:sz w:val="20"/>
              </w:rPr>
            </w:pPr>
          </w:p>
        </w:tc>
      </w:tr>
      <w:tr w:rsidR="00DC47F3" w14:paraId="495BABFE"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7C133039" w14:textId="77777777" w:rsidR="00DC47F3" w:rsidRDefault="00DC47F3">
            <w:pPr>
              <w:widowControl w:val="0"/>
              <w:snapToGrid w:val="0"/>
              <w:rPr>
                <w:rFonts w:ascii="Arial" w:hAnsi="Arial" w:cs="Arial"/>
                <w:sz w:val="20"/>
              </w:rPr>
            </w:pPr>
            <w:r>
              <w:rPr>
                <w:rFonts w:ascii="Arial" w:hAnsi="Arial" w:cs="Arial"/>
                <w:sz w:val="20"/>
              </w:rPr>
              <w:t>C.4</w:t>
            </w:r>
          </w:p>
        </w:tc>
        <w:tc>
          <w:tcPr>
            <w:tcW w:w="4848" w:type="dxa"/>
            <w:tcBorders>
              <w:top w:val="single" w:sz="6" w:space="0" w:color="auto"/>
              <w:left w:val="single" w:sz="6" w:space="0" w:color="auto"/>
              <w:bottom w:val="single" w:sz="6" w:space="0" w:color="auto"/>
              <w:right w:val="single" w:sz="6" w:space="0" w:color="auto"/>
            </w:tcBorders>
            <w:hideMark/>
          </w:tcPr>
          <w:p w14:paraId="072DFC30" w14:textId="77777777" w:rsidR="00DC47F3" w:rsidRDefault="00DC47F3">
            <w:pPr>
              <w:rPr>
                <w:rFonts w:ascii="Arial" w:hAnsi="Arial" w:cs="Arial"/>
                <w:b/>
                <w:sz w:val="20"/>
              </w:rPr>
            </w:pPr>
            <w:r>
              <w:rPr>
                <w:rFonts w:ascii="Arial" w:hAnsi="Arial" w:cs="Arial"/>
                <w:b/>
                <w:sz w:val="20"/>
              </w:rPr>
              <w:t>ESSENTIAL:</w:t>
            </w:r>
          </w:p>
          <w:p w14:paraId="0A306C1F" w14:textId="77777777" w:rsidR="00DC47F3" w:rsidRDefault="00DC47F3">
            <w:pPr>
              <w:rPr>
                <w:rFonts w:ascii="Arial" w:hAnsi="Arial" w:cs="Arial"/>
                <w:b/>
                <w:sz w:val="20"/>
              </w:rPr>
            </w:pPr>
            <w:r>
              <w:rPr>
                <w:rFonts w:ascii="Arial" w:hAnsi="Arial" w:cs="Arial"/>
                <w:b/>
                <w:sz w:val="20"/>
              </w:rPr>
              <w:t>Building:</w:t>
            </w:r>
          </w:p>
          <w:p w14:paraId="7EB09AF4" w14:textId="77777777" w:rsidR="00DC47F3" w:rsidRDefault="00DC47F3">
            <w:pPr>
              <w:widowControl w:val="0"/>
              <w:snapToGrid w:val="0"/>
              <w:rPr>
                <w:rFonts w:ascii="Arial" w:hAnsi="Arial" w:cs="Arial"/>
                <w:b/>
                <w:sz w:val="20"/>
              </w:rPr>
            </w:pPr>
            <w:smartTag w:uri="urn:schemas-microsoft-com:office:smarttags" w:element="place">
              <w:smartTag w:uri="urn:schemas-microsoft-com:office:smarttags" w:element="PlaceName">
                <w:r>
                  <w:rPr>
                    <w:rFonts w:ascii="Arial" w:hAnsi="Arial" w:cs="Arial"/>
                    <w:sz w:val="20"/>
                  </w:rPr>
                  <w:t>Jasper</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Sub-Courthouse (Buna)</w:t>
            </w:r>
          </w:p>
        </w:tc>
        <w:tc>
          <w:tcPr>
            <w:tcW w:w="2430" w:type="dxa"/>
            <w:tcBorders>
              <w:top w:val="single" w:sz="6" w:space="0" w:color="auto"/>
              <w:left w:val="single" w:sz="6" w:space="0" w:color="auto"/>
              <w:bottom w:val="single" w:sz="6" w:space="0" w:color="auto"/>
              <w:right w:val="single" w:sz="6" w:space="0" w:color="auto"/>
            </w:tcBorders>
            <w:vAlign w:val="center"/>
          </w:tcPr>
          <w:p w14:paraId="58357D99" w14:textId="77777777" w:rsidR="00DC47F3" w:rsidRDefault="00DC47F3">
            <w:pPr>
              <w:widowControl w:val="0"/>
              <w:snapToGrid w:val="0"/>
              <w:rPr>
                <w:rFonts w:ascii="Arial" w:hAnsi="Arial" w:cs="Arial"/>
                <w:sz w:val="20"/>
              </w:rPr>
            </w:pPr>
          </w:p>
        </w:tc>
        <w:tc>
          <w:tcPr>
            <w:tcW w:w="2880" w:type="dxa"/>
            <w:tcBorders>
              <w:top w:val="single" w:sz="6" w:space="0" w:color="auto"/>
              <w:left w:val="single" w:sz="6" w:space="0" w:color="auto"/>
              <w:bottom w:val="single" w:sz="6" w:space="0" w:color="auto"/>
              <w:right w:val="single" w:sz="4" w:space="0" w:color="auto"/>
            </w:tcBorders>
            <w:vAlign w:val="center"/>
          </w:tcPr>
          <w:p w14:paraId="17203345" w14:textId="77777777" w:rsidR="00DC47F3" w:rsidRDefault="00DC47F3">
            <w:pPr>
              <w:widowControl w:val="0"/>
              <w:snapToGrid w:val="0"/>
              <w:rPr>
                <w:rFonts w:ascii="Arial" w:hAnsi="Arial" w:cs="Arial"/>
                <w:sz w:val="20"/>
              </w:rPr>
            </w:pPr>
          </w:p>
        </w:tc>
      </w:tr>
      <w:tr w:rsidR="00DC47F3" w14:paraId="297D5489"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5CE20584" w14:textId="77777777" w:rsidR="00DC47F3" w:rsidRDefault="00DC47F3">
            <w:pPr>
              <w:widowControl w:val="0"/>
              <w:snapToGrid w:val="0"/>
              <w:rPr>
                <w:rFonts w:ascii="Arial" w:hAnsi="Arial" w:cs="Arial"/>
                <w:sz w:val="20"/>
              </w:rPr>
            </w:pPr>
            <w:r>
              <w:rPr>
                <w:rFonts w:ascii="Arial" w:hAnsi="Arial" w:cs="Arial"/>
                <w:sz w:val="20"/>
              </w:rPr>
              <w:t>C.5</w:t>
            </w:r>
          </w:p>
        </w:tc>
        <w:tc>
          <w:tcPr>
            <w:tcW w:w="4848" w:type="dxa"/>
            <w:tcBorders>
              <w:top w:val="single" w:sz="6" w:space="0" w:color="auto"/>
              <w:left w:val="single" w:sz="6" w:space="0" w:color="auto"/>
              <w:bottom w:val="single" w:sz="6" w:space="0" w:color="auto"/>
              <w:right w:val="single" w:sz="6" w:space="0" w:color="auto"/>
            </w:tcBorders>
            <w:hideMark/>
          </w:tcPr>
          <w:p w14:paraId="65FA756A" w14:textId="77777777" w:rsidR="00DC47F3" w:rsidRDefault="00DC47F3">
            <w:pPr>
              <w:rPr>
                <w:rFonts w:ascii="Arial" w:hAnsi="Arial" w:cs="Arial"/>
                <w:b/>
                <w:sz w:val="20"/>
              </w:rPr>
            </w:pPr>
            <w:r>
              <w:rPr>
                <w:rFonts w:ascii="Arial" w:hAnsi="Arial" w:cs="Arial"/>
                <w:b/>
                <w:sz w:val="20"/>
              </w:rPr>
              <w:t>ESSENTIAL:</w:t>
            </w:r>
          </w:p>
          <w:p w14:paraId="547742E4" w14:textId="77777777" w:rsidR="00DC47F3" w:rsidRDefault="00DC47F3">
            <w:pPr>
              <w:rPr>
                <w:rFonts w:ascii="Arial" w:hAnsi="Arial" w:cs="Arial"/>
                <w:b/>
                <w:sz w:val="20"/>
              </w:rPr>
            </w:pPr>
            <w:r>
              <w:rPr>
                <w:rFonts w:ascii="Arial" w:hAnsi="Arial" w:cs="Arial"/>
                <w:b/>
                <w:sz w:val="20"/>
              </w:rPr>
              <w:t>Building and Runway Lighting/Fueling:</w:t>
            </w:r>
          </w:p>
          <w:p w14:paraId="7E4E076E" w14:textId="77777777" w:rsidR="00DC47F3" w:rsidRDefault="00DC47F3">
            <w:pPr>
              <w:widowControl w:val="0"/>
              <w:snapToGrid w:val="0"/>
              <w:rPr>
                <w:rFonts w:ascii="Arial" w:hAnsi="Arial" w:cs="Arial"/>
                <w:sz w:val="20"/>
              </w:rPr>
            </w:pPr>
            <w:smartTag w:uri="urn:schemas-microsoft-com:office:smarttags" w:element="place">
              <w:smartTag w:uri="urn:schemas-microsoft-com:office:smarttags" w:element="PlaceName">
                <w:r>
                  <w:rPr>
                    <w:rFonts w:ascii="Arial" w:hAnsi="Arial" w:cs="Arial"/>
                    <w:sz w:val="20"/>
                  </w:rPr>
                  <w:t>Jasper</w:t>
                </w:r>
              </w:smartTag>
              <w:r>
                <w:rPr>
                  <w:rFonts w:ascii="Arial" w:hAnsi="Arial" w:cs="Arial"/>
                  <w:sz w:val="20"/>
                </w:rPr>
                <w:t xml:space="preserve"> </w:t>
              </w:r>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Type">
                <w:r>
                  <w:rPr>
                    <w:rFonts w:ascii="Arial" w:hAnsi="Arial" w:cs="Arial"/>
                    <w:sz w:val="20"/>
                  </w:rPr>
                  <w:t>Airport</w:t>
                </w:r>
              </w:smartTag>
            </w:smartTag>
          </w:p>
        </w:tc>
        <w:tc>
          <w:tcPr>
            <w:tcW w:w="2430" w:type="dxa"/>
            <w:tcBorders>
              <w:top w:val="single" w:sz="6" w:space="0" w:color="auto"/>
              <w:left w:val="single" w:sz="6" w:space="0" w:color="auto"/>
              <w:bottom w:val="single" w:sz="6" w:space="0" w:color="auto"/>
              <w:right w:val="single" w:sz="6" w:space="0" w:color="auto"/>
            </w:tcBorders>
            <w:vAlign w:val="center"/>
            <w:hideMark/>
          </w:tcPr>
          <w:p w14:paraId="128008AA"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54D9256B"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28B9A37E"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4820DD5E" w14:textId="77777777" w:rsidR="00DC47F3" w:rsidRDefault="00DC47F3">
            <w:pPr>
              <w:widowControl w:val="0"/>
              <w:snapToGrid w:val="0"/>
              <w:rPr>
                <w:rFonts w:ascii="Arial" w:hAnsi="Arial" w:cs="Arial"/>
                <w:sz w:val="20"/>
              </w:rPr>
            </w:pPr>
            <w:r>
              <w:rPr>
                <w:rFonts w:ascii="Arial" w:hAnsi="Arial" w:cs="Arial"/>
                <w:sz w:val="20"/>
              </w:rPr>
              <w:t>C.6</w:t>
            </w:r>
          </w:p>
        </w:tc>
        <w:tc>
          <w:tcPr>
            <w:tcW w:w="4848" w:type="dxa"/>
            <w:tcBorders>
              <w:top w:val="single" w:sz="6" w:space="0" w:color="auto"/>
              <w:left w:val="single" w:sz="6" w:space="0" w:color="auto"/>
              <w:bottom w:val="single" w:sz="6" w:space="0" w:color="auto"/>
              <w:right w:val="single" w:sz="6" w:space="0" w:color="auto"/>
            </w:tcBorders>
            <w:hideMark/>
          </w:tcPr>
          <w:p w14:paraId="2FD93192" w14:textId="77777777" w:rsidR="00DC47F3" w:rsidRDefault="00DC47F3">
            <w:pPr>
              <w:rPr>
                <w:rFonts w:ascii="Arial" w:hAnsi="Arial" w:cs="Arial"/>
                <w:b/>
                <w:sz w:val="20"/>
              </w:rPr>
            </w:pPr>
            <w:r>
              <w:rPr>
                <w:rFonts w:ascii="Arial" w:hAnsi="Arial" w:cs="Arial"/>
                <w:b/>
                <w:sz w:val="20"/>
              </w:rPr>
              <w:t>ESSENTIAL:</w:t>
            </w:r>
          </w:p>
          <w:p w14:paraId="3A4F8063" w14:textId="77777777" w:rsidR="00DC47F3" w:rsidRDefault="00DC47F3">
            <w:pPr>
              <w:rPr>
                <w:rFonts w:ascii="Arial" w:hAnsi="Arial" w:cs="Arial"/>
                <w:b/>
                <w:sz w:val="20"/>
              </w:rPr>
            </w:pPr>
            <w:r>
              <w:rPr>
                <w:rFonts w:ascii="Arial" w:hAnsi="Arial" w:cs="Arial"/>
                <w:b/>
                <w:sz w:val="20"/>
              </w:rPr>
              <w:t>Building:</w:t>
            </w:r>
          </w:p>
          <w:p w14:paraId="16FD2158" w14:textId="77777777" w:rsidR="00DC47F3" w:rsidRDefault="00DC47F3">
            <w:pPr>
              <w:widowControl w:val="0"/>
              <w:snapToGrid w:val="0"/>
              <w:rPr>
                <w:rFonts w:ascii="Arial" w:hAnsi="Arial" w:cs="Arial"/>
                <w:sz w:val="20"/>
              </w:rPr>
            </w:pPr>
            <w:smartTag w:uri="urn:schemas-microsoft-com:office:smarttags" w:element="place">
              <w:smartTag w:uri="urn:schemas-microsoft-com:office:smarttags" w:element="PlaceName">
                <w:r>
                  <w:rPr>
                    <w:rFonts w:ascii="Arial" w:hAnsi="Arial" w:cs="Arial"/>
                    <w:sz w:val="20"/>
                  </w:rPr>
                  <w:t>Jasper</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Sheriff’s Office</w:t>
            </w:r>
          </w:p>
        </w:tc>
        <w:tc>
          <w:tcPr>
            <w:tcW w:w="2430" w:type="dxa"/>
            <w:tcBorders>
              <w:top w:val="single" w:sz="6" w:space="0" w:color="auto"/>
              <w:left w:val="single" w:sz="6" w:space="0" w:color="auto"/>
              <w:bottom w:val="single" w:sz="6" w:space="0" w:color="auto"/>
              <w:right w:val="single" w:sz="6" w:space="0" w:color="auto"/>
            </w:tcBorders>
            <w:vAlign w:val="center"/>
            <w:hideMark/>
          </w:tcPr>
          <w:p w14:paraId="07F4FC79"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5C8656B7"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3C172D83"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74C1D9A9" w14:textId="77777777" w:rsidR="00DC47F3" w:rsidRDefault="00DC47F3">
            <w:pPr>
              <w:widowControl w:val="0"/>
              <w:snapToGrid w:val="0"/>
              <w:rPr>
                <w:rFonts w:ascii="Arial" w:hAnsi="Arial" w:cs="Arial"/>
                <w:sz w:val="20"/>
              </w:rPr>
            </w:pPr>
            <w:r>
              <w:rPr>
                <w:rFonts w:ascii="Arial" w:hAnsi="Arial" w:cs="Arial"/>
                <w:sz w:val="20"/>
              </w:rPr>
              <w:t>C.7</w:t>
            </w:r>
          </w:p>
        </w:tc>
        <w:tc>
          <w:tcPr>
            <w:tcW w:w="4848" w:type="dxa"/>
            <w:tcBorders>
              <w:top w:val="single" w:sz="6" w:space="0" w:color="auto"/>
              <w:left w:val="single" w:sz="6" w:space="0" w:color="auto"/>
              <w:bottom w:val="single" w:sz="6" w:space="0" w:color="auto"/>
              <w:right w:val="single" w:sz="6" w:space="0" w:color="auto"/>
            </w:tcBorders>
            <w:hideMark/>
          </w:tcPr>
          <w:p w14:paraId="4BC80DC6" w14:textId="77777777" w:rsidR="00DC47F3" w:rsidRDefault="00DC47F3">
            <w:pPr>
              <w:rPr>
                <w:rFonts w:ascii="Arial" w:hAnsi="Arial" w:cs="Arial"/>
                <w:b/>
                <w:sz w:val="20"/>
              </w:rPr>
            </w:pPr>
            <w:r>
              <w:rPr>
                <w:rFonts w:ascii="Arial" w:hAnsi="Arial" w:cs="Arial"/>
                <w:b/>
                <w:sz w:val="20"/>
              </w:rPr>
              <w:t>ESSENTIAL:</w:t>
            </w:r>
          </w:p>
          <w:p w14:paraId="54C535A0" w14:textId="77777777" w:rsidR="00DC47F3" w:rsidRDefault="00DC47F3">
            <w:pPr>
              <w:rPr>
                <w:rFonts w:ascii="Arial" w:hAnsi="Arial" w:cs="Arial"/>
                <w:b/>
                <w:sz w:val="20"/>
              </w:rPr>
            </w:pPr>
            <w:r>
              <w:rPr>
                <w:rFonts w:ascii="Arial" w:hAnsi="Arial" w:cs="Arial"/>
                <w:b/>
                <w:sz w:val="20"/>
              </w:rPr>
              <w:t>Building:</w:t>
            </w:r>
          </w:p>
          <w:p w14:paraId="2CA72D04" w14:textId="77777777" w:rsidR="00DC47F3" w:rsidRDefault="00DC47F3">
            <w:pPr>
              <w:widowControl w:val="0"/>
              <w:snapToGrid w:val="0"/>
              <w:rPr>
                <w:rFonts w:ascii="Arial" w:hAnsi="Arial" w:cs="Arial"/>
                <w:b/>
                <w:sz w:val="20"/>
              </w:rPr>
            </w:pPr>
            <w:smartTag w:uri="urn:schemas-microsoft-com:office:smarttags" w:element="place">
              <w:smartTag w:uri="urn:schemas-microsoft-com:office:smarttags" w:element="PlaceName">
                <w:r>
                  <w:rPr>
                    <w:rFonts w:ascii="Arial" w:hAnsi="Arial" w:cs="Arial"/>
                    <w:sz w:val="20"/>
                  </w:rPr>
                  <w:t>Jasper</w:t>
                </w:r>
              </w:smartTag>
              <w:r>
                <w:rPr>
                  <w:rFonts w:ascii="Arial" w:hAnsi="Arial" w:cs="Arial"/>
                  <w:sz w:val="20"/>
                </w:rPr>
                <w:t xml:space="preserve"> </w:t>
              </w:r>
              <w:smartTag w:uri="urn:schemas-microsoft-com:office:smarttags" w:element="PlaceType">
                <w:r>
                  <w:rPr>
                    <w:rFonts w:ascii="Arial" w:hAnsi="Arial" w:cs="Arial"/>
                    <w:sz w:val="20"/>
                  </w:rPr>
                  <w:t>County</w:t>
                </w:r>
              </w:smartTag>
            </w:smartTag>
            <w:r>
              <w:rPr>
                <w:rFonts w:ascii="Arial" w:hAnsi="Arial" w:cs="Arial"/>
                <w:sz w:val="20"/>
              </w:rPr>
              <w:t xml:space="preserve"> Jail</w:t>
            </w:r>
          </w:p>
        </w:tc>
        <w:tc>
          <w:tcPr>
            <w:tcW w:w="2430" w:type="dxa"/>
            <w:tcBorders>
              <w:top w:val="single" w:sz="6" w:space="0" w:color="auto"/>
              <w:left w:val="single" w:sz="6" w:space="0" w:color="auto"/>
              <w:bottom w:val="single" w:sz="6" w:space="0" w:color="auto"/>
              <w:right w:val="single" w:sz="6" w:space="0" w:color="auto"/>
            </w:tcBorders>
            <w:vAlign w:val="center"/>
          </w:tcPr>
          <w:p w14:paraId="2476CFE4" w14:textId="77777777" w:rsidR="00DC47F3" w:rsidRDefault="00DC47F3">
            <w:pPr>
              <w:widowControl w:val="0"/>
              <w:snapToGrid w:val="0"/>
              <w:rPr>
                <w:rFonts w:ascii="Arial" w:hAnsi="Arial" w:cs="Arial"/>
                <w:sz w:val="20"/>
              </w:rPr>
            </w:pPr>
          </w:p>
        </w:tc>
        <w:tc>
          <w:tcPr>
            <w:tcW w:w="2880" w:type="dxa"/>
            <w:tcBorders>
              <w:top w:val="single" w:sz="6" w:space="0" w:color="auto"/>
              <w:left w:val="single" w:sz="6" w:space="0" w:color="auto"/>
              <w:bottom w:val="single" w:sz="6" w:space="0" w:color="auto"/>
              <w:right w:val="single" w:sz="4" w:space="0" w:color="auto"/>
            </w:tcBorders>
            <w:vAlign w:val="center"/>
          </w:tcPr>
          <w:p w14:paraId="7D1224B5" w14:textId="77777777" w:rsidR="00DC47F3" w:rsidRDefault="00DC47F3">
            <w:pPr>
              <w:widowControl w:val="0"/>
              <w:snapToGrid w:val="0"/>
              <w:rPr>
                <w:rFonts w:ascii="Arial" w:hAnsi="Arial" w:cs="Arial"/>
                <w:sz w:val="20"/>
              </w:rPr>
            </w:pPr>
          </w:p>
        </w:tc>
      </w:tr>
      <w:tr w:rsidR="00DC47F3" w14:paraId="2380A3D1" w14:textId="77777777" w:rsidTr="00DC47F3">
        <w:trPr>
          <w:cantSplit/>
        </w:trPr>
        <w:tc>
          <w:tcPr>
            <w:tcW w:w="750" w:type="dxa"/>
            <w:tcBorders>
              <w:top w:val="single" w:sz="6" w:space="0" w:color="auto"/>
              <w:left w:val="single" w:sz="4" w:space="0" w:color="auto"/>
              <w:bottom w:val="single" w:sz="6" w:space="0" w:color="auto"/>
              <w:right w:val="single" w:sz="6" w:space="0" w:color="auto"/>
            </w:tcBorders>
            <w:vAlign w:val="center"/>
            <w:hideMark/>
          </w:tcPr>
          <w:p w14:paraId="6039DADF" w14:textId="77777777" w:rsidR="00DC47F3" w:rsidRDefault="00DC47F3">
            <w:pPr>
              <w:widowControl w:val="0"/>
              <w:snapToGrid w:val="0"/>
              <w:rPr>
                <w:rFonts w:ascii="Arial" w:hAnsi="Arial" w:cs="Arial"/>
                <w:sz w:val="20"/>
              </w:rPr>
            </w:pPr>
            <w:r>
              <w:rPr>
                <w:rFonts w:ascii="Arial" w:hAnsi="Arial" w:cs="Arial"/>
                <w:sz w:val="20"/>
              </w:rPr>
              <w:t>C.8</w:t>
            </w:r>
          </w:p>
        </w:tc>
        <w:tc>
          <w:tcPr>
            <w:tcW w:w="4848" w:type="dxa"/>
            <w:tcBorders>
              <w:top w:val="single" w:sz="6" w:space="0" w:color="auto"/>
              <w:left w:val="single" w:sz="6" w:space="0" w:color="auto"/>
              <w:bottom w:val="single" w:sz="6" w:space="0" w:color="auto"/>
              <w:right w:val="single" w:sz="6" w:space="0" w:color="auto"/>
            </w:tcBorders>
          </w:tcPr>
          <w:p w14:paraId="268E8683" w14:textId="77777777" w:rsidR="00DC47F3" w:rsidRDefault="00DC47F3">
            <w:pPr>
              <w:rPr>
                <w:rFonts w:ascii="Arial" w:hAnsi="Arial" w:cs="Arial"/>
                <w:b/>
                <w:sz w:val="20"/>
              </w:rPr>
            </w:pPr>
            <w:r>
              <w:rPr>
                <w:rFonts w:ascii="Arial" w:hAnsi="Arial" w:cs="Arial"/>
                <w:b/>
                <w:sz w:val="20"/>
              </w:rPr>
              <w:t>AS REQUIRED:</w:t>
            </w:r>
          </w:p>
          <w:p w14:paraId="44CB1FD7" w14:textId="77777777" w:rsidR="00DC47F3" w:rsidRDefault="00DC47F3">
            <w:pPr>
              <w:rPr>
                <w:rFonts w:ascii="Arial" w:hAnsi="Arial" w:cs="Arial"/>
                <w:b/>
                <w:sz w:val="20"/>
              </w:rPr>
            </w:pPr>
            <w:r>
              <w:rPr>
                <w:rFonts w:ascii="Arial" w:hAnsi="Arial" w:cs="Arial"/>
                <w:b/>
                <w:sz w:val="20"/>
              </w:rPr>
              <w:t>Building:</w:t>
            </w:r>
          </w:p>
          <w:p w14:paraId="3F914330" w14:textId="77777777" w:rsidR="00DC47F3" w:rsidRDefault="00DC47F3">
            <w:pPr>
              <w:rPr>
                <w:rFonts w:ascii="Arial" w:hAnsi="Arial" w:cs="Arial"/>
                <w:sz w:val="20"/>
              </w:rPr>
            </w:pPr>
          </w:p>
          <w:p w14:paraId="42CB583C" w14:textId="77777777" w:rsidR="00DC47F3" w:rsidRDefault="00DC47F3">
            <w:pPr>
              <w:widowControl w:val="0"/>
              <w:snapToGrid w:val="0"/>
              <w:rPr>
                <w:rFonts w:ascii="Arial" w:hAnsi="Arial" w:cs="Arial"/>
                <w:b/>
                <w:sz w:val="20"/>
              </w:rPr>
            </w:pPr>
            <w:r>
              <w:rPr>
                <w:rFonts w:ascii="Arial" w:hAnsi="Arial" w:cs="Arial"/>
                <w:sz w:val="20"/>
              </w:rPr>
              <w:t>Road &amp; Bridge Precinct #1.</w:t>
            </w:r>
          </w:p>
        </w:tc>
        <w:tc>
          <w:tcPr>
            <w:tcW w:w="2430" w:type="dxa"/>
            <w:tcBorders>
              <w:top w:val="single" w:sz="6" w:space="0" w:color="auto"/>
              <w:left w:val="single" w:sz="6" w:space="0" w:color="auto"/>
              <w:bottom w:val="single" w:sz="6" w:space="0" w:color="auto"/>
              <w:right w:val="single" w:sz="6" w:space="0" w:color="auto"/>
            </w:tcBorders>
            <w:vAlign w:val="center"/>
            <w:hideMark/>
          </w:tcPr>
          <w:p w14:paraId="0E04E0CC"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6C30B445"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65D16607" w14:textId="77777777" w:rsidTr="00DC47F3">
        <w:tc>
          <w:tcPr>
            <w:tcW w:w="750" w:type="dxa"/>
            <w:tcBorders>
              <w:top w:val="single" w:sz="6" w:space="0" w:color="auto"/>
              <w:left w:val="single" w:sz="4" w:space="0" w:color="auto"/>
              <w:bottom w:val="single" w:sz="6" w:space="0" w:color="auto"/>
              <w:right w:val="single" w:sz="6" w:space="0" w:color="auto"/>
            </w:tcBorders>
            <w:vAlign w:val="center"/>
          </w:tcPr>
          <w:p w14:paraId="1919605F" w14:textId="77777777" w:rsidR="00DC47F3" w:rsidRDefault="00DC47F3">
            <w:pPr>
              <w:rPr>
                <w:rFonts w:ascii="Arial" w:hAnsi="Arial" w:cs="Arial"/>
                <w:sz w:val="20"/>
              </w:rPr>
            </w:pPr>
          </w:p>
          <w:p w14:paraId="7D92CF03" w14:textId="77777777" w:rsidR="00DC47F3" w:rsidRDefault="00DC47F3">
            <w:pPr>
              <w:rPr>
                <w:rFonts w:ascii="Arial" w:hAnsi="Arial" w:cs="Arial"/>
                <w:sz w:val="20"/>
              </w:rPr>
            </w:pPr>
          </w:p>
          <w:p w14:paraId="041C9044" w14:textId="77777777" w:rsidR="00DC47F3" w:rsidRDefault="00DC47F3">
            <w:pPr>
              <w:widowControl w:val="0"/>
              <w:snapToGrid w:val="0"/>
              <w:rPr>
                <w:rFonts w:ascii="Arial" w:hAnsi="Arial" w:cs="Arial"/>
                <w:sz w:val="20"/>
              </w:rPr>
            </w:pPr>
            <w:r>
              <w:rPr>
                <w:rFonts w:ascii="Arial" w:hAnsi="Arial" w:cs="Arial"/>
                <w:sz w:val="20"/>
              </w:rPr>
              <w:t>C.9</w:t>
            </w:r>
          </w:p>
        </w:tc>
        <w:tc>
          <w:tcPr>
            <w:tcW w:w="4848" w:type="dxa"/>
            <w:tcBorders>
              <w:top w:val="single" w:sz="6" w:space="0" w:color="auto"/>
              <w:left w:val="single" w:sz="6" w:space="0" w:color="auto"/>
              <w:bottom w:val="single" w:sz="6" w:space="0" w:color="auto"/>
              <w:right w:val="single" w:sz="6" w:space="0" w:color="auto"/>
            </w:tcBorders>
          </w:tcPr>
          <w:p w14:paraId="56D74303" w14:textId="77777777" w:rsidR="00DC47F3" w:rsidRDefault="00DC47F3">
            <w:pPr>
              <w:rPr>
                <w:rFonts w:ascii="Arial" w:hAnsi="Arial" w:cs="Arial"/>
                <w:b/>
                <w:sz w:val="20"/>
              </w:rPr>
            </w:pPr>
          </w:p>
          <w:p w14:paraId="1B32C0C7" w14:textId="77777777" w:rsidR="00DC47F3" w:rsidRDefault="00DC47F3">
            <w:pPr>
              <w:rPr>
                <w:rFonts w:ascii="Arial" w:hAnsi="Arial" w:cs="Arial"/>
                <w:b/>
                <w:sz w:val="20"/>
              </w:rPr>
            </w:pPr>
          </w:p>
          <w:p w14:paraId="051A6159" w14:textId="77777777" w:rsidR="00DC47F3" w:rsidRDefault="00DC47F3">
            <w:pPr>
              <w:rPr>
                <w:rFonts w:ascii="Arial" w:hAnsi="Arial" w:cs="Arial"/>
                <w:b/>
                <w:sz w:val="20"/>
              </w:rPr>
            </w:pPr>
            <w:r>
              <w:rPr>
                <w:rFonts w:ascii="Arial" w:hAnsi="Arial" w:cs="Arial"/>
                <w:b/>
                <w:sz w:val="20"/>
              </w:rPr>
              <w:t>AS REQUIRED:</w:t>
            </w:r>
          </w:p>
          <w:p w14:paraId="601538A5" w14:textId="77777777" w:rsidR="00DC47F3" w:rsidRDefault="00DC47F3">
            <w:pPr>
              <w:rPr>
                <w:rFonts w:ascii="Arial" w:hAnsi="Arial" w:cs="Arial"/>
                <w:b/>
                <w:sz w:val="20"/>
              </w:rPr>
            </w:pPr>
            <w:r>
              <w:rPr>
                <w:rFonts w:ascii="Arial" w:hAnsi="Arial" w:cs="Arial"/>
                <w:b/>
                <w:sz w:val="20"/>
              </w:rPr>
              <w:t>Building:</w:t>
            </w:r>
          </w:p>
          <w:p w14:paraId="292AFD51" w14:textId="77777777" w:rsidR="00DC47F3" w:rsidRDefault="00DC47F3">
            <w:pPr>
              <w:widowControl w:val="0"/>
              <w:snapToGrid w:val="0"/>
              <w:rPr>
                <w:rFonts w:ascii="Arial" w:hAnsi="Arial" w:cs="Arial"/>
                <w:sz w:val="20"/>
              </w:rPr>
            </w:pPr>
            <w:r>
              <w:rPr>
                <w:rFonts w:ascii="Arial" w:hAnsi="Arial" w:cs="Arial"/>
                <w:sz w:val="20"/>
              </w:rPr>
              <w:t>Road and Bridge Precinct #2</w:t>
            </w:r>
          </w:p>
        </w:tc>
        <w:tc>
          <w:tcPr>
            <w:tcW w:w="2430" w:type="dxa"/>
            <w:tcBorders>
              <w:top w:val="single" w:sz="6" w:space="0" w:color="auto"/>
              <w:left w:val="single" w:sz="6" w:space="0" w:color="auto"/>
              <w:bottom w:val="single" w:sz="6" w:space="0" w:color="auto"/>
              <w:right w:val="single" w:sz="6" w:space="0" w:color="auto"/>
            </w:tcBorders>
            <w:vAlign w:val="center"/>
            <w:hideMark/>
          </w:tcPr>
          <w:p w14:paraId="7144CB10"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772F1F51"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0EE0A063"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2D440145" w14:textId="77777777" w:rsidR="00DC47F3" w:rsidRDefault="00DC47F3">
            <w:pPr>
              <w:widowControl w:val="0"/>
              <w:snapToGrid w:val="0"/>
              <w:rPr>
                <w:rFonts w:ascii="Arial" w:hAnsi="Arial" w:cs="Arial"/>
                <w:sz w:val="20"/>
              </w:rPr>
            </w:pPr>
            <w:r>
              <w:rPr>
                <w:rFonts w:ascii="Arial" w:hAnsi="Arial" w:cs="Arial"/>
                <w:sz w:val="20"/>
              </w:rPr>
              <w:t>C.10</w:t>
            </w:r>
          </w:p>
        </w:tc>
        <w:tc>
          <w:tcPr>
            <w:tcW w:w="4848" w:type="dxa"/>
            <w:tcBorders>
              <w:top w:val="single" w:sz="6" w:space="0" w:color="auto"/>
              <w:left w:val="single" w:sz="6" w:space="0" w:color="auto"/>
              <w:bottom w:val="single" w:sz="6" w:space="0" w:color="auto"/>
              <w:right w:val="single" w:sz="6" w:space="0" w:color="auto"/>
            </w:tcBorders>
            <w:hideMark/>
          </w:tcPr>
          <w:p w14:paraId="24F18F08" w14:textId="77777777" w:rsidR="00DC47F3" w:rsidRDefault="00DC47F3">
            <w:pPr>
              <w:rPr>
                <w:rFonts w:ascii="Arial" w:hAnsi="Arial" w:cs="Arial"/>
                <w:b/>
                <w:sz w:val="20"/>
              </w:rPr>
            </w:pPr>
            <w:r>
              <w:rPr>
                <w:rFonts w:ascii="Arial" w:hAnsi="Arial" w:cs="Arial"/>
                <w:b/>
                <w:sz w:val="20"/>
              </w:rPr>
              <w:t>AS REQUIRED:</w:t>
            </w:r>
          </w:p>
          <w:p w14:paraId="6208ED03" w14:textId="77777777" w:rsidR="00DC47F3" w:rsidRDefault="00DC47F3">
            <w:pPr>
              <w:rPr>
                <w:rFonts w:ascii="Arial" w:hAnsi="Arial" w:cs="Arial"/>
                <w:b/>
                <w:sz w:val="20"/>
              </w:rPr>
            </w:pPr>
            <w:r>
              <w:rPr>
                <w:rFonts w:ascii="Arial" w:hAnsi="Arial" w:cs="Arial"/>
                <w:b/>
                <w:sz w:val="20"/>
              </w:rPr>
              <w:t>Building:</w:t>
            </w:r>
          </w:p>
          <w:p w14:paraId="0B797465" w14:textId="77777777" w:rsidR="00DC47F3" w:rsidRDefault="00DC47F3">
            <w:pPr>
              <w:widowControl w:val="0"/>
              <w:snapToGrid w:val="0"/>
              <w:rPr>
                <w:rFonts w:ascii="Arial" w:hAnsi="Arial" w:cs="Arial"/>
                <w:sz w:val="20"/>
              </w:rPr>
            </w:pPr>
            <w:r>
              <w:rPr>
                <w:rFonts w:ascii="Arial" w:hAnsi="Arial" w:cs="Arial"/>
                <w:sz w:val="20"/>
              </w:rPr>
              <w:t>Road and Bridge Precinct #3</w:t>
            </w:r>
          </w:p>
        </w:tc>
        <w:tc>
          <w:tcPr>
            <w:tcW w:w="2430" w:type="dxa"/>
            <w:tcBorders>
              <w:top w:val="single" w:sz="6" w:space="0" w:color="auto"/>
              <w:left w:val="single" w:sz="6" w:space="0" w:color="auto"/>
              <w:bottom w:val="single" w:sz="6" w:space="0" w:color="auto"/>
              <w:right w:val="single" w:sz="6" w:space="0" w:color="auto"/>
            </w:tcBorders>
            <w:vAlign w:val="center"/>
            <w:hideMark/>
          </w:tcPr>
          <w:p w14:paraId="4D72F42C"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4E0E1FA3"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08D37DCA"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5A75A638" w14:textId="77777777" w:rsidR="00DC47F3" w:rsidRDefault="00DC47F3">
            <w:pPr>
              <w:widowControl w:val="0"/>
              <w:snapToGrid w:val="0"/>
              <w:rPr>
                <w:rFonts w:ascii="Arial" w:hAnsi="Arial" w:cs="Arial"/>
                <w:sz w:val="20"/>
              </w:rPr>
            </w:pPr>
            <w:r>
              <w:rPr>
                <w:rFonts w:ascii="Arial" w:hAnsi="Arial" w:cs="Arial"/>
                <w:sz w:val="20"/>
              </w:rPr>
              <w:t>C.11</w:t>
            </w:r>
          </w:p>
        </w:tc>
        <w:tc>
          <w:tcPr>
            <w:tcW w:w="4848" w:type="dxa"/>
            <w:tcBorders>
              <w:top w:val="single" w:sz="6" w:space="0" w:color="auto"/>
              <w:left w:val="single" w:sz="6" w:space="0" w:color="auto"/>
              <w:bottom w:val="single" w:sz="6" w:space="0" w:color="auto"/>
              <w:right w:val="single" w:sz="6" w:space="0" w:color="auto"/>
            </w:tcBorders>
            <w:hideMark/>
          </w:tcPr>
          <w:p w14:paraId="6E768B48" w14:textId="77777777" w:rsidR="00DC47F3" w:rsidRDefault="00DC47F3">
            <w:pPr>
              <w:rPr>
                <w:rFonts w:ascii="Arial" w:hAnsi="Arial" w:cs="Arial"/>
                <w:b/>
                <w:sz w:val="20"/>
              </w:rPr>
            </w:pPr>
            <w:r>
              <w:rPr>
                <w:rFonts w:ascii="Arial" w:hAnsi="Arial" w:cs="Arial"/>
                <w:b/>
                <w:sz w:val="20"/>
              </w:rPr>
              <w:t>AS REQUIRED:</w:t>
            </w:r>
          </w:p>
          <w:p w14:paraId="54CA3A4C" w14:textId="77777777" w:rsidR="00DC47F3" w:rsidRDefault="00DC47F3">
            <w:pPr>
              <w:rPr>
                <w:rFonts w:ascii="Arial" w:hAnsi="Arial" w:cs="Arial"/>
                <w:b/>
                <w:sz w:val="20"/>
              </w:rPr>
            </w:pPr>
            <w:r>
              <w:rPr>
                <w:rFonts w:ascii="Arial" w:hAnsi="Arial" w:cs="Arial"/>
                <w:b/>
                <w:sz w:val="20"/>
              </w:rPr>
              <w:t>Building:</w:t>
            </w:r>
          </w:p>
          <w:p w14:paraId="6D2B5A3C" w14:textId="77777777" w:rsidR="00DC47F3" w:rsidRDefault="00DC47F3">
            <w:pPr>
              <w:widowControl w:val="0"/>
              <w:snapToGrid w:val="0"/>
              <w:rPr>
                <w:rFonts w:ascii="Arial" w:hAnsi="Arial" w:cs="Arial"/>
                <w:sz w:val="20"/>
              </w:rPr>
            </w:pPr>
            <w:r>
              <w:rPr>
                <w:rFonts w:ascii="Arial" w:hAnsi="Arial" w:cs="Arial"/>
                <w:sz w:val="20"/>
              </w:rPr>
              <w:t>Road and Bridge Precinct #4</w:t>
            </w:r>
          </w:p>
        </w:tc>
        <w:tc>
          <w:tcPr>
            <w:tcW w:w="2430" w:type="dxa"/>
            <w:tcBorders>
              <w:top w:val="single" w:sz="6" w:space="0" w:color="auto"/>
              <w:left w:val="single" w:sz="6" w:space="0" w:color="auto"/>
              <w:bottom w:val="single" w:sz="6" w:space="0" w:color="auto"/>
              <w:right w:val="single" w:sz="6" w:space="0" w:color="auto"/>
            </w:tcBorders>
            <w:vAlign w:val="center"/>
            <w:hideMark/>
          </w:tcPr>
          <w:p w14:paraId="3331ADD4"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13E66593"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1063C623" w14:textId="77777777" w:rsidTr="00DC47F3">
        <w:tc>
          <w:tcPr>
            <w:tcW w:w="750" w:type="dxa"/>
            <w:tcBorders>
              <w:top w:val="single" w:sz="6" w:space="0" w:color="auto"/>
              <w:left w:val="single" w:sz="4" w:space="0" w:color="auto"/>
              <w:bottom w:val="single" w:sz="6" w:space="0" w:color="auto"/>
              <w:right w:val="single" w:sz="6" w:space="0" w:color="auto"/>
            </w:tcBorders>
            <w:vAlign w:val="center"/>
            <w:hideMark/>
          </w:tcPr>
          <w:p w14:paraId="348D6981" w14:textId="77777777" w:rsidR="00DC47F3" w:rsidRDefault="00DC47F3">
            <w:pPr>
              <w:widowControl w:val="0"/>
              <w:snapToGrid w:val="0"/>
              <w:rPr>
                <w:rFonts w:ascii="Arial" w:hAnsi="Arial" w:cs="Arial"/>
                <w:sz w:val="20"/>
              </w:rPr>
            </w:pPr>
            <w:r>
              <w:rPr>
                <w:rFonts w:ascii="Arial" w:hAnsi="Arial" w:cs="Arial"/>
                <w:sz w:val="20"/>
              </w:rPr>
              <w:t>C.12</w:t>
            </w:r>
          </w:p>
        </w:tc>
        <w:tc>
          <w:tcPr>
            <w:tcW w:w="4848" w:type="dxa"/>
            <w:tcBorders>
              <w:top w:val="single" w:sz="6" w:space="0" w:color="auto"/>
              <w:left w:val="single" w:sz="6" w:space="0" w:color="auto"/>
              <w:bottom w:val="single" w:sz="6" w:space="0" w:color="auto"/>
              <w:right w:val="single" w:sz="6" w:space="0" w:color="auto"/>
            </w:tcBorders>
          </w:tcPr>
          <w:p w14:paraId="30153967" w14:textId="77777777" w:rsidR="00DC47F3" w:rsidRDefault="00DC47F3">
            <w:pPr>
              <w:rPr>
                <w:rFonts w:ascii="Arial" w:hAnsi="Arial" w:cs="Arial"/>
                <w:b/>
                <w:sz w:val="20"/>
              </w:rPr>
            </w:pPr>
            <w:r>
              <w:rPr>
                <w:rFonts w:ascii="Arial" w:hAnsi="Arial" w:cs="Arial"/>
                <w:b/>
                <w:sz w:val="20"/>
              </w:rPr>
              <w:t>AS REQUIRED:</w:t>
            </w:r>
          </w:p>
          <w:p w14:paraId="3947FF75" w14:textId="77777777" w:rsidR="00DC47F3" w:rsidRDefault="00DC47F3">
            <w:pPr>
              <w:widowControl w:val="0"/>
              <w:snapToGrid w:val="0"/>
              <w:rPr>
                <w:rFonts w:ascii="Arial" w:hAnsi="Arial" w:cs="Arial"/>
                <w:sz w:val="20"/>
              </w:rPr>
            </w:pPr>
          </w:p>
        </w:tc>
        <w:tc>
          <w:tcPr>
            <w:tcW w:w="2430" w:type="dxa"/>
            <w:tcBorders>
              <w:top w:val="single" w:sz="6" w:space="0" w:color="auto"/>
              <w:left w:val="single" w:sz="6" w:space="0" w:color="auto"/>
              <w:bottom w:val="single" w:sz="6" w:space="0" w:color="auto"/>
              <w:right w:val="single" w:sz="6" w:space="0" w:color="auto"/>
            </w:tcBorders>
            <w:vAlign w:val="center"/>
            <w:hideMark/>
          </w:tcPr>
          <w:p w14:paraId="1A1FF995"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6" w:space="0" w:color="auto"/>
              <w:right w:val="single" w:sz="4" w:space="0" w:color="auto"/>
            </w:tcBorders>
            <w:vAlign w:val="center"/>
            <w:hideMark/>
          </w:tcPr>
          <w:p w14:paraId="57B686F2" w14:textId="77777777" w:rsidR="00DC47F3" w:rsidRDefault="00DC47F3">
            <w:pPr>
              <w:widowControl w:val="0"/>
              <w:snapToGrid w:val="0"/>
              <w:rPr>
                <w:rFonts w:ascii="Arial" w:hAnsi="Arial" w:cs="Arial"/>
                <w:sz w:val="20"/>
              </w:rPr>
            </w:pPr>
            <w:r>
              <w:rPr>
                <w:rFonts w:ascii="Arial" w:hAnsi="Arial" w:cs="Arial"/>
                <w:sz w:val="20"/>
              </w:rPr>
              <w:t xml:space="preserve">                                       %</w:t>
            </w:r>
          </w:p>
        </w:tc>
      </w:tr>
      <w:tr w:rsidR="00DC47F3" w14:paraId="734F7282" w14:textId="77777777" w:rsidTr="00DC47F3">
        <w:tc>
          <w:tcPr>
            <w:tcW w:w="750" w:type="dxa"/>
            <w:tcBorders>
              <w:top w:val="single" w:sz="6" w:space="0" w:color="auto"/>
              <w:left w:val="single" w:sz="4" w:space="0" w:color="auto"/>
              <w:bottom w:val="single" w:sz="4" w:space="0" w:color="auto"/>
              <w:right w:val="single" w:sz="6" w:space="0" w:color="auto"/>
            </w:tcBorders>
            <w:vAlign w:val="center"/>
            <w:hideMark/>
          </w:tcPr>
          <w:p w14:paraId="5EB4E67C" w14:textId="77777777" w:rsidR="00DC47F3" w:rsidRDefault="00DC47F3">
            <w:pPr>
              <w:widowControl w:val="0"/>
              <w:snapToGrid w:val="0"/>
              <w:rPr>
                <w:rFonts w:ascii="Arial" w:hAnsi="Arial" w:cs="Arial"/>
                <w:sz w:val="20"/>
              </w:rPr>
            </w:pPr>
            <w:r>
              <w:rPr>
                <w:rFonts w:ascii="Arial" w:hAnsi="Arial" w:cs="Arial"/>
                <w:sz w:val="20"/>
              </w:rPr>
              <w:t>C.1</w:t>
            </w:r>
          </w:p>
        </w:tc>
        <w:tc>
          <w:tcPr>
            <w:tcW w:w="4848" w:type="dxa"/>
            <w:tcBorders>
              <w:top w:val="single" w:sz="6" w:space="0" w:color="auto"/>
              <w:left w:val="single" w:sz="6" w:space="0" w:color="auto"/>
              <w:bottom w:val="single" w:sz="4" w:space="0" w:color="auto"/>
              <w:right w:val="single" w:sz="6" w:space="0" w:color="auto"/>
            </w:tcBorders>
          </w:tcPr>
          <w:p w14:paraId="5CFAFE9C" w14:textId="77777777" w:rsidR="00DC47F3" w:rsidRDefault="00DC47F3">
            <w:pPr>
              <w:rPr>
                <w:rFonts w:ascii="Arial" w:hAnsi="Arial" w:cs="Arial"/>
                <w:sz w:val="20"/>
              </w:rPr>
            </w:pPr>
            <w:r>
              <w:rPr>
                <w:rFonts w:ascii="Arial" w:hAnsi="Arial" w:cs="Arial"/>
                <w:b/>
                <w:sz w:val="20"/>
              </w:rPr>
              <w:t>AS REQUIRED:</w:t>
            </w:r>
          </w:p>
          <w:p w14:paraId="24067F2A" w14:textId="77777777" w:rsidR="00DC47F3" w:rsidRDefault="00DC47F3">
            <w:pPr>
              <w:widowControl w:val="0"/>
              <w:snapToGrid w:val="0"/>
              <w:rPr>
                <w:rFonts w:ascii="Arial" w:hAnsi="Arial" w:cs="Arial"/>
                <w:sz w:val="20"/>
              </w:rPr>
            </w:pPr>
          </w:p>
        </w:tc>
        <w:tc>
          <w:tcPr>
            <w:tcW w:w="2430" w:type="dxa"/>
            <w:tcBorders>
              <w:top w:val="single" w:sz="6" w:space="0" w:color="auto"/>
              <w:left w:val="single" w:sz="6" w:space="0" w:color="auto"/>
              <w:bottom w:val="single" w:sz="4" w:space="0" w:color="auto"/>
              <w:right w:val="single" w:sz="6" w:space="0" w:color="auto"/>
            </w:tcBorders>
            <w:vAlign w:val="center"/>
            <w:hideMark/>
          </w:tcPr>
          <w:p w14:paraId="28493597" w14:textId="77777777" w:rsidR="00DC47F3" w:rsidRDefault="00DC47F3">
            <w:pPr>
              <w:widowControl w:val="0"/>
              <w:snapToGrid w:val="0"/>
              <w:rPr>
                <w:rFonts w:ascii="Arial" w:hAnsi="Arial" w:cs="Arial"/>
                <w:sz w:val="20"/>
              </w:rPr>
            </w:pPr>
            <w:r>
              <w:rPr>
                <w:rFonts w:ascii="Arial" w:hAnsi="Arial" w:cs="Arial"/>
                <w:sz w:val="20"/>
              </w:rPr>
              <w:t>$</w:t>
            </w:r>
          </w:p>
        </w:tc>
        <w:tc>
          <w:tcPr>
            <w:tcW w:w="2880" w:type="dxa"/>
            <w:tcBorders>
              <w:top w:val="single" w:sz="6" w:space="0" w:color="auto"/>
              <w:left w:val="single" w:sz="6" w:space="0" w:color="auto"/>
              <w:bottom w:val="single" w:sz="4" w:space="0" w:color="auto"/>
              <w:right w:val="single" w:sz="4" w:space="0" w:color="auto"/>
            </w:tcBorders>
            <w:vAlign w:val="center"/>
            <w:hideMark/>
          </w:tcPr>
          <w:p w14:paraId="1B99B8B3" w14:textId="77777777" w:rsidR="00DC47F3" w:rsidRDefault="00DC47F3">
            <w:pPr>
              <w:widowControl w:val="0"/>
              <w:snapToGrid w:val="0"/>
              <w:rPr>
                <w:rFonts w:ascii="Arial" w:hAnsi="Arial" w:cs="Arial"/>
                <w:sz w:val="20"/>
              </w:rPr>
            </w:pPr>
            <w:r>
              <w:rPr>
                <w:rFonts w:ascii="Arial" w:hAnsi="Arial" w:cs="Arial"/>
                <w:sz w:val="20"/>
              </w:rPr>
              <w:t xml:space="preserve">                                       %</w:t>
            </w:r>
          </w:p>
        </w:tc>
      </w:tr>
    </w:tbl>
    <w:p w14:paraId="49E8CA01" w14:textId="77777777" w:rsidR="00DC47F3" w:rsidRDefault="00DC47F3" w:rsidP="00DC47F3">
      <w:pPr>
        <w:ind w:left="1440" w:hanging="720"/>
        <w:rPr>
          <w:rFonts w:ascii="Arial" w:hAnsi="Arial" w:cs="Arial"/>
          <w:b/>
          <w:szCs w:val="20"/>
        </w:rPr>
      </w:pPr>
    </w:p>
    <w:p w14:paraId="029A6E0C" w14:textId="77777777" w:rsidR="00DC47F3" w:rsidRDefault="00DC47F3" w:rsidP="00DC47F3">
      <w:pPr>
        <w:ind w:left="720" w:hanging="720"/>
        <w:rPr>
          <w:rFonts w:ascii="Arial" w:hAnsi="Arial" w:cs="Arial"/>
        </w:rPr>
      </w:pPr>
      <w:r>
        <w:rPr>
          <w:rFonts w:ascii="Arial" w:hAnsi="Arial" w:cs="Arial"/>
          <w:b/>
        </w:rPr>
        <w:t>D.</w:t>
      </w:r>
      <w:r>
        <w:rPr>
          <w:rFonts w:ascii="Arial" w:hAnsi="Arial" w:cs="Arial"/>
          <w:b/>
        </w:rPr>
        <w:tab/>
        <w:t xml:space="preserve">SATELLITE COMMUNICATIONS - </w:t>
      </w:r>
      <w:r>
        <w:rPr>
          <w:rFonts w:ascii="Arial" w:hAnsi="Arial" w:cs="Arial"/>
        </w:rPr>
        <w:t>Contractor shall be compensated at a fixed percentage over their cost.  Equipment shall be leased by Contractor for the minimal allowed term, preferably weekly.</w:t>
      </w:r>
    </w:p>
    <w:p w14:paraId="797C6220" w14:textId="77777777" w:rsidR="00DC47F3" w:rsidRDefault="00DC47F3" w:rsidP="00DC47F3">
      <w:pPr>
        <w:rPr>
          <w:rFonts w:ascii="Arial" w:hAnsi="Arial" w:cs="Arial"/>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879"/>
        <w:gridCol w:w="5668"/>
      </w:tblGrid>
      <w:tr w:rsidR="00DC47F3" w14:paraId="074D56CD"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33CD666E"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69DF5DA7"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5670" w:type="dxa"/>
            <w:tcBorders>
              <w:top w:val="double" w:sz="4" w:space="0" w:color="auto"/>
              <w:left w:val="double" w:sz="4" w:space="0" w:color="auto"/>
              <w:bottom w:val="double" w:sz="4" w:space="0" w:color="auto"/>
              <w:right w:val="double" w:sz="4" w:space="0" w:color="auto"/>
            </w:tcBorders>
            <w:vAlign w:val="center"/>
            <w:hideMark/>
          </w:tcPr>
          <w:p w14:paraId="3918CBC0"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4C95CA99" w14:textId="77777777" w:rsidTr="00DC47F3">
        <w:trPr>
          <w:trHeight w:val="672"/>
        </w:trPr>
        <w:tc>
          <w:tcPr>
            <w:tcW w:w="918" w:type="dxa"/>
            <w:tcBorders>
              <w:top w:val="nil"/>
              <w:left w:val="single" w:sz="4" w:space="0" w:color="auto"/>
              <w:bottom w:val="single" w:sz="4" w:space="0" w:color="auto"/>
              <w:right w:val="single" w:sz="4" w:space="0" w:color="auto"/>
            </w:tcBorders>
            <w:vAlign w:val="center"/>
            <w:hideMark/>
          </w:tcPr>
          <w:p w14:paraId="3D07A5FA" w14:textId="77777777" w:rsidR="00DC47F3" w:rsidRDefault="00DC47F3">
            <w:pPr>
              <w:widowControl w:val="0"/>
              <w:snapToGrid w:val="0"/>
              <w:jc w:val="both"/>
              <w:rPr>
                <w:rFonts w:ascii="Arial" w:hAnsi="Arial" w:cs="Arial"/>
                <w:sz w:val="22"/>
                <w:szCs w:val="22"/>
              </w:rPr>
            </w:pPr>
            <w:r>
              <w:rPr>
                <w:rFonts w:ascii="Arial" w:hAnsi="Arial" w:cs="Arial"/>
                <w:sz w:val="22"/>
                <w:szCs w:val="22"/>
              </w:rPr>
              <w:t>D.1</w:t>
            </w:r>
          </w:p>
        </w:tc>
        <w:tc>
          <w:tcPr>
            <w:tcW w:w="2880" w:type="dxa"/>
            <w:tcBorders>
              <w:top w:val="nil"/>
              <w:left w:val="single" w:sz="4" w:space="0" w:color="auto"/>
              <w:bottom w:val="single" w:sz="4" w:space="0" w:color="auto"/>
              <w:right w:val="single" w:sz="4" w:space="0" w:color="auto"/>
            </w:tcBorders>
            <w:vAlign w:val="center"/>
            <w:hideMark/>
          </w:tcPr>
          <w:p w14:paraId="697747CD" w14:textId="77777777" w:rsidR="00DC47F3" w:rsidRDefault="00DC47F3">
            <w:pPr>
              <w:widowControl w:val="0"/>
              <w:snapToGrid w:val="0"/>
              <w:rPr>
                <w:rFonts w:ascii="Arial" w:hAnsi="Arial" w:cs="Arial"/>
                <w:sz w:val="22"/>
                <w:szCs w:val="22"/>
              </w:rPr>
            </w:pPr>
            <w:r>
              <w:rPr>
                <w:rFonts w:ascii="Arial" w:hAnsi="Arial" w:cs="Arial"/>
                <w:sz w:val="22"/>
                <w:szCs w:val="22"/>
              </w:rPr>
              <w:t xml:space="preserve">Rental of Equipment – Capability of calling nationwide from </w:t>
            </w:r>
            <w:smartTag w:uri="urn:schemas-microsoft-com:office:smarttags" w:element="State">
              <w:smartTag w:uri="urn:schemas-microsoft-com:office:smarttags" w:element="place">
                <w:r>
                  <w:rPr>
                    <w:rFonts w:ascii="Arial" w:hAnsi="Arial" w:cs="Arial"/>
                    <w:sz w:val="22"/>
                    <w:szCs w:val="22"/>
                  </w:rPr>
                  <w:t>Texas</w:t>
                </w:r>
              </w:smartTag>
            </w:smartTag>
            <w:r>
              <w:rPr>
                <w:rFonts w:ascii="Arial" w:hAnsi="Arial" w:cs="Arial"/>
                <w:sz w:val="22"/>
                <w:szCs w:val="22"/>
              </w:rPr>
              <w:t>, as well as Internet access and fax – no additional roaming or long distance charges</w:t>
            </w:r>
          </w:p>
        </w:tc>
        <w:tc>
          <w:tcPr>
            <w:tcW w:w="5670" w:type="dxa"/>
            <w:tcBorders>
              <w:top w:val="nil"/>
              <w:left w:val="single" w:sz="4" w:space="0" w:color="auto"/>
              <w:bottom w:val="single" w:sz="4" w:space="0" w:color="auto"/>
              <w:right w:val="single" w:sz="4" w:space="0" w:color="auto"/>
            </w:tcBorders>
            <w:vAlign w:val="center"/>
            <w:hideMark/>
          </w:tcPr>
          <w:p w14:paraId="200A7777"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13444E6B" w14:textId="77777777" w:rsidTr="00DC47F3">
        <w:trPr>
          <w:trHeight w:val="710"/>
        </w:trPr>
        <w:tc>
          <w:tcPr>
            <w:tcW w:w="918" w:type="dxa"/>
            <w:tcBorders>
              <w:top w:val="single" w:sz="4" w:space="0" w:color="auto"/>
              <w:left w:val="single" w:sz="4" w:space="0" w:color="auto"/>
              <w:bottom w:val="single" w:sz="4" w:space="0" w:color="auto"/>
              <w:right w:val="single" w:sz="4" w:space="0" w:color="auto"/>
            </w:tcBorders>
            <w:vAlign w:val="center"/>
            <w:hideMark/>
          </w:tcPr>
          <w:p w14:paraId="298A3C88" w14:textId="77777777" w:rsidR="00DC47F3" w:rsidRDefault="00DC47F3">
            <w:pPr>
              <w:widowControl w:val="0"/>
              <w:snapToGrid w:val="0"/>
              <w:jc w:val="both"/>
              <w:rPr>
                <w:rFonts w:ascii="Arial" w:hAnsi="Arial" w:cs="Arial"/>
                <w:sz w:val="22"/>
                <w:szCs w:val="22"/>
              </w:rPr>
            </w:pPr>
            <w:r>
              <w:rPr>
                <w:rFonts w:ascii="Arial" w:hAnsi="Arial" w:cs="Arial"/>
                <w:sz w:val="22"/>
                <w:szCs w:val="22"/>
              </w:rPr>
              <w:t>D.2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740E4EE" w14:textId="77777777" w:rsidR="00DC47F3" w:rsidRDefault="00DC47F3">
            <w:pPr>
              <w:widowControl w:val="0"/>
              <w:snapToGrid w:val="0"/>
              <w:rPr>
                <w:rFonts w:ascii="Arial" w:hAnsi="Arial" w:cs="Arial"/>
                <w:sz w:val="22"/>
                <w:szCs w:val="22"/>
              </w:rPr>
            </w:pPr>
            <w:r>
              <w:rPr>
                <w:rFonts w:ascii="Arial" w:hAnsi="Arial" w:cs="Arial"/>
                <w:sz w:val="22"/>
                <w:szCs w:val="22"/>
              </w:rPr>
              <w:t>Phone usage</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F9B48CA"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3E811AF7" w14:textId="77777777" w:rsidR="00DC47F3" w:rsidRDefault="00DC47F3" w:rsidP="00DC47F3">
      <w:pPr>
        <w:tabs>
          <w:tab w:val="left" w:pos="720"/>
          <w:tab w:val="left" w:pos="1993"/>
        </w:tabs>
        <w:ind w:left="720" w:hanging="720"/>
        <w:rPr>
          <w:rFonts w:ascii="Arial" w:hAnsi="Arial" w:cs="Arial"/>
          <w:szCs w:val="20"/>
        </w:rPr>
      </w:pPr>
    </w:p>
    <w:p w14:paraId="79F44321" w14:textId="77777777" w:rsidR="00DC47F3" w:rsidRDefault="00DC47F3" w:rsidP="00DC47F3">
      <w:pPr>
        <w:tabs>
          <w:tab w:val="left" w:pos="720"/>
          <w:tab w:val="left" w:pos="1993"/>
        </w:tabs>
        <w:ind w:left="720" w:hanging="720"/>
        <w:rPr>
          <w:rFonts w:ascii="Arial" w:hAnsi="Arial" w:cs="Arial"/>
        </w:rPr>
      </w:pPr>
      <w:r>
        <w:rPr>
          <w:rFonts w:ascii="Arial" w:hAnsi="Arial" w:cs="Arial"/>
          <w:b/>
        </w:rPr>
        <w:lastRenderedPageBreak/>
        <w:t>E.</w:t>
      </w:r>
      <w:r>
        <w:rPr>
          <w:rFonts w:ascii="Arial" w:hAnsi="Arial" w:cs="Arial"/>
          <w:b/>
        </w:rPr>
        <w:tab/>
        <w:t xml:space="preserve">TEMPORARY SANITARY FACILITIES - </w:t>
      </w:r>
      <w:r>
        <w:rPr>
          <w:rFonts w:ascii="Arial" w:hAnsi="Arial" w:cs="Arial"/>
        </w:rPr>
        <w:t>Contractor shall be compensated at a fixed percentage over their cost.  Equipment shall be leased by Contractor for the minimal allowed term, preferably weekly.</w:t>
      </w:r>
      <w:r w:rsidR="002F119B">
        <w:rPr>
          <w:rFonts w:ascii="Arial" w:hAnsi="Arial" w:cs="Arial"/>
        </w:rPr>
        <w:t xml:space="preserve"> Equipment to be serviced at a minimum of three time per week.</w:t>
      </w:r>
    </w:p>
    <w:p w14:paraId="2AC03B2E" w14:textId="77777777" w:rsidR="00DC47F3" w:rsidRDefault="00DC47F3" w:rsidP="00DC47F3">
      <w:pPr>
        <w:tabs>
          <w:tab w:val="left" w:pos="720"/>
          <w:tab w:val="left" w:pos="1993"/>
        </w:tabs>
        <w:rPr>
          <w:rFonts w:ascii="Arial" w:hAnsi="Arial" w:cs="Arial"/>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3869"/>
        <w:gridCol w:w="2879"/>
        <w:gridCol w:w="1709"/>
      </w:tblGrid>
      <w:tr w:rsidR="00DC47F3" w14:paraId="74BAD3DC"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2BAB26A8"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3870" w:type="dxa"/>
            <w:tcBorders>
              <w:top w:val="double" w:sz="4" w:space="0" w:color="auto"/>
              <w:left w:val="double" w:sz="4" w:space="0" w:color="auto"/>
              <w:bottom w:val="double" w:sz="4" w:space="0" w:color="auto"/>
              <w:right w:val="double" w:sz="4" w:space="0" w:color="auto"/>
            </w:tcBorders>
            <w:vAlign w:val="center"/>
            <w:hideMark/>
          </w:tcPr>
          <w:p w14:paraId="5FF6D7CA"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880" w:type="dxa"/>
            <w:tcBorders>
              <w:top w:val="double" w:sz="4" w:space="0" w:color="auto"/>
              <w:left w:val="double" w:sz="4" w:space="0" w:color="auto"/>
              <w:bottom w:val="double" w:sz="4" w:space="0" w:color="auto"/>
              <w:right w:val="double" w:sz="4" w:space="0" w:color="auto"/>
            </w:tcBorders>
            <w:hideMark/>
          </w:tcPr>
          <w:p w14:paraId="1BC15BA4" w14:textId="77777777" w:rsidR="00DC47F3" w:rsidRDefault="00DC47F3">
            <w:pPr>
              <w:widowControl w:val="0"/>
              <w:snapToGrid w:val="0"/>
              <w:rPr>
                <w:rFonts w:ascii="Arial" w:hAnsi="Arial" w:cs="Arial"/>
                <w:b/>
                <w:sz w:val="22"/>
              </w:rPr>
            </w:pPr>
            <w:r>
              <w:rPr>
                <w:rFonts w:ascii="Arial" w:hAnsi="Arial" w:cs="Arial"/>
                <w:b/>
                <w:sz w:val="22"/>
              </w:rPr>
              <w:t>ROUND TRIP TRANSPORTATION COST PER UNIT</w:t>
            </w:r>
          </w:p>
        </w:tc>
        <w:tc>
          <w:tcPr>
            <w:tcW w:w="1710" w:type="dxa"/>
            <w:tcBorders>
              <w:top w:val="double" w:sz="4" w:space="0" w:color="auto"/>
              <w:left w:val="double" w:sz="4" w:space="0" w:color="auto"/>
              <w:bottom w:val="double" w:sz="4" w:space="0" w:color="auto"/>
              <w:right w:val="double" w:sz="4" w:space="0" w:color="auto"/>
            </w:tcBorders>
            <w:vAlign w:val="center"/>
            <w:hideMark/>
          </w:tcPr>
          <w:p w14:paraId="63E574B3"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4B296F31" w14:textId="77777777" w:rsidTr="00DC47F3">
        <w:trPr>
          <w:trHeight w:val="672"/>
        </w:trPr>
        <w:tc>
          <w:tcPr>
            <w:tcW w:w="918" w:type="dxa"/>
            <w:tcBorders>
              <w:top w:val="nil"/>
              <w:left w:val="single" w:sz="4" w:space="0" w:color="auto"/>
              <w:bottom w:val="single" w:sz="4" w:space="0" w:color="auto"/>
              <w:right w:val="single" w:sz="4" w:space="0" w:color="auto"/>
            </w:tcBorders>
            <w:vAlign w:val="center"/>
            <w:hideMark/>
          </w:tcPr>
          <w:p w14:paraId="3E5EA126" w14:textId="77777777" w:rsidR="00DC47F3" w:rsidRDefault="00DC47F3">
            <w:pPr>
              <w:widowControl w:val="0"/>
              <w:snapToGrid w:val="0"/>
              <w:jc w:val="both"/>
              <w:rPr>
                <w:rFonts w:ascii="Arial" w:hAnsi="Arial" w:cs="Arial"/>
                <w:sz w:val="22"/>
                <w:szCs w:val="22"/>
              </w:rPr>
            </w:pPr>
            <w:r>
              <w:rPr>
                <w:rFonts w:ascii="Arial" w:hAnsi="Arial" w:cs="Arial"/>
                <w:sz w:val="22"/>
                <w:szCs w:val="22"/>
              </w:rPr>
              <w:t>E.1</w:t>
            </w:r>
          </w:p>
        </w:tc>
        <w:tc>
          <w:tcPr>
            <w:tcW w:w="3870" w:type="dxa"/>
            <w:tcBorders>
              <w:top w:val="nil"/>
              <w:left w:val="single" w:sz="4" w:space="0" w:color="auto"/>
              <w:bottom w:val="single" w:sz="4" w:space="0" w:color="auto"/>
              <w:right w:val="single" w:sz="4" w:space="0" w:color="auto"/>
            </w:tcBorders>
            <w:vAlign w:val="center"/>
            <w:hideMark/>
          </w:tcPr>
          <w:p w14:paraId="4F58FCF4" w14:textId="77777777" w:rsidR="00DC47F3" w:rsidRDefault="00DC47F3">
            <w:pPr>
              <w:widowControl w:val="0"/>
              <w:snapToGrid w:val="0"/>
              <w:rPr>
                <w:rFonts w:ascii="Arial" w:hAnsi="Arial" w:cs="Arial"/>
                <w:sz w:val="22"/>
                <w:szCs w:val="22"/>
              </w:rPr>
            </w:pPr>
            <w:r>
              <w:rPr>
                <w:rFonts w:ascii="Arial" w:hAnsi="Arial" w:cs="Arial"/>
                <w:sz w:val="22"/>
                <w:szCs w:val="22"/>
              </w:rPr>
              <w:t>Portable Restroom System</w:t>
            </w:r>
          </w:p>
        </w:tc>
        <w:tc>
          <w:tcPr>
            <w:tcW w:w="2880" w:type="dxa"/>
            <w:tcBorders>
              <w:top w:val="nil"/>
              <w:left w:val="single" w:sz="4" w:space="0" w:color="auto"/>
              <w:bottom w:val="single" w:sz="4" w:space="0" w:color="auto"/>
              <w:right w:val="single" w:sz="4" w:space="0" w:color="auto"/>
            </w:tcBorders>
            <w:vAlign w:val="center"/>
            <w:hideMark/>
          </w:tcPr>
          <w:p w14:paraId="23ED07CA"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1710" w:type="dxa"/>
            <w:tcBorders>
              <w:top w:val="nil"/>
              <w:left w:val="single" w:sz="4" w:space="0" w:color="auto"/>
              <w:bottom w:val="single" w:sz="4" w:space="0" w:color="auto"/>
              <w:right w:val="single" w:sz="4" w:space="0" w:color="auto"/>
            </w:tcBorders>
            <w:vAlign w:val="center"/>
            <w:hideMark/>
          </w:tcPr>
          <w:p w14:paraId="5750A07B" w14:textId="77777777" w:rsidR="00DC47F3" w:rsidRDefault="00DC47F3">
            <w:pPr>
              <w:widowControl w:val="0"/>
              <w:snapToGrid w:val="0"/>
              <w:jc w:val="right"/>
              <w:rPr>
                <w:rFonts w:ascii="Arial" w:hAnsi="Arial" w:cs="Arial"/>
                <w:sz w:val="22"/>
                <w:szCs w:val="22"/>
              </w:rPr>
            </w:pPr>
            <w:r>
              <w:rPr>
                <w:rFonts w:ascii="Arial" w:hAnsi="Arial" w:cs="Arial"/>
                <w:sz w:val="22"/>
                <w:szCs w:val="22"/>
              </w:rPr>
              <w:t>%</w:t>
            </w:r>
          </w:p>
        </w:tc>
      </w:tr>
      <w:tr w:rsidR="00DC47F3" w14:paraId="181563BC"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0F9B82D8" w14:textId="77777777" w:rsidR="00DC47F3" w:rsidRDefault="00DC47F3">
            <w:pPr>
              <w:widowControl w:val="0"/>
              <w:snapToGrid w:val="0"/>
              <w:jc w:val="both"/>
              <w:rPr>
                <w:rFonts w:ascii="Arial" w:hAnsi="Arial" w:cs="Arial"/>
                <w:sz w:val="22"/>
                <w:szCs w:val="22"/>
              </w:rPr>
            </w:pPr>
            <w:r>
              <w:rPr>
                <w:rFonts w:ascii="Arial" w:hAnsi="Arial" w:cs="Arial"/>
                <w:sz w:val="22"/>
                <w:szCs w:val="22"/>
              </w:rPr>
              <w:t>E.2</w:t>
            </w:r>
          </w:p>
        </w:tc>
        <w:tc>
          <w:tcPr>
            <w:tcW w:w="3870" w:type="dxa"/>
            <w:tcBorders>
              <w:top w:val="single" w:sz="4" w:space="0" w:color="auto"/>
              <w:left w:val="single" w:sz="4" w:space="0" w:color="auto"/>
              <w:bottom w:val="single" w:sz="4" w:space="0" w:color="auto"/>
              <w:right w:val="single" w:sz="4" w:space="0" w:color="auto"/>
            </w:tcBorders>
            <w:vAlign w:val="center"/>
            <w:hideMark/>
          </w:tcPr>
          <w:p w14:paraId="5BF75C5A" w14:textId="77777777" w:rsidR="00DC47F3" w:rsidRDefault="00DC47F3">
            <w:pPr>
              <w:widowControl w:val="0"/>
              <w:snapToGrid w:val="0"/>
              <w:rPr>
                <w:rFonts w:ascii="Arial" w:hAnsi="Arial" w:cs="Arial"/>
                <w:sz w:val="22"/>
                <w:szCs w:val="22"/>
              </w:rPr>
            </w:pPr>
            <w:r>
              <w:rPr>
                <w:rFonts w:ascii="Arial" w:hAnsi="Arial" w:cs="Arial"/>
                <w:sz w:val="22"/>
                <w:szCs w:val="22"/>
              </w:rPr>
              <w:t>Portable Toilet Unit</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B9ED844"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7DB6DF0" w14:textId="77777777" w:rsidR="00DC47F3" w:rsidRDefault="00DC47F3">
            <w:pPr>
              <w:widowControl w:val="0"/>
              <w:snapToGrid w:val="0"/>
              <w:jc w:val="right"/>
              <w:rPr>
                <w:rFonts w:ascii="Arial" w:hAnsi="Arial" w:cs="Arial"/>
                <w:sz w:val="22"/>
                <w:szCs w:val="22"/>
              </w:rPr>
            </w:pPr>
            <w:r>
              <w:rPr>
                <w:rFonts w:ascii="Arial" w:hAnsi="Arial" w:cs="Arial"/>
                <w:sz w:val="22"/>
                <w:szCs w:val="22"/>
              </w:rPr>
              <w:t>%</w:t>
            </w:r>
          </w:p>
        </w:tc>
      </w:tr>
      <w:tr w:rsidR="00DC47F3" w14:paraId="79404D57"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079FEB15" w14:textId="77777777" w:rsidR="00DC47F3" w:rsidRDefault="00DC47F3">
            <w:pPr>
              <w:widowControl w:val="0"/>
              <w:snapToGrid w:val="0"/>
              <w:jc w:val="both"/>
              <w:rPr>
                <w:rFonts w:ascii="Arial" w:hAnsi="Arial" w:cs="Arial"/>
                <w:sz w:val="22"/>
                <w:szCs w:val="22"/>
              </w:rPr>
            </w:pPr>
            <w:r>
              <w:rPr>
                <w:rFonts w:ascii="Arial" w:hAnsi="Arial" w:cs="Arial"/>
                <w:sz w:val="22"/>
                <w:szCs w:val="22"/>
              </w:rPr>
              <w:t>E.3</w:t>
            </w:r>
          </w:p>
        </w:tc>
        <w:tc>
          <w:tcPr>
            <w:tcW w:w="3870" w:type="dxa"/>
            <w:tcBorders>
              <w:top w:val="single" w:sz="4" w:space="0" w:color="auto"/>
              <w:left w:val="single" w:sz="4" w:space="0" w:color="auto"/>
              <w:bottom w:val="single" w:sz="4" w:space="0" w:color="auto"/>
              <w:right w:val="single" w:sz="4" w:space="0" w:color="auto"/>
            </w:tcBorders>
            <w:vAlign w:val="center"/>
            <w:hideMark/>
          </w:tcPr>
          <w:p w14:paraId="1D0A388F" w14:textId="77777777" w:rsidR="00DC47F3" w:rsidRDefault="00DC47F3">
            <w:pPr>
              <w:widowControl w:val="0"/>
              <w:snapToGrid w:val="0"/>
              <w:rPr>
                <w:rFonts w:ascii="Arial" w:hAnsi="Arial" w:cs="Arial"/>
                <w:sz w:val="22"/>
                <w:szCs w:val="22"/>
              </w:rPr>
            </w:pPr>
            <w:r>
              <w:rPr>
                <w:rFonts w:ascii="Arial" w:hAnsi="Arial" w:cs="Arial"/>
                <w:sz w:val="22"/>
                <w:szCs w:val="22"/>
              </w:rPr>
              <w:t>Portable Laundry Facilities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C2874B5" w14:textId="77777777" w:rsidR="00DC47F3" w:rsidRDefault="00DC47F3">
            <w:pPr>
              <w:widowControl w:val="0"/>
              <w:snapToGrid w:val="0"/>
              <w:rPr>
                <w:rFonts w:ascii="Arial" w:hAnsi="Arial" w:cs="Arial"/>
                <w:sz w:val="22"/>
                <w:szCs w:val="22"/>
              </w:rPr>
            </w:pPr>
            <w:r>
              <w:rPr>
                <w:rFonts w:ascii="Arial" w:hAnsi="Arial" w:cs="Arial"/>
                <w:sz w:val="22"/>
                <w:szCs w:val="22"/>
              </w:rPr>
              <w:t>$......................./PER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712046B" w14:textId="77777777" w:rsidR="00DC47F3" w:rsidRDefault="00DC47F3">
            <w:pPr>
              <w:widowControl w:val="0"/>
              <w:snapToGrid w:val="0"/>
              <w:jc w:val="right"/>
              <w:rPr>
                <w:rFonts w:ascii="Arial" w:hAnsi="Arial" w:cs="Arial"/>
                <w:sz w:val="22"/>
                <w:szCs w:val="22"/>
              </w:rPr>
            </w:pPr>
            <w:r>
              <w:rPr>
                <w:rFonts w:ascii="Arial" w:hAnsi="Arial" w:cs="Arial"/>
                <w:sz w:val="22"/>
                <w:szCs w:val="22"/>
              </w:rPr>
              <w:t>%</w:t>
            </w:r>
          </w:p>
        </w:tc>
      </w:tr>
      <w:tr w:rsidR="00DC47F3" w14:paraId="2CAB8865"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32E405F5" w14:textId="77777777" w:rsidR="00DC47F3" w:rsidRDefault="00DC47F3">
            <w:pPr>
              <w:widowControl w:val="0"/>
              <w:snapToGrid w:val="0"/>
              <w:jc w:val="both"/>
              <w:rPr>
                <w:rFonts w:ascii="Arial" w:hAnsi="Arial" w:cs="Arial"/>
                <w:sz w:val="22"/>
                <w:szCs w:val="22"/>
              </w:rPr>
            </w:pPr>
            <w:r>
              <w:rPr>
                <w:rFonts w:ascii="Arial" w:hAnsi="Arial" w:cs="Arial"/>
                <w:sz w:val="22"/>
                <w:szCs w:val="22"/>
              </w:rPr>
              <w:t>E.4</w:t>
            </w:r>
          </w:p>
        </w:tc>
        <w:tc>
          <w:tcPr>
            <w:tcW w:w="3870" w:type="dxa"/>
            <w:tcBorders>
              <w:top w:val="single" w:sz="4" w:space="0" w:color="auto"/>
              <w:left w:val="single" w:sz="4" w:space="0" w:color="auto"/>
              <w:bottom w:val="single" w:sz="4" w:space="0" w:color="auto"/>
              <w:right w:val="single" w:sz="4" w:space="0" w:color="auto"/>
            </w:tcBorders>
            <w:vAlign w:val="center"/>
            <w:hideMark/>
          </w:tcPr>
          <w:p w14:paraId="70C54B83" w14:textId="77777777" w:rsidR="00DC47F3" w:rsidRDefault="00DC47F3">
            <w:pPr>
              <w:widowControl w:val="0"/>
              <w:snapToGrid w:val="0"/>
              <w:rPr>
                <w:rFonts w:ascii="Arial" w:hAnsi="Arial" w:cs="Arial"/>
                <w:sz w:val="22"/>
                <w:szCs w:val="22"/>
              </w:rPr>
            </w:pPr>
            <w:r>
              <w:rPr>
                <w:rFonts w:ascii="Arial" w:hAnsi="Arial" w:cs="Arial"/>
                <w:sz w:val="22"/>
                <w:szCs w:val="22"/>
              </w:rPr>
              <w:t>Mobile/Portable Shower System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BEED3AE" w14:textId="77777777" w:rsidR="00DC47F3" w:rsidRDefault="00DC47F3">
            <w:pPr>
              <w:widowControl w:val="0"/>
              <w:snapToGrid w:val="0"/>
              <w:rPr>
                <w:rFonts w:ascii="Arial" w:hAnsi="Arial" w:cs="Arial"/>
                <w:sz w:val="22"/>
                <w:szCs w:val="22"/>
              </w:rPr>
            </w:pPr>
            <w:r>
              <w:rPr>
                <w:rFonts w:ascii="Arial" w:hAnsi="Arial" w:cs="Arial"/>
                <w:sz w:val="22"/>
                <w:szCs w:val="22"/>
              </w:rPr>
              <w:t>$......................./PER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43B940C" w14:textId="77777777" w:rsidR="00DC47F3" w:rsidRDefault="00DC47F3">
            <w:pPr>
              <w:widowControl w:val="0"/>
              <w:snapToGrid w:val="0"/>
              <w:jc w:val="right"/>
              <w:rPr>
                <w:rFonts w:ascii="Arial" w:hAnsi="Arial" w:cs="Arial"/>
                <w:sz w:val="22"/>
                <w:szCs w:val="22"/>
              </w:rPr>
            </w:pPr>
            <w:r>
              <w:rPr>
                <w:rFonts w:ascii="Arial" w:hAnsi="Arial" w:cs="Arial"/>
                <w:sz w:val="22"/>
                <w:szCs w:val="22"/>
              </w:rPr>
              <w:t>%</w:t>
            </w:r>
          </w:p>
        </w:tc>
      </w:tr>
      <w:tr w:rsidR="00DC47F3" w14:paraId="41F1BC41"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4B9C643B" w14:textId="77777777" w:rsidR="00DC47F3" w:rsidRDefault="00DC47F3">
            <w:pPr>
              <w:widowControl w:val="0"/>
              <w:snapToGrid w:val="0"/>
              <w:jc w:val="both"/>
              <w:rPr>
                <w:rFonts w:ascii="Arial" w:hAnsi="Arial" w:cs="Arial"/>
                <w:sz w:val="22"/>
                <w:szCs w:val="22"/>
              </w:rPr>
            </w:pPr>
            <w:r>
              <w:rPr>
                <w:rFonts w:ascii="Arial" w:hAnsi="Arial" w:cs="Arial"/>
                <w:sz w:val="22"/>
                <w:szCs w:val="22"/>
              </w:rPr>
              <w:t>E.5</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9BE0798" w14:textId="77777777" w:rsidR="00DC47F3" w:rsidRDefault="00DC47F3">
            <w:pPr>
              <w:widowControl w:val="0"/>
              <w:snapToGrid w:val="0"/>
              <w:rPr>
                <w:rFonts w:ascii="Arial" w:hAnsi="Arial" w:cs="Arial"/>
                <w:sz w:val="22"/>
                <w:szCs w:val="22"/>
              </w:rPr>
            </w:pPr>
            <w:r>
              <w:rPr>
                <w:rFonts w:ascii="Arial" w:hAnsi="Arial" w:cs="Arial"/>
                <w:sz w:val="22"/>
                <w:szCs w:val="22"/>
              </w:rPr>
              <w:t>Portable Hand Washing System</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A363C18" w14:textId="77777777" w:rsidR="00DC47F3" w:rsidRDefault="00DC47F3">
            <w:pPr>
              <w:widowControl w:val="0"/>
              <w:snapToGrid w:val="0"/>
              <w:rPr>
                <w:rFonts w:ascii="Arial" w:hAnsi="Arial" w:cs="Arial"/>
                <w:sz w:val="22"/>
                <w:szCs w:val="22"/>
              </w:rPr>
            </w:pPr>
            <w:r>
              <w:rPr>
                <w:rFonts w:ascii="Arial" w:hAnsi="Arial" w:cs="Arial"/>
                <w:sz w:val="22"/>
                <w:szCs w:val="22"/>
              </w:rPr>
              <w:t>$......................./PER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2DAC3172" w14:textId="77777777" w:rsidR="00DC47F3" w:rsidRDefault="00DC47F3">
            <w:pPr>
              <w:widowControl w:val="0"/>
              <w:snapToGrid w:val="0"/>
              <w:jc w:val="right"/>
              <w:rPr>
                <w:rFonts w:ascii="Arial" w:hAnsi="Arial" w:cs="Arial"/>
                <w:sz w:val="22"/>
                <w:szCs w:val="22"/>
              </w:rPr>
            </w:pPr>
            <w:r>
              <w:rPr>
                <w:rFonts w:ascii="Arial" w:hAnsi="Arial" w:cs="Arial"/>
                <w:sz w:val="22"/>
                <w:szCs w:val="22"/>
              </w:rPr>
              <w:t>%</w:t>
            </w:r>
          </w:p>
        </w:tc>
      </w:tr>
      <w:tr w:rsidR="00DC47F3" w14:paraId="53DB6312"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71CFDB48" w14:textId="77777777" w:rsidR="00DC47F3" w:rsidRDefault="00DC47F3">
            <w:pPr>
              <w:widowControl w:val="0"/>
              <w:snapToGrid w:val="0"/>
              <w:jc w:val="both"/>
              <w:rPr>
                <w:rFonts w:ascii="Arial" w:hAnsi="Arial" w:cs="Arial"/>
                <w:sz w:val="22"/>
                <w:szCs w:val="22"/>
              </w:rPr>
            </w:pPr>
            <w:r>
              <w:rPr>
                <w:rFonts w:ascii="Arial" w:hAnsi="Arial" w:cs="Arial"/>
                <w:sz w:val="22"/>
                <w:szCs w:val="22"/>
              </w:rPr>
              <w:t>E.6</w:t>
            </w:r>
          </w:p>
        </w:tc>
        <w:tc>
          <w:tcPr>
            <w:tcW w:w="3870" w:type="dxa"/>
            <w:tcBorders>
              <w:top w:val="single" w:sz="4" w:space="0" w:color="auto"/>
              <w:left w:val="single" w:sz="4" w:space="0" w:color="auto"/>
              <w:bottom w:val="single" w:sz="4" w:space="0" w:color="auto"/>
              <w:right w:val="single" w:sz="4" w:space="0" w:color="auto"/>
            </w:tcBorders>
            <w:vAlign w:val="center"/>
            <w:hideMark/>
          </w:tcPr>
          <w:p w14:paraId="4E1C58E9" w14:textId="77777777" w:rsidR="00DC47F3" w:rsidRDefault="00DC47F3">
            <w:pPr>
              <w:widowControl w:val="0"/>
              <w:snapToGrid w:val="0"/>
              <w:rPr>
                <w:rFonts w:ascii="Arial" w:hAnsi="Arial" w:cs="Arial"/>
                <w:sz w:val="22"/>
                <w:szCs w:val="22"/>
              </w:rPr>
            </w:pPr>
            <w:r>
              <w:rPr>
                <w:rFonts w:ascii="Arial" w:hAnsi="Arial" w:cs="Arial"/>
                <w:sz w:val="22"/>
                <w:szCs w:val="22"/>
              </w:rPr>
              <w:t>Portable Housing Facilities</w:t>
            </w:r>
          </w:p>
        </w:tc>
        <w:tc>
          <w:tcPr>
            <w:tcW w:w="2880" w:type="dxa"/>
            <w:tcBorders>
              <w:top w:val="single" w:sz="4" w:space="0" w:color="auto"/>
              <w:left w:val="single" w:sz="4" w:space="0" w:color="auto"/>
              <w:bottom w:val="single" w:sz="4" w:space="0" w:color="auto"/>
              <w:right w:val="single" w:sz="4" w:space="0" w:color="auto"/>
            </w:tcBorders>
            <w:vAlign w:val="center"/>
            <w:hideMark/>
          </w:tcPr>
          <w:p w14:paraId="308BB0F2" w14:textId="77777777" w:rsidR="00DC47F3" w:rsidRDefault="00DC47F3">
            <w:pPr>
              <w:widowControl w:val="0"/>
              <w:snapToGrid w:val="0"/>
              <w:rPr>
                <w:rFonts w:ascii="Arial" w:hAnsi="Arial" w:cs="Arial"/>
                <w:sz w:val="22"/>
                <w:szCs w:val="22"/>
              </w:rPr>
            </w:pPr>
            <w:r>
              <w:rPr>
                <w:rFonts w:ascii="Arial" w:hAnsi="Arial" w:cs="Arial"/>
                <w:sz w:val="22"/>
                <w:szCs w:val="22"/>
              </w:rPr>
              <w:t>$......................./PER UNIT</w:t>
            </w:r>
          </w:p>
        </w:tc>
        <w:tc>
          <w:tcPr>
            <w:tcW w:w="1710" w:type="dxa"/>
            <w:tcBorders>
              <w:top w:val="single" w:sz="4" w:space="0" w:color="auto"/>
              <w:left w:val="single" w:sz="4" w:space="0" w:color="auto"/>
              <w:bottom w:val="single" w:sz="4" w:space="0" w:color="auto"/>
              <w:right w:val="single" w:sz="4" w:space="0" w:color="auto"/>
            </w:tcBorders>
            <w:vAlign w:val="center"/>
            <w:hideMark/>
          </w:tcPr>
          <w:p w14:paraId="7A1006A2" w14:textId="77777777" w:rsidR="00DC47F3" w:rsidRDefault="00DC47F3">
            <w:pPr>
              <w:widowControl w:val="0"/>
              <w:snapToGrid w:val="0"/>
              <w:jc w:val="right"/>
              <w:rPr>
                <w:rFonts w:ascii="Arial" w:hAnsi="Arial" w:cs="Arial"/>
                <w:sz w:val="22"/>
                <w:szCs w:val="22"/>
              </w:rPr>
            </w:pPr>
            <w:r>
              <w:rPr>
                <w:rFonts w:ascii="Arial" w:hAnsi="Arial" w:cs="Arial"/>
                <w:sz w:val="22"/>
                <w:szCs w:val="22"/>
              </w:rPr>
              <w:t>%</w:t>
            </w:r>
          </w:p>
        </w:tc>
      </w:tr>
    </w:tbl>
    <w:p w14:paraId="22748ADF" w14:textId="77777777" w:rsidR="00DC47F3" w:rsidRDefault="00DC47F3" w:rsidP="00DC47F3">
      <w:pPr>
        <w:tabs>
          <w:tab w:val="left" w:pos="720"/>
          <w:tab w:val="left" w:pos="1993"/>
        </w:tabs>
        <w:ind w:left="720" w:hanging="720"/>
        <w:rPr>
          <w:rFonts w:ascii="Arial" w:hAnsi="Arial" w:cs="Arial"/>
          <w:b/>
          <w:szCs w:val="20"/>
        </w:rPr>
      </w:pPr>
    </w:p>
    <w:p w14:paraId="6C0064FA" w14:textId="77777777" w:rsidR="00DC47F3" w:rsidRDefault="00DC47F3" w:rsidP="00DC47F3">
      <w:pPr>
        <w:tabs>
          <w:tab w:val="left" w:pos="720"/>
          <w:tab w:val="left" w:pos="1993"/>
        </w:tabs>
        <w:ind w:left="720" w:hanging="720"/>
        <w:rPr>
          <w:rFonts w:ascii="Arial" w:hAnsi="Arial" w:cs="Arial"/>
        </w:rPr>
      </w:pPr>
      <w:r>
        <w:rPr>
          <w:rFonts w:ascii="Arial" w:hAnsi="Arial" w:cs="Arial"/>
          <w:b/>
        </w:rPr>
        <w:t>F.</w:t>
      </w:r>
      <w:r>
        <w:rPr>
          <w:rFonts w:ascii="Arial" w:hAnsi="Arial" w:cs="Arial"/>
          <w:b/>
        </w:rPr>
        <w:tab/>
        <w:t>REEFER &amp; REFRI</w:t>
      </w:r>
      <w:smartTag w:uri="urn:schemas-microsoft-com:office:smarttags" w:element="PersonName">
        <w:r>
          <w:rPr>
            <w:rFonts w:ascii="Arial" w:hAnsi="Arial" w:cs="Arial"/>
            <w:b/>
          </w:rPr>
          <w:t>G</w:t>
        </w:r>
      </w:smartTag>
      <w:r>
        <w:rPr>
          <w:rFonts w:ascii="Arial" w:hAnsi="Arial" w:cs="Arial"/>
          <w:b/>
        </w:rPr>
        <w:t xml:space="preserve">ERATION CONTAINERS W/INITIAL ICE DELIVERY - </w:t>
      </w:r>
      <w:r>
        <w:rPr>
          <w:rFonts w:ascii="Arial" w:hAnsi="Arial" w:cs="Arial"/>
        </w:rPr>
        <w:t>Contractor shall be compensated at a fixed percentage over their cost.  Equipment shall be leased by Contractor for the minimal allowed term, preferably monthly.  Cost for fueling, repairs and maintenance shall be compensated based on Schedule A, if required.</w:t>
      </w:r>
    </w:p>
    <w:p w14:paraId="662EAE19" w14:textId="77777777" w:rsidR="00DC47F3" w:rsidRDefault="00DC47F3" w:rsidP="00DC47F3">
      <w:pPr>
        <w:tabs>
          <w:tab w:val="left" w:pos="720"/>
          <w:tab w:val="left" w:pos="1993"/>
        </w:tabs>
        <w:ind w:left="720" w:hanging="720"/>
        <w:rPr>
          <w:rFonts w:ascii="Arial" w:hAnsi="Arial" w:cs="Arial"/>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879"/>
        <w:gridCol w:w="2609"/>
        <w:gridCol w:w="2609"/>
      </w:tblGrid>
      <w:tr w:rsidR="00DC47F3" w14:paraId="344D26FD"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27D9E8D9"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6DC698A8"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610" w:type="dxa"/>
            <w:tcBorders>
              <w:top w:val="double" w:sz="4" w:space="0" w:color="auto"/>
              <w:left w:val="double" w:sz="4" w:space="0" w:color="auto"/>
              <w:bottom w:val="double" w:sz="4" w:space="0" w:color="auto"/>
              <w:right w:val="double" w:sz="4" w:space="0" w:color="auto"/>
            </w:tcBorders>
            <w:hideMark/>
          </w:tcPr>
          <w:p w14:paraId="76DB5E56" w14:textId="77777777" w:rsidR="00DC47F3" w:rsidRDefault="00DC47F3">
            <w:pPr>
              <w:widowControl w:val="0"/>
              <w:snapToGrid w:val="0"/>
              <w:rPr>
                <w:rFonts w:ascii="Arial" w:hAnsi="Arial" w:cs="Arial"/>
                <w:b/>
                <w:sz w:val="22"/>
              </w:rPr>
            </w:pPr>
            <w:r>
              <w:rPr>
                <w:rFonts w:ascii="Arial" w:hAnsi="Arial" w:cs="Arial"/>
                <w:b/>
                <w:sz w:val="22"/>
              </w:rPr>
              <w:t>ROUND TRIP TRANSPORTATION COST PER UNIT</w:t>
            </w:r>
          </w:p>
        </w:tc>
        <w:tc>
          <w:tcPr>
            <w:tcW w:w="2610" w:type="dxa"/>
            <w:tcBorders>
              <w:top w:val="double" w:sz="4" w:space="0" w:color="auto"/>
              <w:left w:val="double" w:sz="4" w:space="0" w:color="auto"/>
              <w:bottom w:val="double" w:sz="4" w:space="0" w:color="auto"/>
              <w:right w:val="double" w:sz="4" w:space="0" w:color="auto"/>
            </w:tcBorders>
            <w:vAlign w:val="center"/>
            <w:hideMark/>
          </w:tcPr>
          <w:p w14:paraId="58BF0C71"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5205DD76"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0EDD8CE2" w14:textId="77777777" w:rsidR="00DC47F3" w:rsidRDefault="00DC47F3">
            <w:pPr>
              <w:widowControl w:val="0"/>
              <w:snapToGrid w:val="0"/>
              <w:jc w:val="both"/>
              <w:rPr>
                <w:rFonts w:ascii="Arial" w:hAnsi="Arial" w:cs="Arial"/>
                <w:sz w:val="22"/>
                <w:szCs w:val="22"/>
              </w:rPr>
            </w:pPr>
            <w:r>
              <w:rPr>
                <w:rFonts w:ascii="Arial" w:hAnsi="Arial" w:cs="Arial"/>
                <w:sz w:val="22"/>
                <w:szCs w:val="22"/>
              </w:rPr>
              <w:t>F.1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64726CD3"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2610" w:type="dxa"/>
            <w:tcBorders>
              <w:top w:val="double" w:sz="4" w:space="0" w:color="auto"/>
              <w:left w:val="single" w:sz="4" w:space="0" w:color="auto"/>
              <w:bottom w:val="single" w:sz="4" w:space="0" w:color="auto"/>
              <w:right w:val="single" w:sz="4" w:space="0" w:color="auto"/>
            </w:tcBorders>
            <w:vAlign w:val="center"/>
            <w:hideMark/>
          </w:tcPr>
          <w:p w14:paraId="14C5D9BC"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2610" w:type="dxa"/>
            <w:tcBorders>
              <w:top w:val="double" w:sz="4" w:space="0" w:color="auto"/>
              <w:left w:val="single" w:sz="4" w:space="0" w:color="auto"/>
              <w:bottom w:val="single" w:sz="4" w:space="0" w:color="auto"/>
              <w:right w:val="single" w:sz="4" w:space="0" w:color="auto"/>
            </w:tcBorders>
            <w:vAlign w:val="center"/>
            <w:hideMark/>
          </w:tcPr>
          <w:p w14:paraId="053EB72D"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37499487"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460DE6D6" w14:textId="77777777" w:rsidR="00DC47F3" w:rsidRDefault="00DC47F3">
            <w:pPr>
              <w:widowControl w:val="0"/>
              <w:snapToGrid w:val="0"/>
              <w:jc w:val="both"/>
              <w:rPr>
                <w:rFonts w:ascii="Arial" w:hAnsi="Arial" w:cs="Arial"/>
                <w:sz w:val="22"/>
                <w:szCs w:val="22"/>
              </w:rPr>
            </w:pPr>
            <w:r>
              <w:rPr>
                <w:rFonts w:ascii="Arial" w:hAnsi="Arial" w:cs="Arial"/>
                <w:sz w:val="22"/>
                <w:szCs w:val="22"/>
              </w:rPr>
              <w:t>F.2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1E5D79F5" w14:textId="77777777" w:rsidR="00DC47F3" w:rsidRDefault="00DC47F3">
            <w:pPr>
              <w:widowControl w:val="0"/>
              <w:snapToGrid w:val="0"/>
              <w:rPr>
                <w:rFonts w:ascii="Arial" w:hAnsi="Arial" w:cs="Arial"/>
                <w:sz w:val="22"/>
                <w:szCs w:val="22"/>
              </w:rPr>
            </w:pPr>
            <w:r>
              <w:rPr>
                <w:rFonts w:ascii="Arial" w:hAnsi="Arial" w:cs="Arial"/>
                <w:sz w:val="22"/>
                <w:szCs w:val="22"/>
              </w:rPr>
              <w:t>Initial Ice Delivery and possible future deliveries</w:t>
            </w:r>
          </w:p>
        </w:tc>
        <w:tc>
          <w:tcPr>
            <w:tcW w:w="2610" w:type="dxa"/>
            <w:tcBorders>
              <w:top w:val="single" w:sz="4" w:space="0" w:color="auto"/>
              <w:left w:val="single" w:sz="4" w:space="0" w:color="auto"/>
              <w:bottom w:val="single" w:sz="4" w:space="0" w:color="auto"/>
              <w:right w:val="single" w:sz="4" w:space="0" w:color="auto"/>
            </w:tcBorders>
            <w:vAlign w:val="center"/>
            <w:hideMark/>
          </w:tcPr>
          <w:p w14:paraId="031C7A28"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2610" w:type="dxa"/>
            <w:tcBorders>
              <w:top w:val="single" w:sz="4" w:space="0" w:color="auto"/>
              <w:left w:val="single" w:sz="4" w:space="0" w:color="auto"/>
              <w:bottom w:val="single" w:sz="4" w:space="0" w:color="auto"/>
              <w:right w:val="single" w:sz="4" w:space="0" w:color="auto"/>
            </w:tcBorders>
            <w:vAlign w:val="center"/>
            <w:hideMark/>
          </w:tcPr>
          <w:p w14:paraId="76871550"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1CD3D031" w14:textId="77777777" w:rsidR="00DC47F3" w:rsidRDefault="00DC47F3" w:rsidP="00DC47F3">
      <w:pPr>
        <w:tabs>
          <w:tab w:val="left" w:pos="720"/>
          <w:tab w:val="left" w:pos="1993"/>
        </w:tabs>
        <w:ind w:left="720" w:hanging="720"/>
        <w:rPr>
          <w:rFonts w:ascii="Arial" w:hAnsi="Arial" w:cs="Arial"/>
          <w:szCs w:val="20"/>
        </w:rPr>
      </w:pPr>
    </w:p>
    <w:p w14:paraId="04E6B6C7" w14:textId="77777777" w:rsidR="00DC47F3" w:rsidRDefault="00DC47F3" w:rsidP="00DC47F3">
      <w:pPr>
        <w:tabs>
          <w:tab w:val="left" w:pos="720"/>
          <w:tab w:val="left" w:pos="1993"/>
        </w:tabs>
        <w:ind w:left="720" w:hanging="720"/>
        <w:rPr>
          <w:rFonts w:ascii="Arial" w:hAnsi="Arial" w:cs="Arial"/>
        </w:rPr>
      </w:pPr>
      <w:smartTag w:uri="urn:schemas-microsoft-com:office:smarttags" w:element="PersonName">
        <w:r>
          <w:rPr>
            <w:rFonts w:ascii="Arial" w:hAnsi="Arial" w:cs="Arial"/>
            <w:b/>
          </w:rPr>
          <w:t>G</w:t>
        </w:r>
      </w:smartTag>
      <w:r>
        <w:rPr>
          <w:rFonts w:ascii="Arial" w:hAnsi="Arial" w:cs="Arial"/>
          <w:b/>
        </w:rPr>
        <w:t>.</w:t>
      </w:r>
      <w:r>
        <w:rPr>
          <w:rFonts w:ascii="Arial" w:hAnsi="Arial" w:cs="Arial"/>
          <w:b/>
        </w:rPr>
        <w:tab/>
        <w:t>POTABLE WATER TRUCK AND DRINKIN</w:t>
      </w:r>
      <w:smartTag w:uri="urn:schemas-microsoft-com:office:smarttags" w:element="PersonName">
        <w:r>
          <w:rPr>
            <w:rFonts w:ascii="Arial" w:hAnsi="Arial" w:cs="Arial"/>
            <w:b/>
          </w:rPr>
          <w:t>G</w:t>
        </w:r>
      </w:smartTag>
      <w:r>
        <w:rPr>
          <w:rFonts w:ascii="Arial" w:hAnsi="Arial" w:cs="Arial"/>
          <w:b/>
        </w:rPr>
        <w:t xml:space="preserve"> WATER - </w:t>
      </w:r>
      <w:r>
        <w:rPr>
          <w:rFonts w:ascii="Arial" w:hAnsi="Arial" w:cs="Arial"/>
        </w:rPr>
        <w:t>Contractor shall be compensated at a fixed percentage over their cost.  Labor for fueling, refilling trucks and maintenance/repairs shall be compensated based on Schedule A.  Equipment shall be leased by Contractor for the minimal allowed term, preferably weekly.</w:t>
      </w:r>
    </w:p>
    <w:p w14:paraId="21FEB501" w14:textId="77777777" w:rsidR="00DC47F3" w:rsidRDefault="00DC47F3" w:rsidP="00DC47F3">
      <w:pPr>
        <w:tabs>
          <w:tab w:val="left" w:pos="720"/>
          <w:tab w:val="left" w:pos="1993"/>
        </w:tabs>
        <w:ind w:left="720" w:hanging="720"/>
        <w:rPr>
          <w:rFonts w:ascii="Arial" w:hAnsi="Arial" w:cs="Arial"/>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879"/>
        <w:gridCol w:w="2879"/>
        <w:gridCol w:w="2879"/>
      </w:tblGrid>
      <w:tr w:rsidR="00DC47F3" w14:paraId="37245ADE"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4372B07E"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21E9B667"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880" w:type="dxa"/>
            <w:tcBorders>
              <w:top w:val="double" w:sz="4" w:space="0" w:color="auto"/>
              <w:left w:val="double" w:sz="4" w:space="0" w:color="auto"/>
              <w:bottom w:val="double" w:sz="4" w:space="0" w:color="auto"/>
              <w:right w:val="double" w:sz="4" w:space="0" w:color="auto"/>
            </w:tcBorders>
            <w:hideMark/>
          </w:tcPr>
          <w:p w14:paraId="1E076516" w14:textId="77777777" w:rsidR="00DC47F3" w:rsidRDefault="00DC47F3">
            <w:pPr>
              <w:widowControl w:val="0"/>
              <w:snapToGrid w:val="0"/>
              <w:rPr>
                <w:rFonts w:ascii="Arial" w:hAnsi="Arial" w:cs="Arial"/>
                <w:b/>
                <w:sz w:val="22"/>
              </w:rPr>
            </w:pPr>
            <w:r>
              <w:rPr>
                <w:rFonts w:ascii="Arial" w:hAnsi="Arial" w:cs="Arial"/>
                <w:b/>
                <w:sz w:val="22"/>
              </w:rPr>
              <w:t>ROUND TRIP TRANSPORTATION COST PER UNIT</w:t>
            </w:r>
          </w:p>
        </w:tc>
        <w:tc>
          <w:tcPr>
            <w:tcW w:w="2880" w:type="dxa"/>
            <w:tcBorders>
              <w:top w:val="double" w:sz="4" w:space="0" w:color="auto"/>
              <w:left w:val="double" w:sz="4" w:space="0" w:color="auto"/>
              <w:bottom w:val="double" w:sz="4" w:space="0" w:color="auto"/>
              <w:right w:val="double" w:sz="4" w:space="0" w:color="auto"/>
            </w:tcBorders>
            <w:vAlign w:val="center"/>
            <w:hideMark/>
          </w:tcPr>
          <w:p w14:paraId="1CBDC467"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4BA26D0D"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08BEBA03" w14:textId="77777777" w:rsidR="00DC47F3" w:rsidRDefault="00DC47F3">
            <w:pPr>
              <w:widowControl w:val="0"/>
              <w:snapToGrid w:val="0"/>
              <w:jc w:val="both"/>
              <w:rPr>
                <w:rFonts w:ascii="Arial" w:hAnsi="Arial" w:cs="Arial"/>
                <w:sz w:val="22"/>
                <w:szCs w:val="22"/>
              </w:rPr>
            </w:pPr>
            <w:smartTag w:uri="urn:schemas-microsoft-com:office:smarttags" w:element="PersonName">
              <w:r>
                <w:rPr>
                  <w:rFonts w:ascii="Arial" w:hAnsi="Arial" w:cs="Arial"/>
                  <w:sz w:val="22"/>
                  <w:szCs w:val="22"/>
                </w:rPr>
                <w:t>G</w:t>
              </w:r>
            </w:smartTag>
            <w:r>
              <w:rPr>
                <w:rFonts w:ascii="Arial" w:hAnsi="Arial" w:cs="Arial"/>
                <w:sz w:val="22"/>
                <w:szCs w:val="22"/>
              </w:rPr>
              <w:t>.1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17F2C3E2"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2880" w:type="dxa"/>
            <w:tcBorders>
              <w:top w:val="double" w:sz="4" w:space="0" w:color="auto"/>
              <w:left w:val="single" w:sz="4" w:space="0" w:color="auto"/>
              <w:bottom w:val="single" w:sz="4" w:space="0" w:color="auto"/>
              <w:right w:val="single" w:sz="4" w:space="0" w:color="auto"/>
            </w:tcBorders>
            <w:vAlign w:val="center"/>
            <w:hideMark/>
          </w:tcPr>
          <w:p w14:paraId="575170D1"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2880" w:type="dxa"/>
            <w:tcBorders>
              <w:top w:val="double" w:sz="4" w:space="0" w:color="auto"/>
              <w:left w:val="single" w:sz="4" w:space="0" w:color="auto"/>
              <w:bottom w:val="single" w:sz="4" w:space="0" w:color="auto"/>
              <w:right w:val="single" w:sz="4" w:space="0" w:color="auto"/>
            </w:tcBorders>
            <w:vAlign w:val="center"/>
            <w:hideMark/>
          </w:tcPr>
          <w:p w14:paraId="6A61F936"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619FBB16"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313E5CCC" w14:textId="77777777" w:rsidR="00DC47F3" w:rsidRDefault="00DC47F3">
            <w:pPr>
              <w:widowControl w:val="0"/>
              <w:snapToGrid w:val="0"/>
              <w:jc w:val="both"/>
              <w:rPr>
                <w:rFonts w:ascii="Arial" w:hAnsi="Arial" w:cs="Arial"/>
                <w:sz w:val="22"/>
                <w:szCs w:val="22"/>
              </w:rPr>
            </w:pPr>
            <w:smartTag w:uri="urn:schemas-microsoft-com:office:smarttags" w:element="PersonName">
              <w:r>
                <w:rPr>
                  <w:rFonts w:ascii="Arial" w:hAnsi="Arial" w:cs="Arial"/>
                  <w:sz w:val="22"/>
                  <w:szCs w:val="22"/>
                </w:rPr>
                <w:t>G</w:t>
              </w:r>
            </w:smartTag>
            <w:r>
              <w:rPr>
                <w:rFonts w:ascii="Arial" w:hAnsi="Arial" w:cs="Arial"/>
                <w:sz w:val="22"/>
                <w:szCs w:val="22"/>
              </w:rPr>
              <w:t>.2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407AC61E" w14:textId="77777777" w:rsidR="00DC47F3" w:rsidRDefault="00DC47F3">
            <w:pPr>
              <w:widowControl w:val="0"/>
              <w:snapToGrid w:val="0"/>
              <w:rPr>
                <w:rFonts w:ascii="Arial" w:hAnsi="Arial" w:cs="Arial"/>
                <w:sz w:val="22"/>
                <w:szCs w:val="22"/>
              </w:rPr>
            </w:pPr>
            <w:r>
              <w:rPr>
                <w:rFonts w:ascii="Arial" w:hAnsi="Arial" w:cs="Arial"/>
                <w:sz w:val="22"/>
                <w:szCs w:val="22"/>
              </w:rPr>
              <w:t>Initial Bottled Water Delivery and possible future deliveries</w:t>
            </w:r>
          </w:p>
        </w:tc>
        <w:tc>
          <w:tcPr>
            <w:tcW w:w="2880" w:type="dxa"/>
            <w:tcBorders>
              <w:top w:val="single" w:sz="4" w:space="0" w:color="auto"/>
              <w:left w:val="single" w:sz="4" w:space="0" w:color="auto"/>
              <w:bottom w:val="single" w:sz="4" w:space="0" w:color="auto"/>
              <w:right w:val="single" w:sz="4" w:space="0" w:color="auto"/>
            </w:tcBorders>
            <w:shd w:val="clear" w:color="auto" w:fill="0C0C0C"/>
            <w:vAlign w:val="center"/>
          </w:tcPr>
          <w:p w14:paraId="410F35BB" w14:textId="77777777" w:rsidR="00DC47F3" w:rsidRDefault="00DC47F3">
            <w:pPr>
              <w:widowControl w:val="0"/>
              <w:snapToGrid w:val="0"/>
              <w:rPr>
                <w:rFonts w:ascii="Arial" w:hAnsi="Arial" w:cs="Arial"/>
                <w:sz w:val="22"/>
                <w:szCs w:val="22"/>
              </w:rPr>
            </w:pPr>
          </w:p>
        </w:tc>
        <w:tc>
          <w:tcPr>
            <w:tcW w:w="2880" w:type="dxa"/>
            <w:tcBorders>
              <w:top w:val="single" w:sz="4" w:space="0" w:color="auto"/>
              <w:left w:val="single" w:sz="4" w:space="0" w:color="auto"/>
              <w:bottom w:val="single" w:sz="4" w:space="0" w:color="auto"/>
              <w:right w:val="single" w:sz="4" w:space="0" w:color="auto"/>
            </w:tcBorders>
            <w:vAlign w:val="center"/>
            <w:hideMark/>
          </w:tcPr>
          <w:p w14:paraId="7F8D0FAF"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47D9276A" w14:textId="77777777" w:rsidR="00DC47F3" w:rsidRDefault="00DC47F3" w:rsidP="00DC47F3">
      <w:pPr>
        <w:tabs>
          <w:tab w:val="left" w:pos="720"/>
          <w:tab w:val="left" w:pos="1993"/>
        </w:tabs>
        <w:rPr>
          <w:rFonts w:ascii="Arial" w:hAnsi="Arial" w:cs="Arial"/>
          <w:b/>
          <w:szCs w:val="20"/>
        </w:rPr>
      </w:pPr>
    </w:p>
    <w:p w14:paraId="70C9E0FA" w14:textId="77777777" w:rsidR="00DC47F3" w:rsidRDefault="00DC47F3" w:rsidP="00DC47F3">
      <w:pPr>
        <w:tabs>
          <w:tab w:val="left" w:pos="720"/>
          <w:tab w:val="left" w:pos="1993"/>
        </w:tabs>
        <w:rPr>
          <w:rFonts w:ascii="Arial" w:hAnsi="Arial" w:cs="Arial"/>
          <w:b/>
        </w:rPr>
      </w:pPr>
      <w:r>
        <w:rPr>
          <w:rFonts w:ascii="Arial" w:hAnsi="Arial" w:cs="Arial"/>
          <w:b/>
        </w:rPr>
        <w:t>H.</w:t>
      </w:r>
      <w:r>
        <w:rPr>
          <w:rFonts w:ascii="Arial" w:hAnsi="Arial" w:cs="Arial"/>
          <w:b/>
        </w:rPr>
        <w:tab/>
        <w:t xml:space="preserve">MOBILE FLEET REPAIR FACILITIES - </w:t>
      </w:r>
      <w:r>
        <w:rPr>
          <w:rFonts w:ascii="Arial" w:hAnsi="Arial" w:cs="Arial"/>
        </w:rPr>
        <w:t>Contractor shall be compensated at a fixed percentage over their cost.  Equipment shall be leased by Contractor for the minimal allowed term, preferably weekly.</w:t>
      </w:r>
    </w:p>
    <w:p w14:paraId="0BC8BE00" w14:textId="77777777" w:rsidR="00DC47F3" w:rsidRDefault="00DC47F3" w:rsidP="00DC47F3">
      <w:pPr>
        <w:tabs>
          <w:tab w:val="left" w:pos="720"/>
          <w:tab w:val="left" w:pos="1993"/>
        </w:tabs>
        <w:rPr>
          <w:rFonts w:ascii="Arial" w:hAnsi="Arial" w:cs="Arial"/>
          <w:b/>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879"/>
        <w:gridCol w:w="2699"/>
        <w:gridCol w:w="2699"/>
      </w:tblGrid>
      <w:tr w:rsidR="00DC47F3" w14:paraId="017CFA2E"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2F2DBE1F"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08E386FA"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00" w:type="dxa"/>
            <w:tcBorders>
              <w:top w:val="double" w:sz="4" w:space="0" w:color="auto"/>
              <w:left w:val="double" w:sz="4" w:space="0" w:color="auto"/>
              <w:bottom w:val="double" w:sz="4" w:space="0" w:color="auto"/>
              <w:right w:val="double" w:sz="4" w:space="0" w:color="auto"/>
            </w:tcBorders>
            <w:hideMark/>
          </w:tcPr>
          <w:p w14:paraId="1BBDE4E3" w14:textId="77777777" w:rsidR="00DC47F3" w:rsidRDefault="00DC47F3">
            <w:pPr>
              <w:widowControl w:val="0"/>
              <w:snapToGrid w:val="0"/>
              <w:rPr>
                <w:rFonts w:ascii="Arial" w:hAnsi="Arial" w:cs="Arial"/>
                <w:b/>
                <w:sz w:val="22"/>
              </w:rPr>
            </w:pPr>
            <w:r>
              <w:rPr>
                <w:rFonts w:ascii="Arial" w:hAnsi="Arial" w:cs="Arial"/>
                <w:b/>
                <w:sz w:val="22"/>
              </w:rPr>
              <w:t>ROUND TRIP TRANSPORTATION COST PER UNIT</w:t>
            </w:r>
          </w:p>
        </w:tc>
        <w:tc>
          <w:tcPr>
            <w:tcW w:w="2700" w:type="dxa"/>
            <w:tcBorders>
              <w:top w:val="double" w:sz="4" w:space="0" w:color="auto"/>
              <w:left w:val="double" w:sz="4" w:space="0" w:color="auto"/>
              <w:bottom w:val="double" w:sz="4" w:space="0" w:color="auto"/>
              <w:right w:val="double" w:sz="4" w:space="0" w:color="auto"/>
            </w:tcBorders>
            <w:vAlign w:val="center"/>
            <w:hideMark/>
          </w:tcPr>
          <w:p w14:paraId="5F02978E"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69C2E900"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32967727" w14:textId="77777777" w:rsidR="00DC47F3" w:rsidRDefault="00DC47F3">
            <w:pPr>
              <w:widowControl w:val="0"/>
              <w:snapToGrid w:val="0"/>
              <w:jc w:val="both"/>
              <w:rPr>
                <w:rFonts w:ascii="Arial" w:hAnsi="Arial" w:cs="Arial"/>
                <w:sz w:val="22"/>
                <w:szCs w:val="22"/>
              </w:rPr>
            </w:pPr>
            <w:r>
              <w:rPr>
                <w:rFonts w:ascii="Arial" w:hAnsi="Arial" w:cs="Arial"/>
                <w:sz w:val="22"/>
                <w:szCs w:val="22"/>
              </w:rPr>
              <w:t>H.1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5165CEBD"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2700" w:type="dxa"/>
            <w:tcBorders>
              <w:top w:val="double" w:sz="4" w:space="0" w:color="auto"/>
              <w:left w:val="single" w:sz="4" w:space="0" w:color="auto"/>
              <w:bottom w:val="single" w:sz="4" w:space="0" w:color="auto"/>
              <w:right w:val="single" w:sz="4" w:space="0" w:color="auto"/>
            </w:tcBorders>
            <w:vAlign w:val="center"/>
            <w:hideMark/>
          </w:tcPr>
          <w:p w14:paraId="49B8F726"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2700" w:type="dxa"/>
            <w:tcBorders>
              <w:top w:val="double" w:sz="4" w:space="0" w:color="auto"/>
              <w:left w:val="single" w:sz="4" w:space="0" w:color="auto"/>
              <w:bottom w:val="single" w:sz="4" w:space="0" w:color="auto"/>
              <w:right w:val="single" w:sz="4" w:space="0" w:color="auto"/>
            </w:tcBorders>
            <w:vAlign w:val="center"/>
            <w:hideMark/>
          </w:tcPr>
          <w:p w14:paraId="57EE3DBA"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42D815DF"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75719C6F" w14:textId="77777777" w:rsidR="00DC47F3" w:rsidRDefault="00DC47F3">
            <w:pPr>
              <w:widowControl w:val="0"/>
              <w:snapToGrid w:val="0"/>
              <w:jc w:val="both"/>
              <w:rPr>
                <w:rFonts w:ascii="Arial" w:hAnsi="Arial" w:cs="Arial"/>
                <w:sz w:val="22"/>
                <w:szCs w:val="22"/>
              </w:rPr>
            </w:pPr>
            <w:r>
              <w:rPr>
                <w:rFonts w:ascii="Arial" w:hAnsi="Arial" w:cs="Arial"/>
                <w:sz w:val="22"/>
                <w:szCs w:val="22"/>
              </w:rPr>
              <w:t>H.2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28B3CB2" w14:textId="77777777" w:rsidR="00DC47F3" w:rsidRDefault="00DC47F3">
            <w:pPr>
              <w:widowControl w:val="0"/>
              <w:snapToGrid w:val="0"/>
              <w:rPr>
                <w:rFonts w:ascii="Arial" w:hAnsi="Arial" w:cs="Arial"/>
                <w:sz w:val="22"/>
                <w:szCs w:val="22"/>
              </w:rPr>
            </w:pPr>
            <w:r>
              <w:rPr>
                <w:rFonts w:ascii="Arial" w:hAnsi="Arial" w:cs="Arial"/>
                <w:sz w:val="22"/>
                <w:szCs w:val="22"/>
              </w:rPr>
              <w:t>Staffing Labor</w:t>
            </w:r>
          </w:p>
        </w:tc>
        <w:tc>
          <w:tcPr>
            <w:tcW w:w="2700" w:type="dxa"/>
            <w:tcBorders>
              <w:top w:val="single" w:sz="4" w:space="0" w:color="auto"/>
              <w:left w:val="single" w:sz="4" w:space="0" w:color="auto"/>
              <w:bottom w:val="single" w:sz="4" w:space="0" w:color="auto"/>
              <w:right w:val="single" w:sz="4" w:space="0" w:color="auto"/>
            </w:tcBorders>
            <w:shd w:val="clear" w:color="auto" w:fill="0C0C0C"/>
            <w:vAlign w:val="center"/>
          </w:tcPr>
          <w:p w14:paraId="52A44192" w14:textId="77777777" w:rsidR="00DC47F3" w:rsidRDefault="00DC47F3">
            <w:pPr>
              <w:widowControl w:val="0"/>
              <w:snapToGrid w:val="0"/>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02744DC4"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710E46C3"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76CBD24B" w14:textId="77777777" w:rsidR="00DC47F3" w:rsidRDefault="00DC47F3">
            <w:pPr>
              <w:widowControl w:val="0"/>
              <w:snapToGrid w:val="0"/>
              <w:jc w:val="both"/>
              <w:rPr>
                <w:rFonts w:ascii="Arial" w:hAnsi="Arial" w:cs="Arial"/>
                <w:sz w:val="22"/>
                <w:szCs w:val="22"/>
              </w:rPr>
            </w:pPr>
            <w:r>
              <w:rPr>
                <w:rFonts w:ascii="Arial" w:hAnsi="Arial" w:cs="Arial"/>
                <w:sz w:val="22"/>
                <w:szCs w:val="22"/>
              </w:rPr>
              <w:t>H.3</w:t>
            </w:r>
          </w:p>
        </w:tc>
        <w:tc>
          <w:tcPr>
            <w:tcW w:w="2880" w:type="dxa"/>
            <w:tcBorders>
              <w:top w:val="single" w:sz="4" w:space="0" w:color="auto"/>
              <w:left w:val="single" w:sz="4" w:space="0" w:color="auto"/>
              <w:bottom w:val="single" w:sz="4" w:space="0" w:color="auto"/>
              <w:right w:val="single" w:sz="4" w:space="0" w:color="auto"/>
            </w:tcBorders>
            <w:vAlign w:val="center"/>
            <w:hideMark/>
          </w:tcPr>
          <w:p w14:paraId="044F86A1" w14:textId="77777777" w:rsidR="00DC47F3" w:rsidRDefault="00DC47F3">
            <w:pPr>
              <w:widowControl w:val="0"/>
              <w:snapToGrid w:val="0"/>
              <w:rPr>
                <w:rFonts w:ascii="Arial" w:hAnsi="Arial" w:cs="Arial"/>
                <w:sz w:val="22"/>
                <w:szCs w:val="22"/>
              </w:rPr>
            </w:pPr>
            <w:r>
              <w:rPr>
                <w:rFonts w:ascii="Arial" w:hAnsi="Arial" w:cs="Arial"/>
                <w:sz w:val="22"/>
                <w:szCs w:val="22"/>
              </w:rPr>
              <w:t>Materials (i.e. supplies, oil, repair materials)</w:t>
            </w:r>
          </w:p>
        </w:tc>
        <w:tc>
          <w:tcPr>
            <w:tcW w:w="2700" w:type="dxa"/>
            <w:tcBorders>
              <w:top w:val="single" w:sz="4" w:space="0" w:color="auto"/>
              <w:left w:val="single" w:sz="4" w:space="0" w:color="auto"/>
              <w:bottom w:val="single" w:sz="4" w:space="0" w:color="auto"/>
              <w:right w:val="single" w:sz="4" w:space="0" w:color="auto"/>
            </w:tcBorders>
            <w:shd w:val="clear" w:color="auto" w:fill="0C0C0C"/>
          </w:tcPr>
          <w:p w14:paraId="79EC79DE" w14:textId="77777777" w:rsidR="00DC47F3" w:rsidRDefault="00DC47F3">
            <w:pPr>
              <w:widowControl w:val="0"/>
              <w:snapToGrid w:val="0"/>
              <w:rPr>
                <w:rFonts w:ascii="Arial" w:hAnsi="Arial" w:cs="Arial"/>
                <w:sz w:val="22"/>
                <w:szCs w:val="22"/>
              </w:rPr>
            </w:pPr>
          </w:p>
        </w:tc>
        <w:tc>
          <w:tcPr>
            <w:tcW w:w="2700" w:type="dxa"/>
            <w:tcBorders>
              <w:top w:val="single" w:sz="4" w:space="0" w:color="auto"/>
              <w:left w:val="single" w:sz="4" w:space="0" w:color="auto"/>
              <w:bottom w:val="single" w:sz="4" w:space="0" w:color="auto"/>
              <w:right w:val="single" w:sz="4" w:space="0" w:color="auto"/>
            </w:tcBorders>
            <w:vAlign w:val="center"/>
            <w:hideMark/>
          </w:tcPr>
          <w:p w14:paraId="000C4060"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4BBDA745" w14:textId="77777777" w:rsidR="00DC47F3" w:rsidRDefault="00DC47F3" w:rsidP="00DC47F3">
      <w:pPr>
        <w:tabs>
          <w:tab w:val="left" w:pos="720"/>
          <w:tab w:val="left" w:pos="1993"/>
        </w:tabs>
        <w:rPr>
          <w:rFonts w:ascii="Arial" w:hAnsi="Arial" w:cs="Arial"/>
          <w:b/>
          <w:szCs w:val="20"/>
        </w:rPr>
      </w:pPr>
    </w:p>
    <w:p w14:paraId="45C6D011" w14:textId="77777777" w:rsidR="00DC47F3" w:rsidRDefault="00DC47F3" w:rsidP="00DC47F3">
      <w:pPr>
        <w:tabs>
          <w:tab w:val="left" w:pos="720"/>
          <w:tab w:val="left" w:pos="1993"/>
        </w:tabs>
        <w:ind w:left="720" w:hanging="720"/>
        <w:rPr>
          <w:rFonts w:ascii="Arial" w:hAnsi="Arial" w:cs="Arial"/>
          <w:b/>
        </w:rPr>
      </w:pPr>
      <w:r>
        <w:rPr>
          <w:rFonts w:ascii="Arial" w:hAnsi="Arial" w:cs="Arial"/>
          <w:b/>
        </w:rPr>
        <w:t>I.</w:t>
      </w:r>
      <w:r>
        <w:rPr>
          <w:rFonts w:ascii="Arial" w:hAnsi="Arial" w:cs="Arial"/>
          <w:b/>
        </w:rPr>
        <w:tab/>
        <w:t>TEMPORARY SI</w:t>
      </w:r>
      <w:smartTag w:uri="urn:schemas-microsoft-com:office:smarttags" w:element="PersonName">
        <w:r>
          <w:rPr>
            <w:rFonts w:ascii="Arial" w:hAnsi="Arial" w:cs="Arial"/>
            <w:b/>
          </w:rPr>
          <w:t>G</w:t>
        </w:r>
      </w:smartTag>
      <w:r>
        <w:rPr>
          <w:rFonts w:ascii="Arial" w:hAnsi="Arial" w:cs="Arial"/>
          <w:b/>
        </w:rPr>
        <w:t>NA</w:t>
      </w:r>
      <w:smartTag w:uri="urn:schemas-microsoft-com:office:smarttags" w:element="PersonName">
        <w:r>
          <w:rPr>
            <w:rFonts w:ascii="Arial" w:hAnsi="Arial" w:cs="Arial"/>
            <w:b/>
          </w:rPr>
          <w:t>G</w:t>
        </w:r>
      </w:smartTag>
      <w:r>
        <w:rPr>
          <w:rFonts w:ascii="Arial" w:hAnsi="Arial" w:cs="Arial"/>
          <w:b/>
        </w:rPr>
        <w:t>E AND TRAFFIC CONTROL –</w:t>
      </w:r>
      <w:r>
        <w:rPr>
          <w:rFonts w:ascii="Arial" w:hAnsi="Arial" w:cs="Arial"/>
        </w:rPr>
        <w:t>The Contractor shall be compensated at a fixed percentage over their cost.  Labor for installing signage and traffic control devices shall be compensated based on Schedule A.  Equipment shall be leased by Contractor for the minimal allowed term, preferably monthly.</w:t>
      </w:r>
    </w:p>
    <w:p w14:paraId="7728F962" w14:textId="77777777" w:rsidR="00DC47F3" w:rsidRDefault="00DC47F3" w:rsidP="00DC47F3">
      <w:pPr>
        <w:tabs>
          <w:tab w:val="left" w:pos="720"/>
          <w:tab w:val="left" w:pos="1993"/>
        </w:tabs>
        <w:rPr>
          <w:rFonts w:ascii="Arial" w:hAnsi="Arial" w:cs="Arial"/>
          <w:b/>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879"/>
        <w:gridCol w:w="5668"/>
      </w:tblGrid>
      <w:tr w:rsidR="00DC47F3" w14:paraId="1ECFE955"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79F4234D"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25FB472C"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5670" w:type="dxa"/>
            <w:tcBorders>
              <w:top w:val="double" w:sz="4" w:space="0" w:color="auto"/>
              <w:left w:val="double" w:sz="4" w:space="0" w:color="auto"/>
              <w:bottom w:val="double" w:sz="4" w:space="0" w:color="auto"/>
              <w:right w:val="double" w:sz="4" w:space="0" w:color="auto"/>
            </w:tcBorders>
            <w:vAlign w:val="center"/>
            <w:hideMark/>
          </w:tcPr>
          <w:p w14:paraId="33E622C0"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7D9444E6"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29372398" w14:textId="77777777" w:rsidR="00DC47F3" w:rsidRDefault="00DC47F3">
            <w:pPr>
              <w:widowControl w:val="0"/>
              <w:snapToGrid w:val="0"/>
              <w:jc w:val="both"/>
              <w:rPr>
                <w:rFonts w:ascii="Arial" w:hAnsi="Arial" w:cs="Arial"/>
                <w:sz w:val="22"/>
                <w:szCs w:val="22"/>
              </w:rPr>
            </w:pPr>
            <w:r>
              <w:rPr>
                <w:rFonts w:ascii="Arial" w:hAnsi="Arial" w:cs="Arial"/>
                <w:sz w:val="22"/>
                <w:szCs w:val="22"/>
              </w:rPr>
              <w:t>I.1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435D3D29"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5670" w:type="dxa"/>
            <w:tcBorders>
              <w:top w:val="double" w:sz="4" w:space="0" w:color="auto"/>
              <w:left w:val="single" w:sz="4" w:space="0" w:color="auto"/>
              <w:bottom w:val="single" w:sz="4" w:space="0" w:color="auto"/>
              <w:right w:val="single" w:sz="4" w:space="0" w:color="auto"/>
            </w:tcBorders>
            <w:vAlign w:val="center"/>
            <w:hideMark/>
          </w:tcPr>
          <w:p w14:paraId="6B00178C"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260D648F"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3C243340" w14:textId="77777777" w:rsidR="00DC47F3" w:rsidRDefault="00DC47F3">
            <w:pPr>
              <w:widowControl w:val="0"/>
              <w:snapToGrid w:val="0"/>
              <w:jc w:val="both"/>
              <w:rPr>
                <w:rFonts w:ascii="Arial" w:hAnsi="Arial" w:cs="Arial"/>
                <w:sz w:val="22"/>
                <w:szCs w:val="22"/>
              </w:rPr>
            </w:pPr>
            <w:r>
              <w:rPr>
                <w:rFonts w:ascii="Arial" w:hAnsi="Arial" w:cs="Arial"/>
                <w:sz w:val="22"/>
                <w:szCs w:val="22"/>
              </w:rPr>
              <w:t>I.2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53CEF64A" w14:textId="77777777" w:rsidR="00DC47F3" w:rsidRDefault="00DC47F3">
            <w:pPr>
              <w:widowControl w:val="0"/>
              <w:snapToGrid w:val="0"/>
              <w:jc w:val="both"/>
              <w:rPr>
                <w:rFonts w:ascii="Arial" w:hAnsi="Arial" w:cs="Arial"/>
                <w:sz w:val="22"/>
                <w:szCs w:val="22"/>
              </w:rPr>
            </w:pPr>
            <w:r>
              <w:rPr>
                <w:rFonts w:ascii="Arial" w:hAnsi="Arial" w:cs="Arial"/>
                <w:sz w:val="22"/>
                <w:szCs w:val="22"/>
              </w:rPr>
              <w:t>Equipment Purchased by  County</w:t>
            </w:r>
          </w:p>
        </w:tc>
        <w:tc>
          <w:tcPr>
            <w:tcW w:w="5670" w:type="dxa"/>
            <w:tcBorders>
              <w:top w:val="single" w:sz="4" w:space="0" w:color="auto"/>
              <w:left w:val="single" w:sz="4" w:space="0" w:color="auto"/>
              <w:bottom w:val="single" w:sz="4" w:space="0" w:color="auto"/>
              <w:right w:val="single" w:sz="4" w:space="0" w:color="auto"/>
            </w:tcBorders>
            <w:vAlign w:val="center"/>
            <w:hideMark/>
          </w:tcPr>
          <w:p w14:paraId="45CB5F22"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6AD7872E" w14:textId="77777777" w:rsidR="00DC47F3" w:rsidRDefault="00DC47F3" w:rsidP="00DC47F3">
      <w:pPr>
        <w:tabs>
          <w:tab w:val="left" w:pos="720"/>
          <w:tab w:val="left" w:pos="1993"/>
        </w:tabs>
        <w:rPr>
          <w:rFonts w:ascii="Arial" w:hAnsi="Arial" w:cs="Arial"/>
          <w:b/>
          <w:szCs w:val="20"/>
        </w:rPr>
      </w:pPr>
    </w:p>
    <w:p w14:paraId="6969E99E" w14:textId="77777777" w:rsidR="00DC47F3" w:rsidRDefault="00DC47F3" w:rsidP="00DC47F3">
      <w:pPr>
        <w:tabs>
          <w:tab w:val="left" w:pos="720"/>
          <w:tab w:val="left" w:pos="1993"/>
        </w:tabs>
        <w:rPr>
          <w:rFonts w:ascii="Arial" w:hAnsi="Arial" w:cs="Arial"/>
          <w:b/>
          <w:szCs w:val="20"/>
        </w:rPr>
      </w:pPr>
    </w:p>
    <w:p w14:paraId="1F34409F" w14:textId="77777777" w:rsidR="00DC47F3" w:rsidRDefault="00DC47F3" w:rsidP="00DC47F3">
      <w:pPr>
        <w:tabs>
          <w:tab w:val="left" w:pos="720"/>
          <w:tab w:val="left" w:pos="1993"/>
        </w:tabs>
        <w:rPr>
          <w:rFonts w:ascii="Arial" w:hAnsi="Arial" w:cs="Arial"/>
          <w:b/>
          <w:szCs w:val="20"/>
        </w:rPr>
      </w:pPr>
    </w:p>
    <w:p w14:paraId="329FCEA8" w14:textId="77777777" w:rsidR="00DC47F3" w:rsidRDefault="00DC47F3" w:rsidP="00DC47F3">
      <w:pPr>
        <w:tabs>
          <w:tab w:val="left" w:pos="720"/>
          <w:tab w:val="left" w:pos="1993"/>
        </w:tabs>
        <w:rPr>
          <w:rFonts w:ascii="Arial" w:hAnsi="Arial" w:cs="Arial"/>
          <w:b/>
          <w:szCs w:val="20"/>
        </w:rPr>
      </w:pPr>
    </w:p>
    <w:p w14:paraId="37C7D408" w14:textId="77777777" w:rsidR="00DC47F3" w:rsidRDefault="00DC47F3" w:rsidP="00DC47F3">
      <w:pPr>
        <w:tabs>
          <w:tab w:val="left" w:pos="720"/>
          <w:tab w:val="left" w:pos="1993"/>
        </w:tabs>
        <w:ind w:left="720" w:hanging="720"/>
        <w:rPr>
          <w:rFonts w:ascii="Arial" w:hAnsi="Arial" w:cs="Arial"/>
          <w:b/>
        </w:rPr>
      </w:pPr>
      <w:r>
        <w:rPr>
          <w:rFonts w:ascii="Arial" w:hAnsi="Arial" w:cs="Arial"/>
          <w:b/>
        </w:rPr>
        <w:t>J.</w:t>
      </w:r>
      <w:r>
        <w:rPr>
          <w:rFonts w:ascii="Arial" w:hAnsi="Arial" w:cs="Arial"/>
          <w:b/>
        </w:rPr>
        <w:tab/>
        <w:t>CANTEEN –</w:t>
      </w:r>
      <w:r>
        <w:rPr>
          <w:rFonts w:ascii="Arial" w:hAnsi="Arial" w:cs="Arial"/>
        </w:rPr>
        <w:t xml:space="preserve">The Contractor shall be compensated at a fixed percentage over their cost.  Equipment shall be leased by Contractor for the minimal allowed term, preferably monthly.  Lab for staffing Canteen shall be compensated based on Schedule A.  </w:t>
      </w:r>
    </w:p>
    <w:p w14:paraId="081DF7F3" w14:textId="77777777" w:rsidR="00DC47F3" w:rsidRDefault="00DC47F3" w:rsidP="00DC47F3">
      <w:pPr>
        <w:tabs>
          <w:tab w:val="left" w:pos="720"/>
          <w:tab w:val="left" w:pos="1993"/>
        </w:tabs>
        <w:rPr>
          <w:rFonts w:ascii="Arial" w:hAnsi="Arial" w:cs="Arial"/>
          <w:b/>
        </w:rPr>
      </w:pP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2879"/>
        <w:gridCol w:w="2789"/>
        <w:gridCol w:w="2789"/>
      </w:tblGrid>
      <w:tr w:rsidR="00DC47F3" w14:paraId="3BD073FC"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00BDCBDF"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0C42CC08"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90" w:type="dxa"/>
            <w:tcBorders>
              <w:top w:val="double" w:sz="4" w:space="0" w:color="auto"/>
              <w:left w:val="double" w:sz="4" w:space="0" w:color="auto"/>
              <w:bottom w:val="double" w:sz="4" w:space="0" w:color="auto"/>
              <w:right w:val="double" w:sz="4" w:space="0" w:color="auto"/>
            </w:tcBorders>
            <w:hideMark/>
          </w:tcPr>
          <w:p w14:paraId="799A1437" w14:textId="77777777" w:rsidR="00DC47F3" w:rsidRDefault="00DC47F3">
            <w:pPr>
              <w:widowControl w:val="0"/>
              <w:snapToGrid w:val="0"/>
              <w:rPr>
                <w:rFonts w:ascii="Arial" w:hAnsi="Arial" w:cs="Arial"/>
                <w:b/>
                <w:sz w:val="22"/>
              </w:rPr>
            </w:pPr>
            <w:r>
              <w:rPr>
                <w:rFonts w:ascii="Arial" w:hAnsi="Arial" w:cs="Arial"/>
                <w:b/>
                <w:sz w:val="22"/>
              </w:rPr>
              <w:t>ROUND TRIP TRANSPORTATION COST PER UNIT</w:t>
            </w:r>
          </w:p>
        </w:tc>
        <w:tc>
          <w:tcPr>
            <w:tcW w:w="2790" w:type="dxa"/>
            <w:tcBorders>
              <w:top w:val="double" w:sz="4" w:space="0" w:color="auto"/>
              <w:left w:val="double" w:sz="4" w:space="0" w:color="auto"/>
              <w:bottom w:val="double" w:sz="4" w:space="0" w:color="auto"/>
              <w:right w:val="double" w:sz="4" w:space="0" w:color="auto"/>
            </w:tcBorders>
            <w:vAlign w:val="center"/>
            <w:hideMark/>
          </w:tcPr>
          <w:p w14:paraId="270667FF"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7705BA4E"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46FE55ED" w14:textId="77777777" w:rsidR="00DC47F3" w:rsidRDefault="00DC47F3">
            <w:pPr>
              <w:widowControl w:val="0"/>
              <w:snapToGrid w:val="0"/>
              <w:jc w:val="both"/>
              <w:rPr>
                <w:rFonts w:ascii="Arial" w:hAnsi="Arial" w:cs="Arial"/>
                <w:sz w:val="22"/>
                <w:szCs w:val="22"/>
              </w:rPr>
            </w:pPr>
            <w:r>
              <w:rPr>
                <w:rFonts w:ascii="Arial" w:hAnsi="Arial" w:cs="Arial"/>
                <w:sz w:val="22"/>
                <w:szCs w:val="22"/>
              </w:rPr>
              <w:t>J.1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26333499"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2790" w:type="dxa"/>
            <w:tcBorders>
              <w:top w:val="double" w:sz="4" w:space="0" w:color="auto"/>
              <w:left w:val="single" w:sz="4" w:space="0" w:color="auto"/>
              <w:bottom w:val="single" w:sz="4" w:space="0" w:color="auto"/>
              <w:right w:val="single" w:sz="4" w:space="0" w:color="auto"/>
            </w:tcBorders>
            <w:vAlign w:val="center"/>
            <w:hideMark/>
          </w:tcPr>
          <w:p w14:paraId="1575A0B6" w14:textId="77777777" w:rsidR="00DC47F3" w:rsidRDefault="00DC47F3">
            <w:pPr>
              <w:widowControl w:val="0"/>
              <w:snapToGrid w:val="0"/>
              <w:rPr>
                <w:rFonts w:ascii="Arial" w:hAnsi="Arial" w:cs="Arial"/>
                <w:sz w:val="22"/>
                <w:szCs w:val="22"/>
              </w:rPr>
            </w:pPr>
            <w:r>
              <w:rPr>
                <w:rFonts w:ascii="Arial" w:hAnsi="Arial" w:cs="Arial"/>
                <w:sz w:val="22"/>
                <w:szCs w:val="22"/>
              </w:rPr>
              <w:t>$                      /PER UNIT</w:t>
            </w:r>
          </w:p>
        </w:tc>
        <w:tc>
          <w:tcPr>
            <w:tcW w:w="2790" w:type="dxa"/>
            <w:tcBorders>
              <w:top w:val="double" w:sz="4" w:space="0" w:color="auto"/>
              <w:left w:val="single" w:sz="4" w:space="0" w:color="auto"/>
              <w:bottom w:val="single" w:sz="4" w:space="0" w:color="auto"/>
              <w:right w:val="single" w:sz="4" w:space="0" w:color="auto"/>
            </w:tcBorders>
            <w:vAlign w:val="center"/>
            <w:hideMark/>
          </w:tcPr>
          <w:p w14:paraId="5CA31266"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31C927B7" w14:textId="77777777" w:rsidR="00DC47F3" w:rsidRDefault="00DC47F3" w:rsidP="00DC47F3">
      <w:pPr>
        <w:tabs>
          <w:tab w:val="left" w:pos="720"/>
          <w:tab w:val="left" w:pos="1993"/>
        </w:tabs>
        <w:rPr>
          <w:rFonts w:ascii="Arial" w:hAnsi="Arial" w:cs="Arial"/>
          <w:b/>
          <w:szCs w:val="20"/>
        </w:rPr>
      </w:pPr>
    </w:p>
    <w:p w14:paraId="0D05682F" w14:textId="77777777" w:rsidR="00DC47F3" w:rsidRDefault="00DC47F3" w:rsidP="00DC47F3">
      <w:pPr>
        <w:ind w:left="720" w:hanging="720"/>
        <w:rPr>
          <w:rFonts w:ascii="Arial" w:hAnsi="Arial" w:cs="Arial"/>
        </w:rPr>
      </w:pPr>
      <w:r>
        <w:rPr>
          <w:rFonts w:ascii="Arial" w:hAnsi="Arial" w:cs="Arial"/>
          <w:b/>
        </w:rPr>
        <w:t>K.</w:t>
      </w:r>
      <w:r>
        <w:rPr>
          <w:rFonts w:ascii="Arial" w:hAnsi="Arial" w:cs="Arial"/>
          <w:b/>
        </w:rPr>
        <w:tab/>
        <w:t>EMER</w:t>
      </w:r>
      <w:smartTag w:uri="urn:schemas-microsoft-com:office:smarttags" w:element="PersonName">
        <w:r>
          <w:rPr>
            <w:rFonts w:ascii="Arial" w:hAnsi="Arial" w:cs="Arial"/>
            <w:b/>
          </w:rPr>
          <w:t>G</w:t>
        </w:r>
      </w:smartTag>
      <w:r>
        <w:rPr>
          <w:rFonts w:ascii="Arial" w:hAnsi="Arial" w:cs="Arial"/>
          <w:b/>
        </w:rPr>
        <w:t xml:space="preserve">ENCY DRY-IN OF FACILITIES – </w:t>
      </w:r>
      <w:r>
        <w:rPr>
          <w:rFonts w:ascii="Arial" w:hAnsi="Arial" w:cs="Arial"/>
        </w:rPr>
        <w:t>The Contractor shall be compensated at a fixed percentage over their cost.  Labor for performing services shall be compensated based on Schedule A.  Equipment shall be leased by Contractor for the minimal allowed term, preferably daily, if applicable.</w:t>
      </w:r>
    </w:p>
    <w:p w14:paraId="237A783E" w14:textId="77777777" w:rsidR="00DC47F3" w:rsidRDefault="00DC47F3" w:rsidP="00DC47F3">
      <w:pPr>
        <w:rPr>
          <w:rFonts w:ascii="Arial" w:hAnsi="Arial" w:cs="Arial"/>
        </w:rPr>
      </w:pPr>
    </w:p>
    <w:tbl>
      <w:tblPr>
        <w:tblW w:w="64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879"/>
        <w:gridCol w:w="2699"/>
      </w:tblGrid>
      <w:tr w:rsidR="00DC47F3" w14:paraId="419E3355"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2C639999"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04084978"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00" w:type="dxa"/>
            <w:tcBorders>
              <w:top w:val="double" w:sz="4" w:space="0" w:color="auto"/>
              <w:left w:val="double" w:sz="4" w:space="0" w:color="auto"/>
              <w:bottom w:val="double" w:sz="4" w:space="0" w:color="auto"/>
              <w:right w:val="double" w:sz="4" w:space="0" w:color="auto"/>
            </w:tcBorders>
            <w:vAlign w:val="center"/>
            <w:hideMark/>
          </w:tcPr>
          <w:p w14:paraId="4CF72DA0"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4C5BA775"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6D242668" w14:textId="77777777" w:rsidR="00DC47F3" w:rsidRDefault="00DC47F3">
            <w:pPr>
              <w:widowControl w:val="0"/>
              <w:snapToGrid w:val="0"/>
              <w:jc w:val="both"/>
              <w:rPr>
                <w:rFonts w:ascii="Arial" w:hAnsi="Arial" w:cs="Arial"/>
                <w:sz w:val="22"/>
                <w:szCs w:val="22"/>
              </w:rPr>
            </w:pPr>
            <w:r>
              <w:rPr>
                <w:rFonts w:ascii="Arial" w:hAnsi="Arial" w:cs="Arial"/>
                <w:sz w:val="22"/>
                <w:szCs w:val="22"/>
              </w:rPr>
              <w:t>K.1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1EE25E84" w14:textId="77777777" w:rsidR="00DC47F3" w:rsidRDefault="00DC47F3">
            <w:pPr>
              <w:widowControl w:val="0"/>
              <w:snapToGrid w:val="0"/>
              <w:rPr>
                <w:rFonts w:ascii="Arial" w:hAnsi="Arial" w:cs="Arial"/>
                <w:sz w:val="22"/>
                <w:szCs w:val="22"/>
              </w:rPr>
            </w:pPr>
            <w:r>
              <w:rPr>
                <w:rFonts w:ascii="Arial" w:hAnsi="Arial" w:cs="Arial"/>
                <w:sz w:val="22"/>
                <w:szCs w:val="22"/>
              </w:rPr>
              <w:t>Non-specified Equipment Rental</w:t>
            </w:r>
          </w:p>
        </w:tc>
        <w:tc>
          <w:tcPr>
            <w:tcW w:w="2700" w:type="dxa"/>
            <w:tcBorders>
              <w:top w:val="double" w:sz="4" w:space="0" w:color="auto"/>
              <w:left w:val="single" w:sz="4" w:space="0" w:color="auto"/>
              <w:bottom w:val="single" w:sz="4" w:space="0" w:color="auto"/>
              <w:right w:val="single" w:sz="4" w:space="0" w:color="auto"/>
            </w:tcBorders>
            <w:vAlign w:val="center"/>
            <w:hideMark/>
          </w:tcPr>
          <w:p w14:paraId="6D50B5CF"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r w:rsidR="00DC47F3" w14:paraId="6197A68A" w14:textId="77777777" w:rsidTr="00DC47F3">
        <w:trPr>
          <w:trHeight w:val="672"/>
        </w:trPr>
        <w:tc>
          <w:tcPr>
            <w:tcW w:w="918" w:type="dxa"/>
            <w:tcBorders>
              <w:top w:val="single" w:sz="4" w:space="0" w:color="auto"/>
              <w:left w:val="single" w:sz="4" w:space="0" w:color="auto"/>
              <w:bottom w:val="single" w:sz="4" w:space="0" w:color="auto"/>
              <w:right w:val="single" w:sz="4" w:space="0" w:color="auto"/>
            </w:tcBorders>
            <w:vAlign w:val="center"/>
            <w:hideMark/>
          </w:tcPr>
          <w:p w14:paraId="733404A6" w14:textId="77777777" w:rsidR="00DC47F3" w:rsidRDefault="00DC47F3">
            <w:pPr>
              <w:widowControl w:val="0"/>
              <w:snapToGrid w:val="0"/>
              <w:jc w:val="both"/>
              <w:rPr>
                <w:rFonts w:ascii="Arial" w:hAnsi="Arial" w:cs="Arial"/>
                <w:sz w:val="22"/>
                <w:szCs w:val="22"/>
              </w:rPr>
            </w:pPr>
            <w:r>
              <w:rPr>
                <w:rFonts w:ascii="Arial" w:hAnsi="Arial" w:cs="Arial"/>
                <w:sz w:val="22"/>
                <w:szCs w:val="22"/>
              </w:rPr>
              <w:t>K.2</w:t>
            </w:r>
          </w:p>
        </w:tc>
        <w:tc>
          <w:tcPr>
            <w:tcW w:w="2880" w:type="dxa"/>
            <w:tcBorders>
              <w:top w:val="single" w:sz="4" w:space="0" w:color="auto"/>
              <w:left w:val="single" w:sz="4" w:space="0" w:color="auto"/>
              <w:bottom w:val="single" w:sz="4" w:space="0" w:color="auto"/>
              <w:right w:val="single" w:sz="4" w:space="0" w:color="auto"/>
            </w:tcBorders>
            <w:vAlign w:val="center"/>
            <w:hideMark/>
          </w:tcPr>
          <w:p w14:paraId="2DA349A5" w14:textId="77777777" w:rsidR="00DC47F3" w:rsidRDefault="00DC47F3">
            <w:pPr>
              <w:widowControl w:val="0"/>
              <w:snapToGrid w:val="0"/>
              <w:rPr>
                <w:rFonts w:ascii="Arial" w:hAnsi="Arial" w:cs="Arial"/>
                <w:sz w:val="22"/>
                <w:szCs w:val="22"/>
              </w:rPr>
            </w:pPr>
            <w:r>
              <w:rPr>
                <w:rFonts w:ascii="Arial" w:hAnsi="Arial" w:cs="Arial"/>
                <w:sz w:val="22"/>
                <w:szCs w:val="22"/>
              </w:rPr>
              <w:t>Materials (i.e. plywood, hardware materials)</w:t>
            </w:r>
          </w:p>
        </w:tc>
        <w:tc>
          <w:tcPr>
            <w:tcW w:w="2700" w:type="dxa"/>
            <w:tcBorders>
              <w:top w:val="single" w:sz="4" w:space="0" w:color="auto"/>
              <w:left w:val="single" w:sz="4" w:space="0" w:color="auto"/>
              <w:bottom w:val="single" w:sz="4" w:space="0" w:color="auto"/>
              <w:right w:val="single" w:sz="4" w:space="0" w:color="auto"/>
            </w:tcBorders>
            <w:vAlign w:val="center"/>
            <w:hideMark/>
          </w:tcPr>
          <w:p w14:paraId="6C4D03CC"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11DCD8AC" w14:textId="77777777" w:rsidR="00DC47F3" w:rsidRDefault="00DC47F3" w:rsidP="00DC47F3">
      <w:pPr>
        <w:rPr>
          <w:rFonts w:ascii="Arial" w:hAnsi="Arial" w:cs="Arial"/>
          <w:b/>
          <w:szCs w:val="20"/>
        </w:rPr>
      </w:pPr>
    </w:p>
    <w:p w14:paraId="6070FE79" w14:textId="77777777" w:rsidR="00DC47F3" w:rsidRDefault="00DC47F3" w:rsidP="00DC47F3">
      <w:pPr>
        <w:ind w:left="720" w:hanging="720"/>
        <w:rPr>
          <w:rFonts w:ascii="Arial" w:hAnsi="Arial" w:cs="Arial"/>
        </w:rPr>
      </w:pPr>
      <w:r>
        <w:rPr>
          <w:rFonts w:ascii="Arial" w:hAnsi="Arial" w:cs="Arial"/>
          <w:b/>
        </w:rPr>
        <w:t>L.</w:t>
      </w:r>
      <w:r>
        <w:rPr>
          <w:rFonts w:ascii="Arial" w:hAnsi="Arial" w:cs="Arial"/>
          <w:b/>
        </w:rPr>
        <w:tab/>
        <w:t xml:space="preserve">TEMPORARY SECURITY – </w:t>
      </w:r>
      <w:r>
        <w:rPr>
          <w:rFonts w:ascii="Arial" w:hAnsi="Arial" w:cs="Arial"/>
        </w:rPr>
        <w:t xml:space="preserve">The Contractor shall be compensated at a fixed percentage over their cost.  Labor for performing services shall be compensated based on Schedule A.  </w:t>
      </w:r>
    </w:p>
    <w:p w14:paraId="69DF4670" w14:textId="77777777" w:rsidR="00DC47F3" w:rsidRDefault="00DC47F3" w:rsidP="00DC47F3">
      <w:pPr>
        <w:ind w:left="720" w:hanging="720"/>
        <w:rPr>
          <w:rFonts w:ascii="Arial" w:hAnsi="Arial" w:cs="Arial"/>
        </w:rPr>
      </w:pPr>
    </w:p>
    <w:tbl>
      <w:tblPr>
        <w:tblW w:w="64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879"/>
        <w:gridCol w:w="2699"/>
      </w:tblGrid>
      <w:tr w:rsidR="00DC47F3" w14:paraId="3D86431F"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359E38C4"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11F47745"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00" w:type="dxa"/>
            <w:tcBorders>
              <w:top w:val="double" w:sz="4" w:space="0" w:color="auto"/>
              <w:left w:val="double" w:sz="4" w:space="0" w:color="auto"/>
              <w:bottom w:val="double" w:sz="4" w:space="0" w:color="auto"/>
              <w:right w:val="double" w:sz="4" w:space="0" w:color="auto"/>
            </w:tcBorders>
            <w:vAlign w:val="center"/>
            <w:hideMark/>
          </w:tcPr>
          <w:p w14:paraId="6A905127"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5D62ED56"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62C9E310" w14:textId="77777777" w:rsidR="00DC47F3" w:rsidRDefault="00DC47F3">
            <w:pPr>
              <w:widowControl w:val="0"/>
              <w:snapToGrid w:val="0"/>
              <w:jc w:val="both"/>
              <w:rPr>
                <w:rFonts w:ascii="Arial" w:hAnsi="Arial" w:cs="Arial"/>
                <w:sz w:val="22"/>
                <w:szCs w:val="22"/>
              </w:rPr>
            </w:pPr>
            <w:r>
              <w:rPr>
                <w:rFonts w:ascii="Arial" w:hAnsi="Arial" w:cs="Arial"/>
                <w:sz w:val="22"/>
                <w:szCs w:val="22"/>
              </w:rPr>
              <w:t>L.1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7618BEBE" w14:textId="77777777" w:rsidR="00DC47F3" w:rsidRDefault="00DC47F3">
            <w:pPr>
              <w:widowControl w:val="0"/>
              <w:snapToGrid w:val="0"/>
              <w:rPr>
                <w:rFonts w:ascii="Arial" w:hAnsi="Arial" w:cs="Arial"/>
                <w:sz w:val="22"/>
                <w:szCs w:val="22"/>
              </w:rPr>
            </w:pPr>
            <w:r>
              <w:rPr>
                <w:rFonts w:ascii="Arial" w:hAnsi="Arial" w:cs="Arial"/>
                <w:sz w:val="22"/>
                <w:szCs w:val="22"/>
              </w:rPr>
              <w:t>Equipped Security Staffing w/transportation.</w:t>
            </w:r>
          </w:p>
        </w:tc>
        <w:tc>
          <w:tcPr>
            <w:tcW w:w="2700" w:type="dxa"/>
            <w:tcBorders>
              <w:top w:val="double" w:sz="4" w:space="0" w:color="auto"/>
              <w:left w:val="single" w:sz="4" w:space="0" w:color="auto"/>
              <w:bottom w:val="single" w:sz="4" w:space="0" w:color="auto"/>
              <w:right w:val="single" w:sz="4" w:space="0" w:color="auto"/>
            </w:tcBorders>
            <w:vAlign w:val="center"/>
            <w:hideMark/>
          </w:tcPr>
          <w:p w14:paraId="2E5A6860"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3737DA81" w14:textId="77777777" w:rsidR="00DC47F3" w:rsidRDefault="00DC47F3" w:rsidP="00DC47F3">
      <w:pPr>
        <w:ind w:left="720" w:hanging="720"/>
        <w:rPr>
          <w:rFonts w:ascii="Arial" w:hAnsi="Arial" w:cs="Arial"/>
          <w:szCs w:val="20"/>
        </w:rPr>
      </w:pPr>
    </w:p>
    <w:p w14:paraId="74C64DAB" w14:textId="77777777" w:rsidR="00DC47F3" w:rsidRDefault="00DC47F3" w:rsidP="00DC47F3">
      <w:pPr>
        <w:ind w:left="720" w:hanging="720"/>
        <w:rPr>
          <w:rFonts w:ascii="Arial" w:hAnsi="Arial" w:cs="Arial"/>
        </w:rPr>
      </w:pPr>
      <w:r>
        <w:rPr>
          <w:rFonts w:ascii="Arial" w:hAnsi="Arial" w:cs="Arial"/>
          <w:b/>
        </w:rPr>
        <w:t>M.</w:t>
      </w:r>
      <w:r>
        <w:rPr>
          <w:rFonts w:ascii="Arial" w:hAnsi="Arial" w:cs="Arial"/>
          <w:b/>
        </w:rPr>
        <w:tab/>
        <w:t>TEMPORARY LI</w:t>
      </w:r>
      <w:smartTag w:uri="urn:schemas-microsoft-com:office:smarttags" w:element="PersonName">
        <w:r>
          <w:rPr>
            <w:rFonts w:ascii="Arial" w:hAnsi="Arial" w:cs="Arial"/>
            <w:b/>
          </w:rPr>
          <w:t>G</w:t>
        </w:r>
      </w:smartTag>
      <w:r>
        <w:rPr>
          <w:rFonts w:ascii="Arial" w:hAnsi="Arial" w:cs="Arial"/>
          <w:b/>
        </w:rPr>
        <w:t>HTIN</w:t>
      </w:r>
      <w:smartTag w:uri="urn:schemas-microsoft-com:office:smarttags" w:element="PersonName">
        <w:r>
          <w:rPr>
            <w:rFonts w:ascii="Arial" w:hAnsi="Arial" w:cs="Arial"/>
            <w:b/>
          </w:rPr>
          <w:t>G</w:t>
        </w:r>
      </w:smartTag>
      <w:r>
        <w:rPr>
          <w:rFonts w:ascii="Arial" w:hAnsi="Arial" w:cs="Arial"/>
          <w:b/>
        </w:rPr>
        <w:t xml:space="preserve"> – </w:t>
      </w:r>
      <w:r>
        <w:rPr>
          <w:rFonts w:ascii="Arial" w:hAnsi="Arial" w:cs="Arial"/>
        </w:rPr>
        <w:t>Contractor shall be compensated at a fixed percentage over their cost.  Labor for fueling, lighting maintenance and maintenance/repairs of equipment shall be compensated based on Schedule A.  Equipment shall be leased by Contractor for the minimal allowed term, preferably weekly.</w:t>
      </w:r>
    </w:p>
    <w:p w14:paraId="769E8BE9" w14:textId="77777777" w:rsidR="00DC47F3" w:rsidRDefault="00DC47F3" w:rsidP="00DC47F3">
      <w:pPr>
        <w:ind w:left="720" w:hanging="720"/>
        <w:rPr>
          <w:rFonts w:ascii="Arial" w:hAnsi="Arial" w:cs="Arial"/>
        </w:rPr>
      </w:pPr>
    </w:p>
    <w:tbl>
      <w:tblPr>
        <w:tblW w:w="64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879"/>
        <w:gridCol w:w="2699"/>
      </w:tblGrid>
      <w:tr w:rsidR="00DC47F3" w14:paraId="2F2FB374"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3B6A4DF9"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783E2BAF"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00" w:type="dxa"/>
            <w:tcBorders>
              <w:top w:val="double" w:sz="4" w:space="0" w:color="auto"/>
              <w:left w:val="double" w:sz="4" w:space="0" w:color="auto"/>
              <w:bottom w:val="double" w:sz="4" w:space="0" w:color="auto"/>
              <w:right w:val="double" w:sz="4" w:space="0" w:color="auto"/>
            </w:tcBorders>
            <w:vAlign w:val="center"/>
            <w:hideMark/>
          </w:tcPr>
          <w:p w14:paraId="041EDDCD"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3363FAB5"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54042289" w14:textId="77777777" w:rsidR="00DC47F3" w:rsidRDefault="00DC47F3">
            <w:pPr>
              <w:widowControl w:val="0"/>
              <w:snapToGrid w:val="0"/>
              <w:jc w:val="both"/>
              <w:rPr>
                <w:rFonts w:ascii="Arial" w:hAnsi="Arial" w:cs="Arial"/>
                <w:sz w:val="22"/>
                <w:szCs w:val="22"/>
              </w:rPr>
            </w:pPr>
            <w:r>
              <w:rPr>
                <w:rFonts w:ascii="Arial" w:hAnsi="Arial" w:cs="Arial"/>
                <w:sz w:val="22"/>
                <w:szCs w:val="22"/>
              </w:rPr>
              <w:t>M.1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3DADC0DB"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2700" w:type="dxa"/>
            <w:tcBorders>
              <w:top w:val="double" w:sz="4" w:space="0" w:color="auto"/>
              <w:left w:val="single" w:sz="4" w:space="0" w:color="auto"/>
              <w:bottom w:val="single" w:sz="4" w:space="0" w:color="auto"/>
              <w:right w:val="single" w:sz="4" w:space="0" w:color="auto"/>
            </w:tcBorders>
            <w:vAlign w:val="center"/>
            <w:hideMark/>
          </w:tcPr>
          <w:p w14:paraId="4DCC584A"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1D95B3D8" w14:textId="77777777" w:rsidR="00DC47F3" w:rsidRDefault="00DC47F3" w:rsidP="00DC47F3">
      <w:pPr>
        <w:ind w:left="720" w:hanging="720"/>
        <w:rPr>
          <w:rFonts w:ascii="Arial" w:hAnsi="Arial" w:cs="Arial"/>
          <w:szCs w:val="20"/>
        </w:rPr>
      </w:pPr>
    </w:p>
    <w:p w14:paraId="132120E4" w14:textId="77777777" w:rsidR="00DC47F3" w:rsidRDefault="00DC47F3" w:rsidP="00DC47F3">
      <w:pPr>
        <w:ind w:left="720" w:hanging="720"/>
        <w:rPr>
          <w:rFonts w:ascii="Arial" w:hAnsi="Arial" w:cs="Arial"/>
        </w:rPr>
      </w:pPr>
      <w:r>
        <w:rPr>
          <w:rFonts w:ascii="Arial" w:hAnsi="Arial" w:cs="Arial"/>
          <w:b/>
        </w:rPr>
        <w:t>N.</w:t>
      </w:r>
      <w:r>
        <w:rPr>
          <w:rFonts w:ascii="Arial" w:hAnsi="Arial" w:cs="Arial"/>
          <w:b/>
        </w:rPr>
        <w:tab/>
        <w:t>PORTABLE FUELIN</w:t>
      </w:r>
      <w:smartTag w:uri="urn:schemas-microsoft-com:office:smarttags" w:element="PersonName">
        <w:r>
          <w:rPr>
            <w:rFonts w:ascii="Arial" w:hAnsi="Arial" w:cs="Arial"/>
            <w:b/>
          </w:rPr>
          <w:t>G</w:t>
        </w:r>
      </w:smartTag>
      <w:r>
        <w:rPr>
          <w:rFonts w:ascii="Arial" w:hAnsi="Arial" w:cs="Arial"/>
          <w:b/>
        </w:rPr>
        <w:t xml:space="preserve"> DISPENSIN</w:t>
      </w:r>
      <w:smartTag w:uri="urn:schemas-microsoft-com:office:smarttags" w:element="PersonName">
        <w:r>
          <w:rPr>
            <w:rFonts w:ascii="Arial" w:hAnsi="Arial" w:cs="Arial"/>
            <w:b/>
          </w:rPr>
          <w:t>G</w:t>
        </w:r>
      </w:smartTag>
      <w:r>
        <w:rPr>
          <w:rFonts w:ascii="Arial" w:hAnsi="Arial" w:cs="Arial"/>
          <w:b/>
        </w:rPr>
        <w:t xml:space="preserve"> UNIT AND SERVICES</w:t>
      </w:r>
      <w:r>
        <w:rPr>
          <w:rFonts w:ascii="Arial" w:hAnsi="Arial" w:cs="Arial"/>
        </w:rPr>
        <w:t xml:space="preserve"> – Contractor shall be compensated at a fixed percentage over their cost.  Labor for fueling services </w:t>
      </w:r>
      <w:r>
        <w:rPr>
          <w:rFonts w:ascii="Arial" w:hAnsi="Arial" w:cs="Arial"/>
        </w:rPr>
        <w:lastRenderedPageBreak/>
        <w:t>and maintenance/repairs of equipment shall be compensated based on Schedule A.  Equipment shall be leased by Contractor for the minimal allowed term, preferably weekly.</w:t>
      </w:r>
    </w:p>
    <w:p w14:paraId="78F77FE0" w14:textId="77777777" w:rsidR="00DC47F3" w:rsidRDefault="00DC47F3" w:rsidP="00DC47F3">
      <w:pPr>
        <w:rPr>
          <w:rFonts w:ascii="Arial" w:hAnsi="Arial" w:cs="Arial"/>
          <w:b/>
        </w:rPr>
      </w:pPr>
    </w:p>
    <w:tbl>
      <w:tblPr>
        <w:tblW w:w="64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879"/>
        <w:gridCol w:w="2699"/>
      </w:tblGrid>
      <w:tr w:rsidR="00DC47F3" w14:paraId="306BE305"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49F1A54B"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565EFDE5"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00" w:type="dxa"/>
            <w:tcBorders>
              <w:top w:val="double" w:sz="4" w:space="0" w:color="auto"/>
              <w:left w:val="double" w:sz="4" w:space="0" w:color="auto"/>
              <w:bottom w:val="double" w:sz="4" w:space="0" w:color="auto"/>
              <w:right w:val="double" w:sz="4" w:space="0" w:color="auto"/>
            </w:tcBorders>
            <w:vAlign w:val="center"/>
            <w:hideMark/>
          </w:tcPr>
          <w:p w14:paraId="153F1741"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2A149D8A"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35F0F874" w14:textId="77777777" w:rsidR="00DC47F3" w:rsidRDefault="00DC47F3">
            <w:pPr>
              <w:widowControl w:val="0"/>
              <w:snapToGrid w:val="0"/>
              <w:jc w:val="both"/>
              <w:rPr>
                <w:rFonts w:ascii="Arial" w:hAnsi="Arial" w:cs="Arial"/>
                <w:sz w:val="22"/>
                <w:szCs w:val="22"/>
              </w:rPr>
            </w:pPr>
            <w:r>
              <w:rPr>
                <w:rFonts w:ascii="Arial" w:hAnsi="Arial" w:cs="Arial"/>
                <w:sz w:val="22"/>
                <w:szCs w:val="22"/>
              </w:rPr>
              <w:t>N.1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78785879" w14:textId="77777777" w:rsidR="00DC47F3" w:rsidRDefault="00DC47F3">
            <w:pPr>
              <w:widowControl w:val="0"/>
              <w:snapToGrid w:val="0"/>
              <w:rPr>
                <w:rFonts w:ascii="Arial" w:hAnsi="Arial" w:cs="Arial"/>
                <w:sz w:val="22"/>
                <w:szCs w:val="22"/>
              </w:rPr>
            </w:pPr>
            <w:r>
              <w:rPr>
                <w:rFonts w:ascii="Arial" w:hAnsi="Arial" w:cs="Arial"/>
                <w:sz w:val="22"/>
                <w:szCs w:val="22"/>
              </w:rPr>
              <w:t>Equipment Rental</w:t>
            </w:r>
          </w:p>
        </w:tc>
        <w:tc>
          <w:tcPr>
            <w:tcW w:w="2700" w:type="dxa"/>
            <w:tcBorders>
              <w:top w:val="double" w:sz="4" w:space="0" w:color="auto"/>
              <w:left w:val="single" w:sz="4" w:space="0" w:color="auto"/>
              <w:bottom w:val="single" w:sz="4" w:space="0" w:color="auto"/>
              <w:right w:val="single" w:sz="4" w:space="0" w:color="auto"/>
            </w:tcBorders>
            <w:vAlign w:val="center"/>
            <w:hideMark/>
          </w:tcPr>
          <w:p w14:paraId="3BE70E19"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73EC8368" w14:textId="77777777" w:rsidR="00DC47F3" w:rsidRDefault="00DC47F3" w:rsidP="00DC47F3">
      <w:pPr>
        <w:ind w:left="720" w:hanging="720"/>
        <w:rPr>
          <w:rFonts w:ascii="Arial" w:hAnsi="Arial" w:cs="Arial"/>
          <w:b/>
          <w:szCs w:val="20"/>
        </w:rPr>
      </w:pPr>
    </w:p>
    <w:p w14:paraId="537A2989" w14:textId="77777777" w:rsidR="00DC47F3" w:rsidRDefault="00DC47F3" w:rsidP="00DC47F3">
      <w:pPr>
        <w:ind w:left="720" w:hanging="720"/>
        <w:rPr>
          <w:rFonts w:ascii="Arial" w:hAnsi="Arial" w:cs="Arial"/>
        </w:rPr>
      </w:pPr>
      <w:r>
        <w:rPr>
          <w:rFonts w:ascii="Arial" w:hAnsi="Arial" w:cs="Arial"/>
          <w:b/>
        </w:rPr>
        <w:t>O.</w:t>
      </w:r>
      <w:r>
        <w:rPr>
          <w:rFonts w:ascii="Arial" w:hAnsi="Arial" w:cs="Arial"/>
          <w:b/>
        </w:rPr>
        <w:tab/>
        <w:t xml:space="preserve">MISCELLANEOUS EQUIPMENT RENTAL – </w:t>
      </w:r>
      <w:r>
        <w:rPr>
          <w:rFonts w:ascii="Arial" w:hAnsi="Arial" w:cs="Arial"/>
        </w:rPr>
        <w:t>Contractor shall be compensated in accordance with Schedule A above.</w:t>
      </w:r>
    </w:p>
    <w:p w14:paraId="1098573F" w14:textId="77777777" w:rsidR="00DC47F3" w:rsidRDefault="00DC47F3" w:rsidP="00DC47F3">
      <w:pPr>
        <w:ind w:left="720" w:hanging="720"/>
        <w:rPr>
          <w:rFonts w:ascii="Arial" w:hAnsi="Arial" w:cs="Arial"/>
        </w:rPr>
      </w:pPr>
    </w:p>
    <w:p w14:paraId="3F57C3A2" w14:textId="77777777" w:rsidR="00DC47F3" w:rsidRDefault="00DC47F3" w:rsidP="00DC47F3">
      <w:pPr>
        <w:ind w:left="720" w:hanging="720"/>
        <w:rPr>
          <w:rFonts w:ascii="Arial" w:hAnsi="Arial" w:cs="Arial"/>
        </w:rPr>
      </w:pPr>
      <w:r>
        <w:rPr>
          <w:rFonts w:ascii="Arial" w:hAnsi="Arial" w:cs="Arial"/>
          <w:b/>
        </w:rPr>
        <w:t>P.</w:t>
      </w:r>
      <w:r>
        <w:rPr>
          <w:rFonts w:ascii="Arial" w:hAnsi="Arial" w:cs="Arial"/>
          <w:b/>
        </w:rPr>
        <w:tab/>
        <w:t>TEMPORARY HOLDIN</w:t>
      </w:r>
      <w:smartTag w:uri="urn:schemas-microsoft-com:office:smarttags" w:element="PersonName">
        <w:r>
          <w:rPr>
            <w:rFonts w:ascii="Arial" w:hAnsi="Arial" w:cs="Arial"/>
            <w:b/>
          </w:rPr>
          <w:t>G</w:t>
        </w:r>
      </w:smartTag>
      <w:r>
        <w:rPr>
          <w:rFonts w:ascii="Arial" w:hAnsi="Arial" w:cs="Arial"/>
          <w:b/>
        </w:rPr>
        <w:t xml:space="preserve"> FACILITY </w:t>
      </w:r>
      <w:r>
        <w:rPr>
          <w:rFonts w:ascii="Arial" w:hAnsi="Arial" w:cs="Arial"/>
        </w:rPr>
        <w:t xml:space="preserve"> – Contractor shall be compensated at a fixed percentage over their cost.  Labor for services shall be compensated based on Schedule A.</w:t>
      </w:r>
    </w:p>
    <w:p w14:paraId="24F8FD16" w14:textId="77777777" w:rsidR="00DC47F3" w:rsidRDefault="00DC47F3" w:rsidP="00DC47F3">
      <w:pPr>
        <w:rPr>
          <w:rFonts w:ascii="Arial" w:hAnsi="Arial" w:cs="Arial"/>
        </w:rPr>
      </w:pPr>
      <w:r>
        <w:rPr>
          <w:rFonts w:ascii="Arial" w:hAnsi="Arial" w:cs="Arial"/>
          <w:b/>
        </w:rPr>
        <w:tab/>
      </w:r>
    </w:p>
    <w:tbl>
      <w:tblPr>
        <w:tblW w:w="6495" w:type="dxa"/>
        <w:tblInd w:w="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879"/>
        <w:gridCol w:w="2699"/>
      </w:tblGrid>
      <w:tr w:rsidR="00DC47F3" w14:paraId="3F1E2FB7" w14:textId="77777777" w:rsidTr="00DC47F3">
        <w:trPr>
          <w:trHeight w:val="420"/>
          <w:tblHeader/>
        </w:trPr>
        <w:tc>
          <w:tcPr>
            <w:tcW w:w="918" w:type="dxa"/>
            <w:tcBorders>
              <w:top w:val="double" w:sz="4" w:space="0" w:color="auto"/>
              <w:left w:val="double" w:sz="4" w:space="0" w:color="auto"/>
              <w:bottom w:val="double" w:sz="4" w:space="0" w:color="auto"/>
              <w:right w:val="double" w:sz="4" w:space="0" w:color="auto"/>
            </w:tcBorders>
            <w:vAlign w:val="center"/>
            <w:hideMark/>
          </w:tcPr>
          <w:p w14:paraId="7F1209A8" w14:textId="77777777" w:rsidR="00DC47F3" w:rsidRDefault="00DC47F3">
            <w:pPr>
              <w:widowControl w:val="0"/>
              <w:snapToGrid w:val="0"/>
              <w:rPr>
                <w:rFonts w:ascii="Arial" w:hAnsi="Arial" w:cs="Arial"/>
                <w:b/>
                <w:sz w:val="22"/>
                <w:szCs w:val="22"/>
              </w:rPr>
            </w:pPr>
            <w:r>
              <w:rPr>
                <w:rFonts w:ascii="Arial" w:hAnsi="Arial" w:cs="Arial"/>
                <w:b/>
                <w:sz w:val="22"/>
                <w:szCs w:val="22"/>
              </w:rPr>
              <w:t>ITEM</w:t>
            </w:r>
          </w:p>
        </w:tc>
        <w:tc>
          <w:tcPr>
            <w:tcW w:w="2880" w:type="dxa"/>
            <w:tcBorders>
              <w:top w:val="double" w:sz="4" w:space="0" w:color="auto"/>
              <w:left w:val="double" w:sz="4" w:space="0" w:color="auto"/>
              <w:bottom w:val="double" w:sz="4" w:space="0" w:color="auto"/>
              <w:right w:val="double" w:sz="4" w:space="0" w:color="auto"/>
            </w:tcBorders>
            <w:vAlign w:val="center"/>
            <w:hideMark/>
          </w:tcPr>
          <w:p w14:paraId="72097BF9" w14:textId="77777777" w:rsidR="00DC47F3" w:rsidRDefault="00DC47F3">
            <w:pPr>
              <w:widowControl w:val="0"/>
              <w:snapToGrid w:val="0"/>
              <w:rPr>
                <w:rFonts w:ascii="Arial" w:hAnsi="Arial" w:cs="Arial"/>
                <w:b/>
                <w:sz w:val="22"/>
                <w:szCs w:val="22"/>
              </w:rPr>
            </w:pPr>
            <w:r>
              <w:rPr>
                <w:rFonts w:ascii="Arial" w:hAnsi="Arial" w:cs="Arial"/>
                <w:b/>
                <w:sz w:val="22"/>
                <w:szCs w:val="22"/>
              </w:rPr>
              <w:t>DESCRIPTION</w:t>
            </w:r>
          </w:p>
        </w:tc>
        <w:tc>
          <w:tcPr>
            <w:tcW w:w="2700" w:type="dxa"/>
            <w:tcBorders>
              <w:top w:val="double" w:sz="4" w:space="0" w:color="auto"/>
              <w:left w:val="double" w:sz="4" w:space="0" w:color="auto"/>
              <w:bottom w:val="double" w:sz="4" w:space="0" w:color="auto"/>
              <w:right w:val="double" w:sz="4" w:space="0" w:color="auto"/>
            </w:tcBorders>
            <w:vAlign w:val="center"/>
            <w:hideMark/>
          </w:tcPr>
          <w:p w14:paraId="70E5E8BB" w14:textId="77777777" w:rsidR="00DC47F3" w:rsidRDefault="00DC47F3">
            <w:pPr>
              <w:widowControl w:val="0"/>
              <w:snapToGrid w:val="0"/>
              <w:rPr>
                <w:rFonts w:ascii="Arial" w:hAnsi="Arial" w:cs="Arial"/>
                <w:b/>
                <w:sz w:val="22"/>
                <w:szCs w:val="22"/>
              </w:rPr>
            </w:pPr>
            <w:r>
              <w:rPr>
                <w:rFonts w:ascii="Arial" w:hAnsi="Arial" w:cs="Arial"/>
                <w:b/>
                <w:sz w:val="22"/>
              </w:rPr>
              <w:t>FIXED PERCENTA</w:t>
            </w:r>
            <w:smartTag w:uri="urn:schemas-microsoft-com:office:smarttags" w:element="PersonName">
              <w:r>
                <w:rPr>
                  <w:rFonts w:ascii="Arial" w:hAnsi="Arial" w:cs="Arial"/>
                  <w:b/>
                  <w:sz w:val="22"/>
                </w:rPr>
                <w:t>G</w:t>
              </w:r>
            </w:smartTag>
            <w:r>
              <w:rPr>
                <w:rFonts w:ascii="Arial" w:hAnsi="Arial" w:cs="Arial"/>
                <w:b/>
                <w:sz w:val="22"/>
              </w:rPr>
              <w:t>E OVER CONTRACTOR’S COST</w:t>
            </w:r>
          </w:p>
        </w:tc>
      </w:tr>
      <w:tr w:rsidR="00DC47F3" w14:paraId="7798EEA9" w14:textId="77777777" w:rsidTr="00DC47F3">
        <w:trPr>
          <w:trHeight w:val="672"/>
        </w:trPr>
        <w:tc>
          <w:tcPr>
            <w:tcW w:w="918" w:type="dxa"/>
            <w:tcBorders>
              <w:top w:val="double" w:sz="4" w:space="0" w:color="auto"/>
              <w:left w:val="single" w:sz="4" w:space="0" w:color="auto"/>
              <w:bottom w:val="single" w:sz="4" w:space="0" w:color="auto"/>
              <w:right w:val="single" w:sz="4" w:space="0" w:color="auto"/>
            </w:tcBorders>
            <w:vAlign w:val="center"/>
            <w:hideMark/>
          </w:tcPr>
          <w:p w14:paraId="04195AF9" w14:textId="77777777" w:rsidR="00DC47F3" w:rsidRDefault="00DC47F3">
            <w:pPr>
              <w:widowControl w:val="0"/>
              <w:snapToGrid w:val="0"/>
              <w:jc w:val="both"/>
              <w:rPr>
                <w:rFonts w:ascii="Arial" w:hAnsi="Arial" w:cs="Arial"/>
                <w:sz w:val="22"/>
                <w:szCs w:val="22"/>
              </w:rPr>
            </w:pPr>
            <w:r>
              <w:rPr>
                <w:rFonts w:ascii="Arial" w:hAnsi="Arial" w:cs="Arial"/>
                <w:sz w:val="22"/>
                <w:szCs w:val="22"/>
              </w:rPr>
              <w:t>P.1</w:t>
            </w:r>
          </w:p>
        </w:tc>
        <w:tc>
          <w:tcPr>
            <w:tcW w:w="2880" w:type="dxa"/>
            <w:tcBorders>
              <w:top w:val="double" w:sz="4" w:space="0" w:color="auto"/>
              <w:left w:val="single" w:sz="4" w:space="0" w:color="auto"/>
              <w:bottom w:val="single" w:sz="4" w:space="0" w:color="auto"/>
              <w:right w:val="single" w:sz="4" w:space="0" w:color="auto"/>
            </w:tcBorders>
            <w:vAlign w:val="center"/>
            <w:hideMark/>
          </w:tcPr>
          <w:p w14:paraId="5BC3AD9D" w14:textId="77777777" w:rsidR="00DC47F3" w:rsidRDefault="00DC47F3">
            <w:pPr>
              <w:widowControl w:val="0"/>
              <w:snapToGrid w:val="0"/>
              <w:rPr>
                <w:rFonts w:ascii="Arial" w:hAnsi="Arial" w:cs="Arial"/>
                <w:sz w:val="22"/>
                <w:szCs w:val="22"/>
              </w:rPr>
            </w:pPr>
            <w:r>
              <w:rPr>
                <w:rFonts w:ascii="Arial" w:hAnsi="Arial" w:cs="Arial"/>
                <w:sz w:val="22"/>
                <w:szCs w:val="22"/>
              </w:rPr>
              <w:t>Materials or Unit Rental</w:t>
            </w:r>
          </w:p>
        </w:tc>
        <w:tc>
          <w:tcPr>
            <w:tcW w:w="2700" w:type="dxa"/>
            <w:tcBorders>
              <w:top w:val="double" w:sz="4" w:space="0" w:color="auto"/>
              <w:left w:val="single" w:sz="4" w:space="0" w:color="auto"/>
              <w:bottom w:val="single" w:sz="4" w:space="0" w:color="auto"/>
              <w:right w:val="single" w:sz="4" w:space="0" w:color="auto"/>
            </w:tcBorders>
            <w:vAlign w:val="center"/>
            <w:hideMark/>
          </w:tcPr>
          <w:p w14:paraId="7CE851D9" w14:textId="77777777" w:rsidR="00DC47F3" w:rsidRDefault="00DC47F3">
            <w:pPr>
              <w:widowControl w:val="0"/>
              <w:snapToGrid w:val="0"/>
              <w:rPr>
                <w:rFonts w:ascii="Arial" w:hAnsi="Arial" w:cs="Arial"/>
                <w:sz w:val="22"/>
                <w:szCs w:val="22"/>
              </w:rPr>
            </w:pPr>
            <w:r>
              <w:rPr>
                <w:rFonts w:ascii="Arial" w:hAnsi="Arial" w:cs="Arial"/>
                <w:sz w:val="22"/>
                <w:szCs w:val="22"/>
              </w:rPr>
              <w:t xml:space="preserve">                                      %</w:t>
            </w:r>
          </w:p>
        </w:tc>
      </w:tr>
    </w:tbl>
    <w:p w14:paraId="4108BAE9" w14:textId="77777777" w:rsidR="00DC47F3" w:rsidRDefault="00DC47F3" w:rsidP="00DC47F3">
      <w:pPr>
        <w:rPr>
          <w:rFonts w:ascii="Arial" w:hAnsi="Arial" w:cs="Arial"/>
          <w:b/>
          <w:szCs w:val="20"/>
        </w:rPr>
      </w:pPr>
    </w:p>
    <w:p w14:paraId="06F75DAE" w14:textId="77777777" w:rsidR="00DC47F3" w:rsidRDefault="00DC47F3" w:rsidP="00DC47F3">
      <w:pPr>
        <w:rPr>
          <w:rFonts w:ascii="Arial" w:hAnsi="Arial" w:cs="Arial"/>
        </w:rPr>
      </w:pPr>
    </w:p>
    <w:p w14:paraId="5AD1984D" w14:textId="77777777" w:rsidR="00DC47F3" w:rsidRDefault="00DC47F3" w:rsidP="00DC47F3">
      <w:pPr>
        <w:rPr>
          <w:rFonts w:ascii="Arial" w:hAnsi="Arial" w:cs="Arial"/>
        </w:rPr>
      </w:pPr>
    </w:p>
    <w:p w14:paraId="35CCB5BD" w14:textId="77777777" w:rsidR="00DC47F3" w:rsidRPr="00DC47F3" w:rsidRDefault="00DC47F3">
      <w:pPr>
        <w:rPr>
          <w:rFonts w:ascii="Arial" w:hAnsi="Arial" w:cs="Arial"/>
          <w:b/>
          <w:sz w:val="28"/>
          <w:szCs w:val="28"/>
        </w:rPr>
      </w:pPr>
    </w:p>
    <w:sectPr w:rsidR="00DC47F3" w:rsidRPr="00DC47F3" w:rsidSect="00BD5C4D">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54B53" w14:textId="77777777" w:rsidR="00AF5478" w:rsidRDefault="00AF5478" w:rsidP="006A6ED3">
      <w:r>
        <w:separator/>
      </w:r>
    </w:p>
  </w:endnote>
  <w:endnote w:type="continuationSeparator" w:id="0">
    <w:p w14:paraId="51F06E36" w14:textId="77777777" w:rsidR="00AF5478" w:rsidRDefault="00AF5478" w:rsidP="006A6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B486" w14:textId="77777777" w:rsidR="003B6025" w:rsidRDefault="003B602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Request for Proposal</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CB5416" w:rsidRPr="00CB5416">
      <w:rPr>
        <w:rFonts w:asciiTheme="majorHAnsi" w:eastAsiaTheme="majorEastAsia" w:hAnsiTheme="majorHAnsi" w:cstheme="majorBidi"/>
        <w:noProof/>
      </w:rPr>
      <w:t>39</w:t>
    </w:r>
    <w:r>
      <w:rPr>
        <w:rFonts w:asciiTheme="majorHAnsi" w:eastAsiaTheme="majorEastAsia" w:hAnsiTheme="majorHAnsi" w:cstheme="majorBidi"/>
        <w:noProof/>
      </w:rPr>
      <w:fldChar w:fldCharType="end"/>
    </w:r>
  </w:p>
  <w:p w14:paraId="1DE92CE8" w14:textId="77777777" w:rsidR="003B6025" w:rsidRDefault="003B6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F6BA" w14:textId="77777777" w:rsidR="00AF5478" w:rsidRDefault="00AF5478" w:rsidP="006A6ED3">
      <w:r>
        <w:separator/>
      </w:r>
    </w:p>
  </w:footnote>
  <w:footnote w:type="continuationSeparator" w:id="0">
    <w:p w14:paraId="644B72B3" w14:textId="77777777" w:rsidR="00AF5478" w:rsidRDefault="00AF5478" w:rsidP="006A6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353EDE"/>
    <w:multiLevelType w:val="hybridMultilevel"/>
    <w:tmpl w:val="0C0AFFB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72192BB"/>
    <w:multiLevelType w:val="hybridMultilevel"/>
    <w:tmpl w:val="2DC619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177F86"/>
    <w:multiLevelType w:val="hybridMultilevel"/>
    <w:tmpl w:val="9D9DD9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40905F"/>
    <w:multiLevelType w:val="hybridMultilevel"/>
    <w:tmpl w:val="552A2C4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9B3404D"/>
    <w:multiLevelType w:val="hybridMultilevel"/>
    <w:tmpl w:val="55B8E5F4"/>
    <w:lvl w:ilvl="0" w:tplc="2B48D934">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0C332D"/>
    <w:multiLevelType w:val="hybridMultilevel"/>
    <w:tmpl w:val="610A2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5083D"/>
    <w:multiLevelType w:val="hybridMultilevel"/>
    <w:tmpl w:val="1A0A35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DF5420"/>
    <w:multiLevelType w:val="hybridMultilevel"/>
    <w:tmpl w:val="F4F56FE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61D60F2"/>
    <w:multiLevelType w:val="hybridMultilevel"/>
    <w:tmpl w:val="F384C738"/>
    <w:lvl w:ilvl="0" w:tplc="093457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06A42"/>
    <w:multiLevelType w:val="hybridMultilevel"/>
    <w:tmpl w:val="D918FF8C"/>
    <w:lvl w:ilvl="0" w:tplc="25324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BB4D38"/>
    <w:multiLevelType w:val="hybridMultilevel"/>
    <w:tmpl w:val="1408DAF8"/>
    <w:lvl w:ilvl="0" w:tplc="D9A2C0A6">
      <w:start w:val="2"/>
      <w:numFmt w:val="upp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304331C0"/>
    <w:multiLevelType w:val="hybridMultilevel"/>
    <w:tmpl w:val="B27E2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82F51"/>
    <w:multiLevelType w:val="hybridMultilevel"/>
    <w:tmpl w:val="B70E2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A56C5E"/>
    <w:multiLevelType w:val="hybridMultilevel"/>
    <w:tmpl w:val="0C44E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416445"/>
    <w:multiLevelType w:val="hybridMultilevel"/>
    <w:tmpl w:val="339E875E"/>
    <w:lvl w:ilvl="0" w:tplc="D22A140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9B2886"/>
    <w:multiLevelType w:val="hybridMultilevel"/>
    <w:tmpl w:val="03C2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07F63"/>
    <w:multiLevelType w:val="hybridMultilevel"/>
    <w:tmpl w:val="ABA8C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39CDD"/>
    <w:multiLevelType w:val="hybridMultilevel"/>
    <w:tmpl w:val="CCA060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921587"/>
    <w:multiLevelType w:val="hybridMultilevel"/>
    <w:tmpl w:val="825C8196"/>
    <w:lvl w:ilvl="0" w:tplc="A85A32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33C5D"/>
    <w:multiLevelType w:val="hybridMultilevel"/>
    <w:tmpl w:val="454CE722"/>
    <w:lvl w:ilvl="0" w:tplc="8A5A008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4523E"/>
    <w:multiLevelType w:val="hybridMultilevel"/>
    <w:tmpl w:val="DB8E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415009"/>
    <w:multiLevelType w:val="hybridMultilevel"/>
    <w:tmpl w:val="E1C2777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9236387"/>
    <w:multiLevelType w:val="hybridMultilevel"/>
    <w:tmpl w:val="3078E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C0320B"/>
    <w:multiLevelType w:val="hybridMultilevel"/>
    <w:tmpl w:val="EE27098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EF477B6"/>
    <w:multiLevelType w:val="hybridMultilevel"/>
    <w:tmpl w:val="AB2E8E78"/>
    <w:lvl w:ilvl="0" w:tplc="71764C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3E4381"/>
    <w:multiLevelType w:val="multilevel"/>
    <w:tmpl w:val="652A903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665A6986"/>
    <w:multiLevelType w:val="hybridMultilevel"/>
    <w:tmpl w:val="C2886C10"/>
    <w:lvl w:ilvl="0" w:tplc="4F12BE52">
      <w:start w:val="1"/>
      <w:numFmt w:val="decimal"/>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6BB6169"/>
    <w:multiLevelType w:val="hybridMultilevel"/>
    <w:tmpl w:val="66B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710D17"/>
    <w:multiLevelType w:val="hybridMultilevel"/>
    <w:tmpl w:val="18A6DC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8815CA1"/>
    <w:multiLevelType w:val="hybridMultilevel"/>
    <w:tmpl w:val="4B322BE8"/>
    <w:lvl w:ilvl="0" w:tplc="574C9734">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755B04"/>
    <w:multiLevelType w:val="hybridMultilevel"/>
    <w:tmpl w:val="ABCC3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B94F76"/>
    <w:multiLevelType w:val="hybridMultilevel"/>
    <w:tmpl w:val="E9C23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4711EB"/>
    <w:multiLevelType w:val="hybridMultilevel"/>
    <w:tmpl w:val="831E8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66282F"/>
    <w:multiLevelType w:val="hybridMultilevel"/>
    <w:tmpl w:val="5E208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457FE5"/>
    <w:multiLevelType w:val="hybridMultilevel"/>
    <w:tmpl w:val="E0108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F3458"/>
    <w:multiLevelType w:val="hybridMultilevel"/>
    <w:tmpl w:val="8EAC09D6"/>
    <w:lvl w:ilvl="0" w:tplc="6F625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D3103E6"/>
    <w:multiLevelType w:val="hybridMultilevel"/>
    <w:tmpl w:val="1B4224EC"/>
    <w:lvl w:ilvl="0" w:tplc="1CFE95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2A274"/>
    <w:multiLevelType w:val="hybridMultilevel"/>
    <w:tmpl w:val="B8AAD02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EBC4C40"/>
    <w:multiLevelType w:val="hybridMultilevel"/>
    <w:tmpl w:val="8EEA3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131155">
    <w:abstractNumId w:val="37"/>
  </w:num>
  <w:num w:numId="2" w16cid:durableId="2057504311">
    <w:abstractNumId w:val="1"/>
  </w:num>
  <w:num w:numId="3" w16cid:durableId="1533960614">
    <w:abstractNumId w:val="17"/>
  </w:num>
  <w:num w:numId="4" w16cid:durableId="834956847">
    <w:abstractNumId w:val="3"/>
  </w:num>
  <w:num w:numId="5" w16cid:durableId="1490638479">
    <w:abstractNumId w:val="23"/>
  </w:num>
  <w:num w:numId="6" w16cid:durableId="972292850">
    <w:abstractNumId w:val="7"/>
  </w:num>
  <w:num w:numId="7" w16cid:durableId="1005866069">
    <w:abstractNumId w:val="2"/>
  </w:num>
  <w:num w:numId="8" w16cid:durableId="736055429">
    <w:abstractNumId w:val="0"/>
  </w:num>
  <w:num w:numId="9" w16cid:durableId="302125857">
    <w:abstractNumId w:val="25"/>
  </w:num>
  <w:num w:numId="10" w16cid:durableId="983703726">
    <w:abstractNumId w:val="28"/>
  </w:num>
  <w:num w:numId="11" w16cid:durableId="229313684">
    <w:abstractNumId w:val="31"/>
  </w:num>
  <w:num w:numId="12" w16cid:durableId="598028516">
    <w:abstractNumId w:val="30"/>
  </w:num>
  <w:num w:numId="13" w16cid:durableId="1544173581">
    <w:abstractNumId w:val="12"/>
  </w:num>
  <w:num w:numId="14" w16cid:durableId="1299142365">
    <w:abstractNumId w:val="15"/>
  </w:num>
  <w:num w:numId="15" w16cid:durableId="693769505">
    <w:abstractNumId w:val="13"/>
  </w:num>
  <w:num w:numId="16" w16cid:durableId="563955124">
    <w:abstractNumId w:val="21"/>
  </w:num>
  <w:num w:numId="17" w16cid:durableId="195237534">
    <w:abstractNumId w:val="20"/>
  </w:num>
  <w:num w:numId="18" w16cid:durableId="1762870981">
    <w:abstractNumId w:val="34"/>
  </w:num>
  <w:num w:numId="19" w16cid:durableId="694769240">
    <w:abstractNumId w:val="5"/>
  </w:num>
  <w:num w:numId="20" w16cid:durableId="1577935024">
    <w:abstractNumId w:val="22"/>
  </w:num>
  <w:num w:numId="21" w16cid:durableId="1524128274">
    <w:abstractNumId w:val="35"/>
  </w:num>
  <w:num w:numId="22" w16cid:durableId="1993361729">
    <w:abstractNumId w:val="6"/>
  </w:num>
  <w:num w:numId="23" w16cid:durableId="1371958073">
    <w:abstractNumId w:val="27"/>
  </w:num>
  <w:num w:numId="24" w16cid:durableId="814838054">
    <w:abstractNumId w:val="32"/>
  </w:num>
  <w:num w:numId="25" w16cid:durableId="893125921">
    <w:abstractNumId w:val="33"/>
  </w:num>
  <w:num w:numId="26" w16cid:durableId="1280840718">
    <w:abstractNumId w:val="16"/>
  </w:num>
  <w:num w:numId="27" w16cid:durableId="1261135343">
    <w:abstractNumId w:val="9"/>
  </w:num>
  <w:num w:numId="28" w16cid:durableId="2010785757">
    <w:abstractNumId w:val="38"/>
  </w:num>
  <w:num w:numId="29" w16cid:durableId="317420231">
    <w:abstractNumId w:val="11"/>
  </w:num>
  <w:num w:numId="30" w16cid:durableId="918094695">
    <w:abstractNumId w:val="36"/>
  </w:num>
  <w:num w:numId="31" w16cid:durableId="1152481785">
    <w:abstractNumId w:val="14"/>
  </w:num>
  <w:num w:numId="32" w16cid:durableId="78866158">
    <w:abstractNumId w:val="8"/>
  </w:num>
  <w:num w:numId="33" w16cid:durableId="1265771030">
    <w:abstractNumId w:val="26"/>
  </w:num>
  <w:num w:numId="34" w16cid:durableId="822429081">
    <w:abstractNumId w:val="4"/>
  </w:num>
  <w:num w:numId="35" w16cid:durableId="189453621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75398929">
    <w:abstractNumId w:val="29"/>
  </w:num>
  <w:num w:numId="37" w16cid:durableId="674528203">
    <w:abstractNumId w:val="24"/>
  </w:num>
  <w:num w:numId="38" w16cid:durableId="643631539">
    <w:abstractNumId w:val="19"/>
  </w:num>
  <w:num w:numId="39" w16cid:durableId="6287157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6EE"/>
    <w:rsid w:val="0003213A"/>
    <w:rsid w:val="000B43BA"/>
    <w:rsid w:val="001651F9"/>
    <w:rsid w:val="001A4A5B"/>
    <w:rsid w:val="002F119B"/>
    <w:rsid w:val="00341BB3"/>
    <w:rsid w:val="003609D7"/>
    <w:rsid w:val="00380B6B"/>
    <w:rsid w:val="003956F8"/>
    <w:rsid w:val="003B6025"/>
    <w:rsid w:val="00472244"/>
    <w:rsid w:val="00505806"/>
    <w:rsid w:val="00597DF1"/>
    <w:rsid w:val="005E3E70"/>
    <w:rsid w:val="006A6ED3"/>
    <w:rsid w:val="006D113F"/>
    <w:rsid w:val="007549CB"/>
    <w:rsid w:val="00755125"/>
    <w:rsid w:val="00767C94"/>
    <w:rsid w:val="007C490A"/>
    <w:rsid w:val="007D7132"/>
    <w:rsid w:val="008535AD"/>
    <w:rsid w:val="00893B8C"/>
    <w:rsid w:val="008A0039"/>
    <w:rsid w:val="008C79B4"/>
    <w:rsid w:val="00917064"/>
    <w:rsid w:val="00937257"/>
    <w:rsid w:val="009616EE"/>
    <w:rsid w:val="0097226E"/>
    <w:rsid w:val="00977217"/>
    <w:rsid w:val="00994B4E"/>
    <w:rsid w:val="00A23D5D"/>
    <w:rsid w:val="00A24708"/>
    <w:rsid w:val="00A5673B"/>
    <w:rsid w:val="00A6437A"/>
    <w:rsid w:val="00A73939"/>
    <w:rsid w:val="00AE40AD"/>
    <w:rsid w:val="00AF2478"/>
    <w:rsid w:val="00AF5478"/>
    <w:rsid w:val="00B541DB"/>
    <w:rsid w:val="00B64622"/>
    <w:rsid w:val="00BA07EC"/>
    <w:rsid w:val="00BB0A4B"/>
    <w:rsid w:val="00BD5C4D"/>
    <w:rsid w:val="00C3271D"/>
    <w:rsid w:val="00CA1B40"/>
    <w:rsid w:val="00CB5416"/>
    <w:rsid w:val="00CE6CBE"/>
    <w:rsid w:val="00D03EB9"/>
    <w:rsid w:val="00D0694B"/>
    <w:rsid w:val="00D9035D"/>
    <w:rsid w:val="00DC47F3"/>
    <w:rsid w:val="00DE1362"/>
    <w:rsid w:val="00E02FAA"/>
    <w:rsid w:val="00E33884"/>
    <w:rsid w:val="00E430AA"/>
    <w:rsid w:val="00E47544"/>
    <w:rsid w:val="00F25CE1"/>
    <w:rsid w:val="00F555F3"/>
    <w:rsid w:val="00FB6D8F"/>
    <w:rsid w:val="00FE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o:shapelayout v:ext="edit">
      <o:idmap v:ext="edit" data="1"/>
    </o:shapelayout>
  </w:shapeDefaults>
  <w:decimalSymbol w:val="."/>
  <w:listSeparator w:val=","/>
  <w14:docId w14:val="352ED7BD"/>
  <w15:docId w15:val="{4D2AAA70-392A-402E-AB89-963A8730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B6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16EE"/>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616EE"/>
    <w:pPr>
      <w:ind w:left="720"/>
      <w:contextualSpacing/>
    </w:pPr>
  </w:style>
  <w:style w:type="paragraph" w:styleId="BalloonText">
    <w:name w:val="Balloon Text"/>
    <w:basedOn w:val="Normal"/>
    <w:link w:val="BalloonTextChar"/>
    <w:rsid w:val="00937257"/>
    <w:rPr>
      <w:rFonts w:ascii="Tahoma" w:hAnsi="Tahoma" w:cs="Tahoma"/>
      <w:sz w:val="16"/>
      <w:szCs w:val="16"/>
    </w:rPr>
  </w:style>
  <w:style w:type="character" w:customStyle="1" w:styleId="BalloonTextChar">
    <w:name w:val="Balloon Text Char"/>
    <w:basedOn w:val="DefaultParagraphFont"/>
    <w:link w:val="BalloonText"/>
    <w:rsid w:val="00937257"/>
    <w:rPr>
      <w:rFonts w:ascii="Tahoma" w:hAnsi="Tahoma" w:cs="Tahoma"/>
      <w:sz w:val="16"/>
      <w:szCs w:val="16"/>
    </w:rPr>
  </w:style>
  <w:style w:type="table" w:styleId="TableGrid">
    <w:name w:val="Table Grid"/>
    <w:basedOn w:val="TableNormal"/>
    <w:rsid w:val="00E33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A6ED3"/>
    <w:pPr>
      <w:tabs>
        <w:tab w:val="center" w:pos="4680"/>
        <w:tab w:val="right" w:pos="9360"/>
      </w:tabs>
    </w:pPr>
  </w:style>
  <w:style w:type="character" w:customStyle="1" w:styleId="HeaderChar">
    <w:name w:val="Header Char"/>
    <w:basedOn w:val="DefaultParagraphFont"/>
    <w:link w:val="Header"/>
    <w:rsid w:val="006A6ED3"/>
    <w:rPr>
      <w:sz w:val="24"/>
      <w:szCs w:val="24"/>
    </w:rPr>
  </w:style>
  <w:style w:type="paragraph" w:styleId="Footer">
    <w:name w:val="footer"/>
    <w:basedOn w:val="Normal"/>
    <w:link w:val="FooterChar"/>
    <w:uiPriority w:val="99"/>
    <w:rsid w:val="006A6ED3"/>
    <w:pPr>
      <w:tabs>
        <w:tab w:val="center" w:pos="4680"/>
        <w:tab w:val="right" w:pos="9360"/>
      </w:tabs>
    </w:pPr>
  </w:style>
  <w:style w:type="character" w:customStyle="1" w:styleId="FooterChar">
    <w:name w:val="Footer Char"/>
    <w:basedOn w:val="DefaultParagraphFont"/>
    <w:link w:val="Footer"/>
    <w:uiPriority w:val="99"/>
    <w:rsid w:val="006A6ED3"/>
    <w:rPr>
      <w:sz w:val="24"/>
      <w:szCs w:val="24"/>
    </w:rPr>
  </w:style>
  <w:style w:type="character" w:styleId="Hyperlink">
    <w:name w:val="Hyperlink"/>
    <w:basedOn w:val="DefaultParagraphFont"/>
    <w:unhideWhenUsed/>
    <w:rsid w:val="00F25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17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co.jasper.tx.us"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64954D-EAF3-4754-A64E-910B5F23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11784</Words>
  <Characters>67169</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Request for Proposal</vt:lpstr>
    </vt:vector>
  </TitlesOfParts>
  <Company>Microsoft</Company>
  <LinksUpToDate>false</LinksUpToDate>
  <CharactersWithSpaces>78796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"2023 Disaster Debris Management Removal and Disposal Services"</dc:subject>
  <dc:creator>Project Contact: Billy Ted Smith Telephone:  409-994-2543 Email:  billy.smith@co.jasper.tx.us</dc:creator>
  <cp:lastModifiedBy>Auditor</cp:lastModifiedBy>
  <cp:revision>2</cp:revision>
  <cp:lastPrinted>2016-06-24T18:03:00Z</cp:lastPrinted>
  <dcterms:created xsi:type="dcterms:W3CDTF">2023-08-08T17:33:00Z</dcterms:created>
  <dcterms:modified xsi:type="dcterms:W3CDTF">2023-08-08T17:33:00Z</dcterms:modified>
</cp:coreProperties>
</file>